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2D53C04A" w14:textId="77777777" w:rsidR="003A52E4" w:rsidRDefault="003A52E4" w:rsidP="002C7A5F">
      <w:r>
        <w:tab/>
      </w:r>
      <w:r>
        <w:tab/>
      </w:r>
      <w:r>
        <w:tab/>
      </w:r>
      <w:r>
        <w:tab/>
      </w:r>
      <w:r>
        <w:tab/>
      </w:r>
      <w:r>
        <w:tab/>
      </w:r>
      <w:r>
        <w:tab/>
      </w:r>
      <w:r>
        <w:tab/>
      </w:r>
      <w:r>
        <w:tab/>
      </w:r>
      <w:r>
        <w:tab/>
      </w:r>
    </w:p>
    <w:p w14:paraId="01049514" w14:textId="77777777" w:rsidR="003A52E4" w:rsidRDefault="003A52E4">
      <w:pPr>
        <w:jc w:val="center"/>
        <w:rPr>
          <w:b/>
          <w:sz w:val="32"/>
          <w:szCs w:val="32"/>
        </w:rPr>
      </w:pPr>
    </w:p>
    <w:p w14:paraId="27D7CA9A" w14:textId="77777777" w:rsidR="003A52E4" w:rsidRDefault="003A52E4">
      <w:pPr>
        <w:jc w:val="center"/>
        <w:rPr>
          <w:b/>
          <w:sz w:val="32"/>
          <w:szCs w:val="32"/>
        </w:rPr>
      </w:pPr>
    </w:p>
    <w:p w14:paraId="1C84417A" w14:textId="77777777" w:rsidR="003A52E4" w:rsidRDefault="003A52E4">
      <w:pPr>
        <w:jc w:val="center"/>
        <w:rPr>
          <w:b/>
          <w:sz w:val="32"/>
          <w:szCs w:val="32"/>
        </w:rPr>
      </w:pPr>
    </w:p>
    <w:p w14:paraId="18D0A7E6" w14:textId="77777777" w:rsidR="003A52E4" w:rsidRDefault="003A52E4">
      <w:pPr>
        <w:jc w:val="center"/>
        <w:rPr>
          <w:b/>
          <w:sz w:val="48"/>
          <w:szCs w:val="32"/>
        </w:rPr>
      </w:pPr>
    </w:p>
    <w:p w14:paraId="17C5D1BA" w14:textId="77777777" w:rsidR="003A52E4" w:rsidRDefault="003A52E4">
      <w:pPr>
        <w:jc w:val="center"/>
        <w:rPr>
          <w:b/>
          <w:sz w:val="48"/>
          <w:szCs w:val="32"/>
        </w:rPr>
      </w:pPr>
    </w:p>
    <w:p w14:paraId="1B0B7A04" w14:textId="77777777" w:rsidR="002C7A5F" w:rsidRPr="006729AE" w:rsidRDefault="002C7A5F" w:rsidP="006729AE">
      <w:pPr>
        <w:jc w:val="center"/>
        <w:rPr>
          <w:sz w:val="30"/>
          <w:szCs w:val="30"/>
        </w:rPr>
      </w:pPr>
    </w:p>
    <w:p w14:paraId="2254B872" w14:textId="77777777" w:rsidR="006729AE" w:rsidRPr="006729AE" w:rsidRDefault="006729AE" w:rsidP="006729AE">
      <w:pPr>
        <w:jc w:val="center"/>
        <w:rPr>
          <w:b/>
          <w:sz w:val="30"/>
          <w:szCs w:val="30"/>
        </w:rPr>
      </w:pPr>
      <w:r w:rsidRPr="006729AE">
        <w:rPr>
          <w:b/>
          <w:sz w:val="30"/>
          <w:szCs w:val="30"/>
        </w:rPr>
        <w:t>TOTALENTREPRISEBOKA</w:t>
      </w:r>
    </w:p>
    <w:p w14:paraId="2734A619" w14:textId="77777777" w:rsidR="006729AE" w:rsidRPr="006729AE" w:rsidRDefault="006729AE" w:rsidP="006729AE">
      <w:pPr>
        <w:jc w:val="center"/>
        <w:rPr>
          <w:b/>
          <w:sz w:val="30"/>
          <w:szCs w:val="30"/>
        </w:rPr>
      </w:pPr>
    </w:p>
    <w:p w14:paraId="29D4E383" w14:textId="77777777" w:rsidR="006729AE" w:rsidRPr="006729AE" w:rsidRDefault="006729AE" w:rsidP="006729AE"/>
    <w:p w14:paraId="6728F34A" w14:textId="77777777" w:rsidR="006729AE" w:rsidRPr="006729AE" w:rsidRDefault="006729AE" w:rsidP="006729AE">
      <w:pPr>
        <w:jc w:val="center"/>
      </w:pPr>
    </w:p>
    <w:p w14:paraId="290A4626" w14:textId="77777777" w:rsidR="006729AE" w:rsidRPr="006729AE" w:rsidRDefault="006729AE" w:rsidP="006729AE">
      <w:pPr>
        <w:jc w:val="center"/>
        <w:rPr>
          <w:b/>
          <w:sz w:val="24"/>
          <w:szCs w:val="24"/>
        </w:rPr>
      </w:pPr>
      <w:r w:rsidRPr="006729AE">
        <w:rPr>
          <w:b/>
          <w:sz w:val="24"/>
          <w:szCs w:val="24"/>
        </w:rPr>
        <w:t>STATSBYGGS</w:t>
      </w:r>
    </w:p>
    <w:p w14:paraId="0A31DCF3" w14:textId="77777777" w:rsidR="006729AE" w:rsidRPr="006729AE" w:rsidRDefault="006729AE" w:rsidP="006729AE">
      <w:pPr>
        <w:jc w:val="center"/>
        <w:rPr>
          <w:b/>
          <w:sz w:val="24"/>
          <w:szCs w:val="24"/>
        </w:rPr>
      </w:pPr>
    </w:p>
    <w:p w14:paraId="35F61225" w14:textId="77777777" w:rsidR="006729AE" w:rsidRPr="006729AE" w:rsidRDefault="006729AE" w:rsidP="006729AE">
      <w:pPr>
        <w:jc w:val="center"/>
        <w:rPr>
          <w:b/>
          <w:sz w:val="24"/>
          <w:szCs w:val="24"/>
        </w:rPr>
      </w:pPr>
      <w:r w:rsidRPr="006729AE">
        <w:rPr>
          <w:b/>
          <w:sz w:val="24"/>
          <w:szCs w:val="24"/>
        </w:rPr>
        <w:t>GENERELLE OG SPESIELLE</w:t>
      </w:r>
    </w:p>
    <w:p w14:paraId="3C22F44D" w14:textId="77777777" w:rsidR="006729AE" w:rsidRPr="006729AE" w:rsidRDefault="006729AE" w:rsidP="006729AE">
      <w:pPr>
        <w:jc w:val="center"/>
        <w:rPr>
          <w:b/>
          <w:sz w:val="24"/>
          <w:szCs w:val="24"/>
        </w:rPr>
      </w:pPr>
    </w:p>
    <w:p w14:paraId="2403062A" w14:textId="77777777" w:rsidR="006729AE" w:rsidRPr="006729AE" w:rsidRDefault="006729AE" w:rsidP="006729AE">
      <w:pPr>
        <w:jc w:val="center"/>
        <w:rPr>
          <w:b/>
          <w:sz w:val="24"/>
          <w:szCs w:val="24"/>
        </w:rPr>
      </w:pPr>
      <w:r w:rsidRPr="006729AE">
        <w:rPr>
          <w:b/>
          <w:sz w:val="24"/>
          <w:szCs w:val="24"/>
        </w:rPr>
        <w:t>KONTRAKTSBESTEMMELSER</w:t>
      </w:r>
    </w:p>
    <w:p w14:paraId="23104B15" w14:textId="77777777" w:rsidR="006729AE" w:rsidRPr="006729AE" w:rsidRDefault="006729AE" w:rsidP="006729AE">
      <w:pPr>
        <w:jc w:val="center"/>
        <w:rPr>
          <w:b/>
          <w:sz w:val="24"/>
          <w:szCs w:val="24"/>
        </w:rPr>
      </w:pPr>
    </w:p>
    <w:p w14:paraId="431D2598" w14:textId="77777777" w:rsidR="006729AE" w:rsidRPr="006729AE" w:rsidRDefault="006729AE" w:rsidP="006729AE">
      <w:pPr>
        <w:jc w:val="center"/>
        <w:rPr>
          <w:b/>
          <w:sz w:val="24"/>
          <w:szCs w:val="24"/>
        </w:rPr>
      </w:pPr>
      <w:r w:rsidRPr="006729AE">
        <w:rPr>
          <w:b/>
          <w:sz w:val="24"/>
          <w:szCs w:val="24"/>
        </w:rPr>
        <w:t>FOR</w:t>
      </w:r>
    </w:p>
    <w:p w14:paraId="5037FE33" w14:textId="77777777" w:rsidR="006729AE" w:rsidRPr="006729AE" w:rsidRDefault="006729AE" w:rsidP="006729AE">
      <w:pPr>
        <w:jc w:val="center"/>
        <w:rPr>
          <w:b/>
          <w:sz w:val="24"/>
          <w:szCs w:val="24"/>
        </w:rPr>
      </w:pPr>
    </w:p>
    <w:p w14:paraId="0F1FDD65" w14:textId="77777777" w:rsidR="006729AE" w:rsidRPr="006729AE" w:rsidRDefault="006729AE" w:rsidP="006729AE">
      <w:pPr>
        <w:jc w:val="center"/>
        <w:rPr>
          <w:b/>
          <w:sz w:val="24"/>
          <w:szCs w:val="24"/>
        </w:rPr>
      </w:pPr>
      <w:r w:rsidRPr="006729AE">
        <w:rPr>
          <w:b/>
          <w:sz w:val="24"/>
          <w:szCs w:val="24"/>
        </w:rPr>
        <w:t>TOTALENTREPRISER</w:t>
      </w:r>
    </w:p>
    <w:p w14:paraId="547D30A0" w14:textId="77777777" w:rsidR="00133735" w:rsidRPr="006729AE" w:rsidRDefault="00133735" w:rsidP="006729AE">
      <w:pPr>
        <w:rPr>
          <w:b/>
          <w:sz w:val="24"/>
          <w:szCs w:val="24"/>
        </w:rPr>
      </w:pPr>
    </w:p>
    <w:p w14:paraId="61BF4829" w14:textId="77777777" w:rsidR="003A52E4" w:rsidRPr="006729AE" w:rsidRDefault="003A52E4" w:rsidP="006729AE">
      <w:pPr>
        <w:rPr>
          <w:b/>
          <w:sz w:val="24"/>
          <w:szCs w:val="24"/>
        </w:rPr>
      </w:pPr>
    </w:p>
    <w:p w14:paraId="0240252A" w14:textId="77777777" w:rsidR="00B7439F" w:rsidRDefault="003A52E4">
      <w:pPr>
        <w:pStyle w:val="Overskriftforinnholdsfortegnelse"/>
        <w:rPr>
          <w:sz w:val="32"/>
          <w:szCs w:val="32"/>
        </w:rPr>
      </w:pPr>
      <w:r>
        <w:rPr>
          <w:sz w:val="32"/>
          <w:szCs w:val="32"/>
        </w:rPr>
        <w:br w:type="page"/>
      </w:r>
    </w:p>
    <w:sdt>
      <w:sdtPr>
        <w:rPr>
          <w:rFonts w:ascii="Arial" w:eastAsia="Times New Roman" w:hAnsi="Arial" w:cs="Times New Roman"/>
          <w:b w:val="0"/>
          <w:bCs w:val="0"/>
          <w:color w:val="auto"/>
          <w:sz w:val="21"/>
          <w:szCs w:val="20"/>
        </w:rPr>
        <w:id w:val="-64725221"/>
        <w:docPartObj>
          <w:docPartGallery w:val="Table of Contents"/>
          <w:docPartUnique/>
        </w:docPartObj>
      </w:sdtPr>
      <w:sdtEndPr>
        <w:rPr>
          <w:szCs w:val="21"/>
        </w:rPr>
      </w:sdtEndPr>
      <w:sdtContent>
        <w:p w14:paraId="71DE6EAF" w14:textId="77777777" w:rsidR="00133735" w:rsidRDefault="00133735">
          <w:pPr>
            <w:pStyle w:val="Overskriftforinnholdsfortegnelse"/>
          </w:pPr>
          <w:r>
            <w:t>Innhold</w:t>
          </w:r>
        </w:p>
        <w:p w14:paraId="28EC6CDE" w14:textId="118715AC" w:rsidR="00E04831" w:rsidRDefault="00133735">
          <w:pPr>
            <w:pStyle w:val="INNH1"/>
            <w:rPr>
              <w:rFonts w:asciiTheme="minorHAnsi" w:eastAsiaTheme="minorEastAsia" w:hAnsiTheme="minorHAnsi" w:cstheme="minorBidi"/>
              <w:kern w:val="2"/>
              <w:sz w:val="24"/>
              <w:szCs w:val="24"/>
              <w14:ligatures w14:val="standardContextual"/>
            </w:rPr>
          </w:pPr>
          <w:r>
            <w:fldChar w:fldCharType="begin"/>
          </w:r>
          <w:r>
            <w:instrText xml:space="preserve"> TOC \o "1-3" \h \z \u </w:instrText>
          </w:r>
          <w:r>
            <w:fldChar w:fldCharType="separate"/>
          </w:r>
          <w:hyperlink w:anchor="_Toc218688691" w:history="1">
            <w:r w:rsidR="00E04831" w:rsidRPr="00FA2904">
              <w:rPr>
                <w:rStyle w:val="Hyperkobling"/>
              </w:rPr>
              <w:t>DEL I</w:t>
            </w:r>
            <w:r w:rsidR="00E04831">
              <w:rPr>
                <w:webHidden/>
              </w:rPr>
              <w:tab/>
            </w:r>
            <w:r w:rsidR="00E04831">
              <w:rPr>
                <w:webHidden/>
              </w:rPr>
              <w:fldChar w:fldCharType="begin"/>
            </w:r>
            <w:r w:rsidR="00E04831">
              <w:rPr>
                <w:webHidden/>
              </w:rPr>
              <w:instrText xml:space="preserve"> PAGEREF _Toc218688691 \h </w:instrText>
            </w:r>
            <w:r w:rsidR="00E04831">
              <w:rPr>
                <w:webHidden/>
              </w:rPr>
            </w:r>
            <w:r w:rsidR="00E04831">
              <w:rPr>
                <w:webHidden/>
              </w:rPr>
              <w:fldChar w:fldCharType="separate"/>
            </w:r>
            <w:r w:rsidR="00E04831">
              <w:rPr>
                <w:webHidden/>
              </w:rPr>
              <w:t>4</w:t>
            </w:r>
            <w:r w:rsidR="00E04831">
              <w:rPr>
                <w:webHidden/>
              </w:rPr>
              <w:fldChar w:fldCharType="end"/>
            </w:r>
          </w:hyperlink>
        </w:p>
        <w:p w14:paraId="1119486F" w14:textId="563C4657" w:rsidR="00E04831" w:rsidRDefault="00E04831">
          <w:pPr>
            <w:pStyle w:val="INNH1"/>
            <w:rPr>
              <w:rFonts w:asciiTheme="minorHAnsi" w:eastAsiaTheme="minorEastAsia" w:hAnsiTheme="minorHAnsi" w:cstheme="minorBidi"/>
              <w:kern w:val="2"/>
              <w:sz w:val="24"/>
              <w:szCs w:val="24"/>
              <w14:ligatures w14:val="standardContextual"/>
            </w:rPr>
          </w:pPr>
          <w:hyperlink w:anchor="_Toc218688692" w:history="1">
            <w:r w:rsidRPr="00FA2904">
              <w:rPr>
                <w:rStyle w:val="Hyperkobling"/>
              </w:rPr>
              <w:t>GENERELLE KONTRAKTSBESTEMMELSER</w:t>
            </w:r>
            <w:r>
              <w:rPr>
                <w:webHidden/>
              </w:rPr>
              <w:tab/>
            </w:r>
            <w:r>
              <w:rPr>
                <w:webHidden/>
              </w:rPr>
              <w:fldChar w:fldCharType="begin"/>
            </w:r>
            <w:r>
              <w:rPr>
                <w:webHidden/>
              </w:rPr>
              <w:instrText xml:space="preserve"> PAGEREF _Toc218688692 \h </w:instrText>
            </w:r>
            <w:r>
              <w:rPr>
                <w:webHidden/>
              </w:rPr>
            </w:r>
            <w:r>
              <w:rPr>
                <w:webHidden/>
              </w:rPr>
              <w:fldChar w:fldCharType="separate"/>
            </w:r>
            <w:r>
              <w:rPr>
                <w:webHidden/>
              </w:rPr>
              <w:t>4</w:t>
            </w:r>
            <w:r>
              <w:rPr>
                <w:webHidden/>
              </w:rPr>
              <w:fldChar w:fldCharType="end"/>
            </w:r>
          </w:hyperlink>
        </w:p>
        <w:p w14:paraId="11FC7E41" w14:textId="3C7A1A18" w:rsidR="00E04831" w:rsidRDefault="00E04831">
          <w:pPr>
            <w:pStyle w:val="INNH1"/>
            <w:rPr>
              <w:rFonts w:asciiTheme="minorHAnsi" w:eastAsiaTheme="minorEastAsia" w:hAnsiTheme="minorHAnsi" w:cstheme="minorBidi"/>
              <w:kern w:val="2"/>
              <w:sz w:val="24"/>
              <w:szCs w:val="24"/>
              <w14:ligatures w14:val="standardContextual"/>
            </w:rPr>
          </w:pPr>
          <w:hyperlink w:anchor="_Toc218688693" w:history="1">
            <w:r w:rsidRPr="00FA2904">
              <w:rPr>
                <w:rStyle w:val="Hyperkobling"/>
              </w:rPr>
              <w:t>1</w:t>
            </w:r>
            <w:r>
              <w:rPr>
                <w:rFonts w:asciiTheme="minorHAnsi" w:eastAsiaTheme="minorEastAsia" w:hAnsiTheme="minorHAnsi" w:cstheme="minorBidi"/>
                <w:kern w:val="2"/>
                <w:sz w:val="24"/>
                <w:szCs w:val="24"/>
                <w14:ligatures w14:val="standardContextual"/>
              </w:rPr>
              <w:tab/>
            </w:r>
            <w:r w:rsidRPr="00FA2904">
              <w:rPr>
                <w:rStyle w:val="Hyperkobling"/>
              </w:rPr>
              <w:t>Definisjoner – Byggherre (NS 8407 pkt 1.1)</w:t>
            </w:r>
            <w:r>
              <w:rPr>
                <w:webHidden/>
              </w:rPr>
              <w:tab/>
            </w:r>
            <w:r>
              <w:rPr>
                <w:webHidden/>
              </w:rPr>
              <w:fldChar w:fldCharType="begin"/>
            </w:r>
            <w:r>
              <w:rPr>
                <w:webHidden/>
              </w:rPr>
              <w:instrText xml:space="preserve"> PAGEREF _Toc218688693 \h </w:instrText>
            </w:r>
            <w:r>
              <w:rPr>
                <w:webHidden/>
              </w:rPr>
            </w:r>
            <w:r>
              <w:rPr>
                <w:webHidden/>
              </w:rPr>
              <w:fldChar w:fldCharType="separate"/>
            </w:r>
            <w:r>
              <w:rPr>
                <w:webHidden/>
              </w:rPr>
              <w:t>4</w:t>
            </w:r>
            <w:r>
              <w:rPr>
                <w:webHidden/>
              </w:rPr>
              <w:fldChar w:fldCharType="end"/>
            </w:r>
          </w:hyperlink>
        </w:p>
        <w:p w14:paraId="1E84325F" w14:textId="649FDB95" w:rsidR="00E04831" w:rsidRDefault="00E04831">
          <w:pPr>
            <w:pStyle w:val="INNH1"/>
            <w:rPr>
              <w:rFonts w:asciiTheme="minorHAnsi" w:eastAsiaTheme="minorEastAsia" w:hAnsiTheme="minorHAnsi" w:cstheme="minorBidi"/>
              <w:kern w:val="2"/>
              <w:sz w:val="24"/>
              <w:szCs w:val="24"/>
              <w14:ligatures w14:val="standardContextual"/>
            </w:rPr>
          </w:pPr>
          <w:hyperlink w:anchor="_Toc218688694" w:history="1">
            <w:r w:rsidRPr="00FA2904">
              <w:rPr>
                <w:rStyle w:val="Hyperkobling"/>
              </w:rPr>
              <w:t>2</w:t>
            </w:r>
            <w:r>
              <w:rPr>
                <w:rFonts w:asciiTheme="minorHAnsi" w:eastAsiaTheme="minorEastAsia" w:hAnsiTheme="minorHAnsi" w:cstheme="minorBidi"/>
                <w:kern w:val="2"/>
                <w:sz w:val="24"/>
                <w:szCs w:val="24"/>
                <w14:ligatures w14:val="standardContextual"/>
              </w:rPr>
              <w:tab/>
            </w:r>
            <w:r w:rsidRPr="00FA2904">
              <w:rPr>
                <w:rStyle w:val="Hyperkobling"/>
              </w:rPr>
              <w:t>Møter</w:t>
            </w:r>
            <w:r>
              <w:rPr>
                <w:webHidden/>
              </w:rPr>
              <w:tab/>
            </w:r>
            <w:r>
              <w:rPr>
                <w:webHidden/>
              </w:rPr>
              <w:fldChar w:fldCharType="begin"/>
            </w:r>
            <w:r>
              <w:rPr>
                <w:webHidden/>
              </w:rPr>
              <w:instrText xml:space="preserve"> PAGEREF _Toc218688694 \h </w:instrText>
            </w:r>
            <w:r>
              <w:rPr>
                <w:webHidden/>
              </w:rPr>
            </w:r>
            <w:r>
              <w:rPr>
                <w:webHidden/>
              </w:rPr>
              <w:fldChar w:fldCharType="separate"/>
            </w:r>
            <w:r>
              <w:rPr>
                <w:webHidden/>
              </w:rPr>
              <w:t>4</w:t>
            </w:r>
            <w:r>
              <w:rPr>
                <w:webHidden/>
              </w:rPr>
              <w:fldChar w:fldCharType="end"/>
            </w:r>
          </w:hyperlink>
        </w:p>
        <w:p w14:paraId="508D272D" w14:textId="1BE49BBE" w:rsidR="00E04831" w:rsidRDefault="00E04831">
          <w:pPr>
            <w:pStyle w:val="INNH2"/>
            <w:rPr>
              <w:rFonts w:asciiTheme="minorHAnsi" w:eastAsiaTheme="minorEastAsia" w:hAnsiTheme="minorHAnsi" w:cstheme="minorBidi"/>
              <w:noProof/>
              <w:kern w:val="2"/>
              <w:sz w:val="24"/>
              <w:szCs w:val="24"/>
              <w14:ligatures w14:val="standardContextual"/>
            </w:rPr>
          </w:pPr>
          <w:hyperlink w:anchor="_Toc218688695" w:history="1">
            <w:r w:rsidRPr="00FA2904">
              <w:rPr>
                <w:rStyle w:val="Hyperkobling"/>
                <w:noProof/>
                <w14:scene3d>
                  <w14:camera w14:prst="orthographicFront"/>
                  <w14:lightRig w14:rig="threePt" w14:dir="t">
                    <w14:rot w14:lat="0" w14:lon="0" w14:rev="0"/>
                  </w14:lightRig>
                </w14:scene3d>
              </w:rPr>
              <w:t>2.1</w:t>
            </w:r>
            <w:r>
              <w:rPr>
                <w:rFonts w:asciiTheme="minorHAnsi" w:eastAsiaTheme="minorEastAsia" w:hAnsiTheme="minorHAnsi" w:cstheme="minorBidi"/>
                <w:noProof/>
                <w:kern w:val="2"/>
                <w:sz w:val="24"/>
                <w:szCs w:val="24"/>
                <w14:ligatures w14:val="standardContextual"/>
              </w:rPr>
              <w:tab/>
            </w:r>
            <w:r w:rsidRPr="00FA2904">
              <w:rPr>
                <w:rStyle w:val="Hyperkobling"/>
                <w:noProof/>
              </w:rPr>
              <w:t>Byggherremøter (NS 8407 pkt 4.2)</w:t>
            </w:r>
            <w:r>
              <w:rPr>
                <w:noProof/>
                <w:webHidden/>
              </w:rPr>
              <w:tab/>
            </w:r>
            <w:r>
              <w:rPr>
                <w:noProof/>
                <w:webHidden/>
              </w:rPr>
              <w:fldChar w:fldCharType="begin"/>
            </w:r>
            <w:r>
              <w:rPr>
                <w:noProof/>
                <w:webHidden/>
              </w:rPr>
              <w:instrText xml:space="preserve"> PAGEREF _Toc218688695 \h </w:instrText>
            </w:r>
            <w:r>
              <w:rPr>
                <w:noProof/>
                <w:webHidden/>
              </w:rPr>
            </w:r>
            <w:r>
              <w:rPr>
                <w:noProof/>
                <w:webHidden/>
              </w:rPr>
              <w:fldChar w:fldCharType="separate"/>
            </w:r>
            <w:r>
              <w:rPr>
                <w:noProof/>
                <w:webHidden/>
              </w:rPr>
              <w:t>4</w:t>
            </w:r>
            <w:r>
              <w:rPr>
                <w:noProof/>
                <w:webHidden/>
              </w:rPr>
              <w:fldChar w:fldCharType="end"/>
            </w:r>
          </w:hyperlink>
        </w:p>
        <w:p w14:paraId="5224B9D2" w14:textId="6786CF4D" w:rsidR="00E04831" w:rsidRDefault="00E04831">
          <w:pPr>
            <w:pStyle w:val="INNH2"/>
            <w:rPr>
              <w:rFonts w:asciiTheme="minorHAnsi" w:eastAsiaTheme="minorEastAsia" w:hAnsiTheme="minorHAnsi" w:cstheme="minorBidi"/>
              <w:noProof/>
              <w:kern w:val="2"/>
              <w:sz w:val="24"/>
              <w:szCs w:val="24"/>
              <w14:ligatures w14:val="standardContextual"/>
            </w:rPr>
          </w:pPr>
          <w:hyperlink w:anchor="_Toc218688696" w:history="1">
            <w:r w:rsidRPr="00FA2904">
              <w:rPr>
                <w:rStyle w:val="Hyperkobling"/>
                <w:noProof/>
                <w14:scene3d>
                  <w14:camera w14:prst="orthographicFront"/>
                  <w14:lightRig w14:rig="threePt" w14:dir="t">
                    <w14:rot w14:lat="0" w14:lon="0" w14:rev="0"/>
                  </w14:lightRig>
                </w14:scene3d>
              </w:rPr>
              <w:t>2.2</w:t>
            </w:r>
            <w:r>
              <w:rPr>
                <w:rFonts w:asciiTheme="minorHAnsi" w:eastAsiaTheme="minorEastAsia" w:hAnsiTheme="minorHAnsi" w:cstheme="minorBidi"/>
                <w:noProof/>
                <w:kern w:val="2"/>
                <w:sz w:val="24"/>
                <w:szCs w:val="24"/>
                <w14:ligatures w14:val="standardContextual"/>
              </w:rPr>
              <w:tab/>
            </w:r>
            <w:r w:rsidRPr="00FA2904">
              <w:rPr>
                <w:rStyle w:val="Hyperkobling"/>
                <w:noProof/>
              </w:rPr>
              <w:t>Møter med kontraktsmedhjelpere (NS 8407 pkt 4.3)</w:t>
            </w:r>
            <w:r>
              <w:rPr>
                <w:noProof/>
                <w:webHidden/>
              </w:rPr>
              <w:tab/>
            </w:r>
            <w:r>
              <w:rPr>
                <w:noProof/>
                <w:webHidden/>
              </w:rPr>
              <w:fldChar w:fldCharType="begin"/>
            </w:r>
            <w:r>
              <w:rPr>
                <w:noProof/>
                <w:webHidden/>
              </w:rPr>
              <w:instrText xml:space="preserve"> PAGEREF _Toc218688696 \h </w:instrText>
            </w:r>
            <w:r>
              <w:rPr>
                <w:noProof/>
                <w:webHidden/>
              </w:rPr>
            </w:r>
            <w:r>
              <w:rPr>
                <w:noProof/>
                <w:webHidden/>
              </w:rPr>
              <w:fldChar w:fldCharType="separate"/>
            </w:r>
            <w:r>
              <w:rPr>
                <w:noProof/>
                <w:webHidden/>
              </w:rPr>
              <w:t>4</w:t>
            </w:r>
            <w:r>
              <w:rPr>
                <w:noProof/>
                <w:webHidden/>
              </w:rPr>
              <w:fldChar w:fldCharType="end"/>
            </w:r>
          </w:hyperlink>
        </w:p>
        <w:p w14:paraId="65F98A46" w14:textId="52F254E6" w:rsidR="00E04831" w:rsidRDefault="00E04831">
          <w:pPr>
            <w:pStyle w:val="INNH1"/>
            <w:rPr>
              <w:rFonts w:asciiTheme="minorHAnsi" w:eastAsiaTheme="minorEastAsia" w:hAnsiTheme="minorHAnsi" w:cstheme="minorBidi"/>
              <w:kern w:val="2"/>
              <w:sz w:val="24"/>
              <w:szCs w:val="24"/>
              <w14:ligatures w14:val="standardContextual"/>
            </w:rPr>
          </w:pPr>
          <w:hyperlink w:anchor="_Toc218688697" w:history="1">
            <w:r w:rsidRPr="00FA2904">
              <w:rPr>
                <w:rStyle w:val="Hyperkobling"/>
              </w:rPr>
              <w:t>3</w:t>
            </w:r>
            <w:r>
              <w:rPr>
                <w:rFonts w:asciiTheme="minorHAnsi" w:eastAsiaTheme="minorEastAsia" w:hAnsiTheme="minorHAnsi" w:cstheme="minorBidi"/>
                <w:kern w:val="2"/>
                <w:sz w:val="24"/>
                <w:szCs w:val="24"/>
                <w14:ligatures w14:val="standardContextual"/>
              </w:rPr>
              <w:tab/>
            </w:r>
            <w:r w:rsidRPr="00FA2904">
              <w:rPr>
                <w:rStyle w:val="Hyperkobling"/>
              </w:rPr>
              <w:t>Partenes sikkerhetsstillelse (NS 8407 pkt 7)</w:t>
            </w:r>
            <w:r>
              <w:rPr>
                <w:webHidden/>
              </w:rPr>
              <w:tab/>
            </w:r>
            <w:r>
              <w:rPr>
                <w:webHidden/>
              </w:rPr>
              <w:fldChar w:fldCharType="begin"/>
            </w:r>
            <w:r>
              <w:rPr>
                <w:webHidden/>
              </w:rPr>
              <w:instrText xml:space="preserve"> PAGEREF _Toc218688697 \h </w:instrText>
            </w:r>
            <w:r>
              <w:rPr>
                <w:webHidden/>
              </w:rPr>
            </w:r>
            <w:r>
              <w:rPr>
                <w:webHidden/>
              </w:rPr>
              <w:fldChar w:fldCharType="separate"/>
            </w:r>
            <w:r>
              <w:rPr>
                <w:webHidden/>
              </w:rPr>
              <w:t>4</w:t>
            </w:r>
            <w:r>
              <w:rPr>
                <w:webHidden/>
              </w:rPr>
              <w:fldChar w:fldCharType="end"/>
            </w:r>
          </w:hyperlink>
        </w:p>
        <w:p w14:paraId="313A893B" w14:textId="34050799" w:rsidR="00E04831" w:rsidRDefault="00E04831">
          <w:pPr>
            <w:pStyle w:val="INNH1"/>
            <w:rPr>
              <w:rFonts w:asciiTheme="minorHAnsi" w:eastAsiaTheme="minorEastAsia" w:hAnsiTheme="minorHAnsi" w:cstheme="minorBidi"/>
              <w:kern w:val="2"/>
              <w:sz w:val="24"/>
              <w:szCs w:val="24"/>
              <w14:ligatures w14:val="standardContextual"/>
            </w:rPr>
          </w:pPr>
          <w:hyperlink w:anchor="_Toc218688698" w:history="1">
            <w:r w:rsidRPr="00FA2904">
              <w:rPr>
                <w:rStyle w:val="Hyperkobling"/>
              </w:rPr>
              <w:t>4</w:t>
            </w:r>
            <w:r>
              <w:rPr>
                <w:rFonts w:asciiTheme="minorHAnsi" w:eastAsiaTheme="minorEastAsia" w:hAnsiTheme="minorHAnsi" w:cstheme="minorBidi"/>
                <w:kern w:val="2"/>
                <w:sz w:val="24"/>
                <w:szCs w:val="24"/>
                <w14:ligatures w14:val="standardContextual"/>
              </w:rPr>
              <w:tab/>
            </w:r>
            <w:r w:rsidRPr="00FA2904">
              <w:rPr>
                <w:rStyle w:val="Hyperkobling"/>
              </w:rPr>
              <w:t>Totalentreprenørens forsikring (NS 8407 pkt 8)</w:t>
            </w:r>
            <w:r>
              <w:rPr>
                <w:webHidden/>
              </w:rPr>
              <w:tab/>
            </w:r>
            <w:r>
              <w:rPr>
                <w:webHidden/>
              </w:rPr>
              <w:fldChar w:fldCharType="begin"/>
            </w:r>
            <w:r>
              <w:rPr>
                <w:webHidden/>
              </w:rPr>
              <w:instrText xml:space="preserve"> PAGEREF _Toc218688698 \h </w:instrText>
            </w:r>
            <w:r>
              <w:rPr>
                <w:webHidden/>
              </w:rPr>
            </w:r>
            <w:r>
              <w:rPr>
                <w:webHidden/>
              </w:rPr>
              <w:fldChar w:fldCharType="separate"/>
            </w:r>
            <w:r>
              <w:rPr>
                <w:webHidden/>
              </w:rPr>
              <w:t>4</w:t>
            </w:r>
            <w:r>
              <w:rPr>
                <w:webHidden/>
              </w:rPr>
              <w:fldChar w:fldCharType="end"/>
            </w:r>
          </w:hyperlink>
        </w:p>
        <w:p w14:paraId="2DAF6231" w14:textId="0E8A21FC" w:rsidR="00E04831" w:rsidRDefault="00E04831">
          <w:pPr>
            <w:pStyle w:val="INNH1"/>
            <w:rPr>
              <w:rFonts w:asciiTheme="minorHAnsi" w:eastAsiaTheme="minorEastAsia" w:hAnsiTheme="minorHAnsi" w:cstheme="minorBidi"/>
              <w:kern w:val="2"/>
              <w:sz w:val="24"/>
              <w:szCs w:val="24"/>
              <w14:ligatures w14:val="standardContextual"/>
            </w:rPr>
          </w:pPr>
          <w:hyperlink w:anchor="_Toc218688699" w:history="1">
            <w:r w:rsidRPr="00FA2904">
              <w:rPr>
                <w:rStyle w:val="Hyperkobling"/>
              </w:rPr>
              <w:t>5</w:t>
            </w:r>
            <w:r>
              <w:rPr>
                <w:rFonts w:asciiTheme="minorHAnsi" w:eastAsiaTheme="minorEastAsia" w:hAnsiTheme="minorHAnsi" w:cstheme="minorBidi"/>
                <w:kern w:val="2"/>
                <w:sz w:val="24"/>
                <w:szCs w:val="24"/>
                <w14:ligatures w14:val="standardContextual"/>
              </w:rPr>
              <w:tab/>
            </w:r>
            <w:r w:rsidRPr="00FA2904">
              <w:rPr>
                <w:rStyle w:val="Hyperkobling"/>
              </w:rPr>
              <w:t>Partenes representanter (NS 8407 pkt 9)</w:t>
            </w:r>
            <w:r>
              <w:rPr>
                <w:webHidden/>
              </w:rPr>
              <w:tab/>
            </w:r>
            <w:r>
              <w:rPr>
                <w:webHidden/>
              </w:rPr>
              <w:fldChar w:fldCharType="begin"/>
            </w:r>
            <w:r>
              <w:rPr>
                <w:webHidden/>
              </w:rPr>
              <w:instrText xml:space="preserve"> PAGEREF _Toc218688699 \h </w:instrText>
            </w:r>
            <w:r>
              <w:rPr>
                <w:webHidden/>
              </w:rPr>
            </w:r>
            <w:r>
              <w:rPr>
                <w:webHidden/>
              </w:rPr>
              <w:fldChar w:fldCharType="separate"/>
            </w:r>
            <w:r>
              <w:rPr>
                <w:webHidden/>
              </w:rPr>
              <w:t>5</w:t>
            </w:r>
            <w:r>
              <w:rPr>
                <w:webHidden/>
              </w:rPr>
              <w:fldChar w:fldCharType="end"/>
            </w:r>
          </w:hyperlink>
        </w:p>
        <w:p w14:paraId="3C56CFC3" w14:textId="012DD5B4" w:rsidR="00E04831" w:rsidRDefault="00E04831">
          <w:pPr>
            <w:pStyle w:val="INNH1"/>
            <w:rPr>
              <w:rFonts w:asciiTheme="minorHAnsi" w:eastAsiaTheme="minorEastAsia" w:hAnsiTheme="minorHAnsi" w:cstheme="minorBidi"/>
              <w:kern w:val="2"/>
              <w:sz w:val="24"/>
              <w:szCs w:val="24"/>
              <w14:ligatures w14:val="standardContextual"/>
            </w:rPr>
          </w:pPr>
          <w:hyperlink w:anchor="_Toc218688700" w:history="1">
            <w:r w:rsidRPr="00FA2904">
              <w:rPr>
                <w:rStyle w:val="Hyperkobling"/>
              </w:rPr>
              <w:t>6</w:t>
            </w:r>
            <w:r>
              <w:rPr>
                <w:rFonts w:asciiTheme="minorHAnsi" w:eastAsiaTheme="minorEastAsia" w:hAnsiTheme="minorHAnsi" w:cstheme="minorBidi"/>
                <w:kern w:val="2"/>
                <w:sz w:val="24"/>
                <w:szCs w:val="24"/>
                <w14:ligatures w14:val="standardContextual"/>
              </w:rPr>
              <w:tab/>
            </w:r>
            <w:r w:rsidRPr="00FA2904">
              <w:rPr>
                <w:rStyle w:val="Hyperkobling"/>
              </w:rPr>
              <w:t>Kontraktsmedhjelpere (NS 8407 pkt 10)</w:t>
            </w:r>
            <w:r>
              <w:rPr>
                <w:webHidden/>
              </w:rPr>
              <w:tab/>
            </w:r>
            <w:r>
              <w:rPr>
                <w:webHidden/>
              </w:rPr>
              <w:fldChar w:fldCharType="begin"/>
            </w:r>
            <w:r>
              <w:rPr>
                <w:webHidden/>
              </w:rPr>
              <w:instrText xml:space="preserve"> PAGEREF _Toc218688700 \h </w:instrText>
            </w:r>
            <w:r>
              <w:rPr>
                <w:webHidden/>
              </w:rPr>
            </w:r>
            <w:r>
              <w:rPr>
                <w:webHidden/>
              </w:rPr>
              <w:fldChar w:fldCharType="separate"/>
            </w:r>
            <w:r>
              <w:rPr>
                <w:webHidden/>
              </w:rPr>
              <w:t>5</w:t>
            </w:r>
            <w:r>
              <w:rPr>
                <w:webHidden/>
              </w:rPr>
              <w:fldChar w:fldCharType="end"/>
            </w:r>
          </w:hyperlink>
        </w:p>
        <w:p w14:paraId="696D3D23" w14:textId="0C149B8A" w:rsidR="00E04831" w:rsidRDefault="00E04831">
          <w:pPr>
            <w:pStyle w:val="INNH2"/>
            <w:rPr>
              <w:rFonts w:asciiTheme="minorHAnsi" w:eastAsiaTheme="minorEastAsia" w:hAnsiTheme="minorHAnsi" w:cstheme="minorBidi"/>
              <w:noProof/>
              <w:kern w:val="2"/>
              <w:sz w:val="24"/>
              <w:szCs w:val="24"/>
              <w14:ligatures w14:val="standardContextual"/>
            </w:rPr>
          </w:pPr>
          <w:hyperlink w:anchor="_Toc218688701" w:history="1">
            <w:r w:rsidRPr="00FA2904">
              <w:rPr>
                <w:rStyle w:val="Hyperkobling"/>
                <w:noProof/>
                <w14:scene3d>
                  <w14:camera w14:prst="orthographicFront"/>
                  <w14:lightRig w14:rig="threePt" w14:dir="t">
                    <w14:rot w14:lat="0" w14:lon="0" w14:rev="0"/>
                  </w14:lightRig>
                </w14:scene3d>
              </w:rPr>
              <w:t>6.1</w:t>
            </w:r>
            <w:r>
              <w:rPr>
                <w:rFonts w:asciiTheme="minorHAnsi" w:eastAsiaTheme="minorEastAsia" w:hAnsiTheme="minorHAnsi" w:cstheme="minorBidi"/>
                <w:noProof/>
                <w:kern w:val="2"/>
                <w:sz w:val="24"/>
                <w:szCs w:val="24"/>
                <w14:ligatures w14:val="standardContextual"/>
              </w:rPr>
              <w:tab/>
            </w:r>
            <w:r w:rsidRPr="00FA2904">
              <w:rPr>
                <w:rStyle w:val="Hyperkobling"/>
                <w:noProof/>
              </w:rPr>
              <w:t>Plikter</w:t>
            </w:r>
            <w:r>
              <w:rPr>
                <w:noProof/>
                <w:webHidden/>
              </w:rPr>
              <w:tab/>
            </w:r>
            <w:r>
              <w:rPr>
                <w:noProof/>
                <w:webHidden/>
              </w:rPr>
              <w:fldChar w:fldCharType="begin"/>
            </w:r>
            <w:r>
              <w:rPr>
                <w:noProof/>
                <w:webHidden/>
              </w:rPr>
              <w:instrText xml:space="preserve"> PAGEREF _Toc218688701 \h </w:instrText>
            </w:r>
            <w:r>
              <w:rPr>
                <w:noProof/>
                <w:webHidden/>
              </w:rPr>
            </w:r>
            <w:r>
              <w:rPr>
                <w:noProof/>
                <w:webHidden/>
              </w:rPr>
              <w:fldChar w:fldCharType="separate"/>
            </w:r>
            <w:r>
              <w:rPr>
                <w:noProof/>
                <w:webHidden/>
              </w:rPr>
              <w:t>5</w:t>
            </w:r>
            <w:r>
              <w:rPr>
                <w:noProof/>
                <w:webHidden/>
              </w:rPr>
              <w:fldChar w:fldCharType="end"/>
            </w:r>
          </w:hyperlink>
        </w:p>
        <w:p w14:paraId="1ECF44A1" w14:textId="416CAC2C" w:rsidR="00E04831" w:rsidRDefault="00E04831">
          <w:pPr>
            <w:pStyle w:val="INNH2"/>
            <w:rPr>
              <w:rFonts w:asciiTheme="minorHAnsi" w:eastAsiaTheme="minorEastAsia" w:hAnsiTheme="minorHAnsi" w:cstheme="minorBidi"/>
              <w:noProof/>
              <w:kern w:val="2"/>
              <w:sz w:val="24"/>
              <w:szCs w:val="24"/>
              <w14:ligatures w14:val="standardContextual"/>
            </w:rPr>
          </w:pPr>
          <w:hyperlink w:anchor="_Toc218688702" w:history="1">
            <w:r w:rsidRPr="00FA2904">
              <w:rPr>
                <w:rStyle w:val="Hyperkobling"/>
                <w:noProof/>
                <w14:scene3d>
                  <w14:camera w14:prst="orthographicFront"/>
                  <w14:lightRig w14:rig="threePt" w14:dir="t">
                    <w14:rot w14:lat="0" w14:lon="0" w14:rev="0"/>
                  </w14:lightRig>
                </w14:scene3d>
              </w:rPr>
              <w:t>6.2</w:t>
            </w:r>
            <w:r>
              <w:rPr>
                <w:rFonts w:asciiTheme="minorHAnsi" w:eastAsiaTheme="minorEastAsia" w:hAnsiTheme="minorHAnsi" w:cstheme="minorBidi"/>
                <w:noProof/>
                <w:kern w:val="2"/>
                <w:sz w:val="24"/>
                <w:szCs w:val="24"/>
                <w14:ligatures w14:val="standardContextual"/>
              </w:rPr>
              <w:tab/>
            </w:r>
            <w:r w:rsidRPr="00FA2904">
              <w:rPr>
                <w:rStyle w:val="Hyperkobling"/>
                <w:noProof/>
              </w:rPr>
              <w:t>Sanksjoner</w:t>
            </w:r>
            <w:r>
              <w:rPr>
                <w:noProof/>
                <w:webHidden/>
              </w:rPr>
              <w:tab/>
            </w:r>
            <w:r>
              <w:rPr>
                <w:noProof/>
                <w:webHidden/>
              </w:rPr>
              <w:fldChar w:fldCharType="begin"/>
            </w:r>
            <w:r>
              <w:rPr>
                <w:noProof/>
                <w:webHidden/>
              </w:rPr>
              <w:instrText xml:space="preserve"> PAGEREF _Toc218688702 \h </w:instrText>
            </w:r>
            <w:r>
              <w:rPr>
                <w:noProof/>
                <w:webHidden/>
              </w:rPr>
            </w:r>
            <w:r>
              <w:rPr>
                <w:noProof/>
                <w:webHidden/>
              </w:rPr>
              <w:fldChar w:fldCharType="separate"/>
            </w:r>
            <w:r>
              <w:rPr>
                <w:noProof/>
                <w:webHidden/>
              </w:rPr>
              <w:t>5</w:t>
            </w:r>
            <w:r>
              <w:rPr>
                <w:noProof/>
                <w:webHidden/>
              </w:rPr>
              <w:fldChar w:fldCharType="end"/>
            </w:r>
          </w:hyperlink>
        </w:p>
        <w:p w14:paraId="108890F5" w14:textId="4231BF3D" w:rsidR="00E04831" w:rsidRDefault="00E04831">
          <w:pPr>
            <w:pStyle w:val="INNH1"/>
            <w:rPr>
              <w:rFonts w:asciiTheme="minorHAnsi" w:eastAsiaTheme="minorEastAsia" w:hAnsiTheme="minorHAnsi" w:cstheme="minorBidi"/>
              <w:kern w:val="2"/>
              <w:sz w:val="24"/>
              <w:szCs w:val="24"/>
              <w14:ligatures w14:val="standardContextual"/>
            </w:rPr>
          </w:pPr>
          <w:hyperlink w:anchor="_Toc218688703" w:history="1">
            <w:r w:rsidRPr="00FA2904">
              <w:rPr>
                <w:rStyle w:val="Hyperkobling"/>
              </w:rPr>
              <w:t>7</w:t>
            </w:r>
            <w:r>
              <w:rPr>
                <w:rFonts w:asciiTheme="minorHAnsi" w:eastAsiaTheme="minorEastAsia" w:hAnsiTheme="minorHAnsi" w:cstheme="minorBidi"/>
                <w:kern w:val="2"/>
                <w:sz w:val="24"/>
                <w:szCs w:val="24"/>
                <w14:ligatures w14:val="standardContextual"/>
              </w:rPr>
              <w:tab/>
            </w:r>
            <w:r w:rsidRPr="00FA2904">
              <w:rPr>
                <w:rStyle w:val="Hyperkobling"/>
              </w:rPr>
              <w:t>Tiltransport av entreprenører (NS 8407 pkt 12.1, 12.2 og 12.3)</w:t>
            </w:r>
            <w:r>
              <w:rPr>
                <w:webHidden/>
              </w:rPr>
              <w:tab/>
            </w:r>
            <w:r>
              <w:rPr>
                <w:webHidden/>
              </w:rPr>
              <w:fldChar w:fldCharType="begin"/>
            </w:r>
            <w:r>
              <w:rPr>
                <w:webHidden/>
              </w:rPr>
              <w:instrText xml:space="preserve"> PAGEREF _Toc218688703 \h </w:instrText>
            </w:r>
            <w:r>
              <w:rPr>
                <w:webHidden/>
              </w:rPr>
            </w:r>
            <w:r>
              <w:rPr>
                <w:webHidden/>
              </w:rPr>
              <w:fldChar w:fldCharType="separate"/>
            </w:r>
            <w:r>
              <w:rPr>
                <w:webHidden/>
              </w:rPr>
              <w:t>6</w:t>
            </w:r>
            <w:r>
              <w:rPr>
                <w:webHidden/>
              </w:rPr>
              <w:fldChar w:fldCharType="end"/>
            </w:r>
          </w:hyperlink>
        </w:p>
        <w:p w14:paraId="622DD0E2" w14:textId="67913400" w:rsidR="00E04831" w:rsidRDefault="00E04831">
          <w:pPr>
            <w:pStyle w:val="INNH1"/>
            <w:rPr>
              <w:rFonts w:asciiTheme="minorHAnsi" w:eastAsiaTheme="minorEastAsia" w:hAnsiTheme="minorHAnsi" w:cstheme="minorBidi"/>
              <w:kern w:val="2"/>
              <w:sz w:val="24"/>
              <w:szCs w:val="24"/>
              <w14:ligatures w14:val="standardContextual"/>
            </w:rPr>
          </w:pPr>
          <w:hyperlink w:anchor="_Toc218688704" w:history="1">
            <w:r w:rsidRPr="00FA2904">
              <w:rPr>
                <w:rStyle w:val="Hyperkobling"/>
              </w:rPr>
              <w:t>8</w:t>
            </w:r>
            <w:r>
              <w:rPr>
                <w:rFonts w:asciiTheme="minorHAnsi" w:eastAsiaTheme="minorEastAsia" w:hAnsiTheme="minorHAnsi" w:cstheme="minorBidi"/>
                <w:kern w:val="2"/>
                <w:sz w:val="24"/>
                <w:szCs w:val="24"/>
                <w14:ligatures w14:val="standardContextual"/>
              </w:rPr>
              <w:tab/>
            </w:r>
            <w:r w:rsidRPr="00FA2904">
              <w:rPr>
                <w:rStyle w:val="Hyperkobling"/>
              </w:rPr>
              <w:t>Krav til prosessen (NS 8407 pkt 15)</w:t>
            </w:r>
            <w:r>
              <w:rPr>
                <w:webHidden/>
              </w:rPr>
              <w:tab/>
            </w:r>
            <w:r>
              <w:rPr>
                <w:webHidden/>
              </w:rPr>
              <w:fldChar w:fldCharType="begin"/>
            </w:r>
            <w:r>
              <w:rPr>
                <w:webHidden/>
              </w:rPr>
              <w:instrText xml:space="preserve"> PAGEREF _Toc218688704 \h </w:instrText>
            </w:r>
            <w:r>
              <w:rPr>
                <w:webHidden/>
              </w:rPr>
            </w:r>
            <w:r>
              <w:rPr>
                <w:webHidden/>
              </w:rPr>
              <w:fldChar w:fldCharType="separate"/>
            </w:r>
            <w:r>
              <w:rPr>
                <w:webHidden/>
              </w:rPr>
              <w:t>6</w:t>
            </w:r>
            <w:r>
              <w:rPr>
                <w:webHidden/>
              </w:rPr>
              <w:fldChar w:fldCharType="end"/>
            </w:r>
          </w:hyperlink>
        </w:p>
        <w:p w14:paraId="12B34BB1" w14:textId="28F7C152" w:rsidR="00E04831" w:rsidRDefault="00E04831">
          <w:pPr>
            <w:pStyle w:val="INNH2"/>
            <w:rPr>
              <w:rFonts w:asciiTheme="minorHAnsi" w:eastAsiaTheme="minorEastAsia" w:hAnsiTheme="minorHAnsi" w:cstheme="minorBidi"/>
              <w:noProof/>
              <w:kern w:val="2"/>
              <w:sz w:val="24"/>
              <w:szCs w:val="24"/>
              <w14:ligatures w14:val="standardContextual"/>
            </w:rPr>
          </w:pPr>
          <w:hyperlink w:anchor="_Toc218688705" w:history="1">
            <w:r w:rsidRPr="00FA2904">
              <w:rPr>
                <w:rStyle w:val="Hyperkobling"/>
                <w:noProof/>
                <w14:scene3d>
                  <w14:camera w14:prst="orthographicFront"/>
                  <w14:lightRig w14:rig="threePt" w14:dir="t">
                    <w14:rot w14:lat="0" w14:lon="0" w14:rev="0"/>
                  </w14:lightRig>
                </w14:scene3d>
              </w:rPr>
              <w:t>8.1</w:t>
            </w:r>
            <w:r>
              <w:rPr>
                <w:rFonts w:asciiTheme="minorHAnsi" w:eastAsiaTheme="minorEastAsia" w:hAnsiTheme="minorHAnsi" w:cstheme="minorBidi"/>
                <w:noProof/>
                <w:kern w:val="2"/>
                <w:sz w:val="24"/>
                <w:szCs w:val="24"/>
                <w14:ligatures w14:val="standardContextual"/>
              </w:rPr>
              <w:tab/>
            </w:r>
            <w:r w:rsidRPr="00FA2904">
              <w:rPr>
                <w:rStyle w:val="Hyperkobling"/>
                <w:noProof/>
              </w:rPr>
              <w:t>Kvalitetssikring</w:t>
            </w:r>
            <w:r>
              <w:rPr>
                <w:noProof/>
                <w:webHidden/>
              </w:rPr>
              <w:tab/>
            </w:r>
            <w:r>
              <w:rPr>
                <w:noProof/>
                <w:webHidden/>
              </w:rPr>
              <w:fldChar w:fldCharType="begin"/>
            </w:r>
            <w:r>
              <w:rPr>
                <w:noProof/>
                <w:webHidden/>
              </w:rPr>
              <w:instrText xml:space="preserve"> PAGEREF _Toc218688705 \h </w:instrText>
            </w:r>
            <w:r>
              <w:rPr>
                <w:noProof/>
                <w:webHidden/>
              </w:rPr>
            </w:r>
            <w:r>
              <w:rPr>
                <w:noProof/>
                <w:webHidden/>
              </w:rPr>
              <w:fldChar w:fldCharType="separate"/>
            </w:r>
            <w:r>
              <w:rPr>
                <w:noProof/>
                <w:webHidden/>
              </w:rPr>
              <w:t>6</w:t>
            </w:r>
            <w:r>
              <w:rPr>
                <w:noProof/>
                <w:webHidden/>
              </w:rPr>
              <w:fldChar w:fldCharType="end"/>
            </w:r>
          </w:hyperlink>
        </w:p>
        <w:p w14:paraId="036B73C3" w14:textId="3E88342C" w:rsidR="00E04831" w:rsidRDefault="00E04831">
          <w:pPr>
            <w:pStyle w:val="INNH2"/>
            <w:rPr>
              <w:rFonts w:asciiTheme="minorHAnsi" w:eastAsiaTheme="minorEastAsia" w:hAnsiTheme="minorHAnsi" w:cstheme="minorBidi"/>
              <w:noProof/>
              <w:kern w:val="2"/>
              <w:sz w:val="24"/>
              <w:szCs w:val="24"/>
              <w14:ligatures w14:val="standardContextual"/>
            </w:rPr>
          </w:pPr>
          <w:hyperlink w:anchor="_Toc218688706" w:history="1">
            <w:r w:rsidRPr="00FA2904">
              <w:rPr>
                <w:rStyle w:val="Hyperkobling"/>
                <w:rFonts w:eastAsiaTheme="minorHAnsi"/>
                <w:noProof/>
                <w:lang w:eastAsia="en-US"/>
                <w14:scene3d>
                  <w14:camera w14:prst="orthographicFront"/>
                  <w14:lightRig w14:rig="threePt" w14:dir="t">
                    <w14:rot w14:lat="0" w14:lon="0" w14:rev="0"/>
                  </w14:lightRig>
                </w14:scene3d>
              </w:rPr>
              <w:t>8.2</w:t>
            </w:r>
            <w:r>
              <w:rPr>
                <w:rFonts w:asciiTheme="minorHAnsi" w:eastAsiaTheme="minorEastAsia" w:hAnsiTheme="minorHAnsi" w:cstheme="minorBidi"/>
                <w:noProof/>
                <w:kern w:val="2"/>
                <w:sz w:val="24"/>
                <w:szCs w:val="24"/>
                <w14:ligatures w14:val="standardContextual"/>
              </w:rPr>
              <w:tab/>
            </w:r>
            <w:r w:rsidRPr="00FA2904">
              <w:rPr>
                <w:rStyle w:val="Hyperkobling"/>
                <w:rFonts w:eastAsiaTheme="minorHAnsi"/>
                <w:noProof/>
                <w:lang w:eastAsia="en-US"/>
              </w:rPr>
              <w:t>Sanksjonsloven med tilhørende forskrifter</w:t>
            </w:r>
            <w:r>
              <w:rPr>
                <w:noProof/>
                <w:webHidden/>
              </w:rPr>
              <w:tab/>
            </w:r>
            <w:r>
              <w:rPr>
                <w:noProof/>
                <w:webHidden/>
              </w:rPr>
              <w:fldChar w:fldCharType="begin"/>
            </w:r>
            <w:r>
              <w:rPr>
                <w:noProof/>
                <w:webHidden/>
              </w:rPr>
              <w:instrText xml:space="preserve"> PAGEREF _Toc218688706 \h </w:instrText>
            </w:r>
            <w:r>
              <w:rPr>
                <w:noProof/>
                <w:webHidden/>
              </w:rPr>
            </w:r>
            <w:r>
              <w:rPr>
                <w:noProof/>
                <w:webHidden/>
              </w:rPr>
              <w:fldChar w:fldCharType="separate"/>
            </w:r>
            <w:r>
              <w:rPr>
                <w:noProof/>
                <w:webHidden/>
              </w:rPr>
              <w:t>6</w:t>
            </w:r>
            <w:r>
              <w:rPr>
                <w:noProof/>
                <w:webHidden/>
              </w:rPr>
              <w:fldChar w:fldCharType="end"/>
            </w:r>
          </w:hyperlink>
        </w:p>
        <w:p w14:paraId="4C44A4A1" w14:textId="48B8E16B" w:rsidR="00E04831" w:rsidRDefault="00E04831">
          <w:pPr>
            <w:pStyle w:val="INNH3"/>
            <w:rPr>
              <w:rFonts w:asciiTheme="minorHAnsi" w:eastAsiaTheme="minorEastAsia" w:hAnsiTheme="minorHAnsi" w:cstheme="minorBidi"/>
              <w:noProof/>
              <w:kern w:val="2"/>
              <w:sz w:val="24"/>
              <w:szCs w:val="24"/>
              <w14:ligatures w14:val="standardContextual"/>
            </w:rPr>
          </w:pPr>
          <w:hyperlink w:anchor="_Toc218688707" w:history="1">
            <w:r w:rsidRPr="00FA2904">
              <w:rPr>
                <w:rStyle w:val="Hyperkobling"/>
                <w:noProof/>
                <w:lang w:eastAsia="en-US"/>
              </w:rPr>
              <w:t>8.2.1</w:t>
            </w:r>
            <w:r>
              <w:rPr>
                <w:rFonts w:asciiTheme="minorHAnsi" w:eastAsiaTheme="minorEastAsia" w:hAnsiTheme="minorHAnsi" w:cstheme="minorBidi"/>
                <w:noProof/>
                <w:kern w:val="2"/>
                <w:sz w:val="24"/>
                <w:szCs w:val="24"/>
                <w14:ligatures w14:val="standardContextual"/>
              </w:rPr>
              <w:tab/>
            </w:r>
            <w:r w:rsidRPr="00FA2904">
              <w:rPr>
                <w:rStyle w:val="Hyperkobling"/>
                <w:noProof/>
                <w:lang w:eastAsia="en-US"/>
              </w:rPr>
              <w:t>Totalentreprenørens plikt til å etterleve sanksjonsloven med tilhørende forskrifter</w:t>
            </w:r>
            <w:r>
              <w:rPr>
                <w:noProof/>
                <w:webHidden/>
              </w:rPr>
              <w:tab/>
            </w:r>
            <w:r>
              <w:rPr>
                <w:noProof/>
                <w:webHidden/>
              </w:rPr>
              <w:fldChar w:fldCharType="begin"/>
            </w:r>
            <w:r>
              <w:rPr>
                <w:noProof/>
                <w:webHidden/>
              </w:rPr>
              <w:instrText xml:space="preserve"> PAGEREF _Toc218688707 \h </w:instrText>
            </w:r>
            <w:r>
              <w:rPr>
                <w:noProof/>
                <w:webHidden/>
              </w:rPr>
            </w:r>
            <w:r>
              <w:rPr>
                <w:noProof/>
                <w:webHidden/>
              </w:rPr>
              <w:fldChar w:fldCharType="separate"/>
            </w:r>
            <w:r>
              <w:rPr>
                <w:noProof/>
                <w:webHidden/>
              </w:rPr>
              <w:t>6</w:t>
            </w:r>
            <w:r>
              <w:rPr>
                <w:noProof/>
                <w:webHidden/>
              </w:rPr>
              <w:fldChar w:fldCharType="end"/>
            </w:r>
          </w:hyperlink>
        </w:p>
        <w:p w14:paraId="006C9573" w14:textId="332D49AA" w:rsidR="00E04831" w:rsidRDefault="00E04831">
          <w:pPr>
            <w:pStyle w:val="INNH3"/>
            <w:rPr>
              <w:rFonts w:asciiTheme="minorHAnsi" w:eastAsiaTheme="minorEastAsia" w:hAnsiTheme="minorHAnsi" w:cstheme="minorBidi"/>
              <w:noProof/>
              <w:kern w:val="2"/>
              <w:sz w:val="24"/>
              <w:szCs w:val="24"/>
              <w14:ligatures w14:val="standardContextual"/>
            </w:rPr>
          </w:pPr>
          <w:hyperlink w:anchor="_Toc218688708" w:history="1">
            <w:r w:rsidRPr="00FA2904">
              <w:rPr>
                <w:rStyle w:val="Hyperkobling"/>
                <w:noProof/>
                <w:lang w:eastAsia="en-US"/>
              </w:rPr>
              <w:t>8.2.2</w:t>
            </w:r>
            <w:r>
              <w:rPr>
                <w:rFonts w:asciiTheme="minorHAnsi" w:eastAsiaTheme="minorEastAsia" w:hAnsiTheme="minorHAnsi" w:cstheme="minorBidi"/>
                <w:noProof/>
                <w:kern w:val="2"/>
                <w:sz w:val="24"/>
                <w:szCs w:val="24"/>
                <w14:ligatures w14:val="standardContextual"/>
              </w:rPr>
              <w:tab/>
            </w:r>
            <w:r w:rsidRPr="00FA2904">
              <w:rPr>
                <w:rStyle w:val="Hyperkobling"/>
                <w:noProof/>
                <w:lang w:eastAsia="en-US"/>
              </w:rPr>
              <w:t>Totalentreprenørens informasjons- og dokumentasjonsplikt</w:t>
            </w:r>
            <w:r>
              <w:rPr>
                <w:noProof/>
                <w:webHidden/>
              </w:rPr>
              <w:tab/>
            </w:r>
            <w:r>
              <w:rPr>
                <w:noProof/>
                <w:webHidden/>
              </w:rPr>
              <w:fldChar w:fldCharType="begin"/>
            </w:r>
            <w:r>
              <w:rPr>
                <w:noProof/>
                <w:webHidden/>
              </w:rPr>
              <w:instrText xml:space="preserve"> PAGEREF _Toc218688708 \h </w:instrText>
            </w:r>
            <w:r>
              <w:rPr>
                <w:noProof/>
                <w:webHidden/>
              </w:rPr>
            </w:r>
            <w:r>
              <w:rPr>
                <w:noProof/>
                <w:webHidden/>
              </w:rPr>
              <w:fldChar w:fldCharType="separate"/>
            </w:r>
            <w:r>
              <w:rPr>
                <w:noProof/>
                <w:webHidden/>
              </w:rPr>
              <w:t>7</w:t>
            </w:r>
            <w:r>
              <w:rPr>
                <w:noProof/>
                <w:webHidden/>
              </w:rPr>
              <w:fldChar w:fldCharType="end"/>
            </w:r>
          </w:hyperlink>
        </w:p>
        <w:p w14:paraId="60AE11E6" w14:textId="390F62B5" w:rsidR="00E04831" w:rsidRDefault="00E04831">
          <w:pPr>
            <w:pStyle w:val="INNH1"/>
            <w:rPr>
              <w:rFonts w:asciiTheme="minorHAnsi" w:eastAsiaTheme="minorEastAsia" w:hAnsiTheme="minorHAnsi" w:cstheme="minorBidi"/>
              <w:kern w:val="2"/>
              <w:sz w:val="24"/>
              <w:szCs w:val="24"/>
              <w14:ligatures w14:val="standardContextual"/>
            </w:rPr>
          </w:pPr>
          <w:hyperlink w:anchor="_Toc218688709" w:history="1">
            <w:r w:rsidRPr="00FA2904">
              <w:rPr>
                <w:rStyle w:val="Hyperkobling"/>
              </w:rPr>
              <w:t>9</w:t>
            </w:r>
            <w:r>
              <w:rPr>
                <w:rFonts w:asciiTheme="minorHAnsi" w:eastAsiaTheme="minorEastAsia" w:hAnsiTheme="minorHAnsi" w:cstheme="minorBidi"/>
                <w:kern w:val="2"/>
                <w:sz w:val="24"/>
                <w:szCs w:val="24"/>
                <w14:ligatures w14:val="standardContextual"/>
              </w:rPr>
              <w:tab/>
            </w:r>
            <w:r w:rsidRPr="00FA2904">
              <w:rPr>
                <w:rStyle w:val="Hyperkobling"/>
              </w:rPr>
              <w:t>Prosjektering (tillegg til NS 8407 pkt 16.1)</w:t>
            </w:r>
            <w:r>
              <w:rPr>
                <w:webHidden/>
              </w:rPr>
              <w:tab/>
            </w:r>
            <w:r>
              <w:rPr>
                <w:webHidden/>
              </w:rPr>
              <w:fldChar w:fldCharType="begin"/>
            </w:r>
            <w:r>
              <w:rPr>
                <w:webHidden/>
              </w:rPr>
              <w:instrText xml:space="preserve"> PAGEREF _Toc218688709 \h </w:instrText>
            </w:r>
            <w:r>
              <w:rPr>
                <w:webHidden/>
              </w:rPr>
            </w:r>
            <w:r>
              <w:rPr>
                <w:webHidden/>
              </w:rPr>
              <w:fldChar w:fldCharType="separate"/>
            </w:r>
            <w:r>
              <w:rPr>
                <w:webHidden/>
              </w:rPr>
              <w:t>7</w:t>
            </w:r>
            <w:r>
              <w:rPr>
                <w:webHidden/>
              </w:rPr>
              <w:fldChar w:fldCharType="end"/>
            </w:r>
          </w:hyperlink>
        </w:p>
        <w:p w14:paraId="10F19C72" w14:textId="2E8B7A34" w:rsidR="00E04831" w:rsidRDefault="00E04831">
          <w:pPr>
            <w:pStyle w:val="INNH1"/>
            <w:rPr>
              <w:rFonts w:asciiTheme="minorHAnsi" w:eastAsiaTheme="minorEastAsia" w:hAnsiTheme="minorHAnsi" w:cstheme="minorBidi"/>
              <w:kern w:val="2"/>
              <w:sz w:val="24"/>
              <w:szCs w:val="24"/>
              <w14:ligatures w14:val="standardContextual"/>
            </w:rPr>
          </w:pPr>
          <w:hyperlink w:anchor="_Toc218688710" w:history="1">
            <w:r w:rsidRPr="00FA2904">
              <w:rPr>
                <w:rStyle w:val="Hyperkobling"/>
              </w:rPr>
              <w:t>10</w:t>
            </w:r>
            <w:r>
              <w:rPr>
                <w:rFonts w:asciiTheme="minorHAnsi" w:eastAsiaTheme="minorEastAsia" w:hAnsiTheme="minorHAnsi" w:cstheme="minorBidi"/>
                <w:kern w:val="2"/>
                <w:sz w:val="24"/>
                <w:szCs w:val="24"/>
                <w14:ligatures w14:val="standardContextual"/>
              </w:rPr>
              <w:tab/>
            </w:r>
            <w:r w:rsidRPr="00FA2904">
              <w:rPr>
                <w:rStyle w:val="Hyperkobling"/>
              </w:rPr>
              <w:t>Forhold på byggeplassen (NS 8407 pkt 18)</w:t>
            </w:r>
            <w:r>
              <w:rPr>
                <w:webHidden/>
              </w:rPr>
              <w:tab/>
            </w:r>
            <w:r>
              <w:rPr>
                <w:webHidden/>
              </w:rPr>
              <w:fldChar w:fldCharType="begin"/>
            </w:r>
            <w:r>
              <w:rPr>
                <w:webHidden/>
              </w:rPr>
              <w:instrText xml:space="preserve"> PAGEREF _Toc218688710 \h </w:instrText>
            </w:r>
            <w:r>
              <w:rPr>
                <w:webHidden/>
              </w:rPr>
            </w:r>
            <w:r>
              <w:rPr>
                <w:webHidden/>
              </w:rPr>
              <w:fldChar w:fldCharType="separate"/>
            </w:r>
            <w:r>
              <w:rPr>
                <w:webHidden/>
              </w:rPr>
              <w:t>7</w:t>
            </w:r>
            <w:r>
              <w:rPr>
                <w:webHidden/>
              </w:rPr>
              <w:fldChar w:fldCharType="end"/>
            </w:r>
          </w:hyperlink>
        </w:p>
        <w:p w14:paraId="200B71F8" w14:textId="0856A67F" w:rsidR="00E04831" w:rsidRDefault="00E04831">
          <w:pPr>
            <w:pStyle w:val="INNH2"/>
            <w:rPr>
              <w:rFonts w:asciiTheme="minorHAnsi" w:eastAsiaTheme="minorEastAsia" w:hAnsiTheme="minorHAnsi" w:cstheme="minorBidi"/>
              <w:noProof/>
              <w:kern w:val="2"/>
              <w:sz w:val="24"/>
              <w:szCs w:val="24"/>
              <w14:ligatures w14:val="standardContextual"/>
            </w:rPr>
          </w:pPr>
          <w:hyperlink w:anchor="_Toc218688711" w:history="1">
            <w:r w:rsidRPr="00FA2904">
              <w:rPr>
                <w:rStyle w:val="Hyperkobling"/>
                <w:noProof/>
                <w14:scene3d>
                  <w14:camera w14:prst="orthographicFront"/>
                  <w14:lightRig w14:rig="threePt" w14:dir="t">
                    <w14:rot w14:lat="0" w14:lon="0" w14:rev="0"/>
                  </w14:lightRig>
                </w14:scene3d>
              </w:rPr>
              <w:t>10.1</w:t>
            </w:r>
            <w:r>
              <w:rPr>
                <w:rFonts w:asciiTheme="minorHAnsi" w:eastAsiaTheme="minorEastAsia" w:hAnsiTheme="minorHAnsi" w:cstheme="minorBidi"/>
                <w:noProof/>
                <w:kern w:val="2"/>
                <w:sz w:val="24"/>
                <w:szCs w:val="24"/>
                <w14:ligatures w14:val="standardContextual"/>
              </w:rPr>
              <w:tab/>
            </w:r>
            <w:r w:rsidRPr="00FA2904">
              <w:rPr>
                <w:rStyle w:val="Hyperkobling"/>
                <w:noProof/>
              </w:rPr>
              <w:t>Internkontroll. Sikkerhet, helse og arbeidsmiljø (SHA)</w:t>
            </w:r>
            <w:r>
              <w:rPr>
                <w:noProof/>
                <w:webHidden/>
              </w:rPr>
              <w:tab/>
            </w:r>
            <w:r>
              <w:rPr>
                <w:noProof/>
                <w:webHidden/>
              </w:rPr>
              <w:fldChar w:fldCharType="begin"/>
            </w:r>
            <w:r>
              <w:rPr>
                <w:noProof/>
                <w:webHidden/>
              </w:rPr>
              <w:instrText xml:space="preserve"> PAGEREF _Toc218688711 \h </w:instrText>
            </w:r>
            <w:r>
              <w:rPr>
                <w:noProof/>
                <w:webHidden/>
              </w:rPr>
            </w:r>
            <w:r>
              <w:rPr>
                <w:noProof/>
                <w:webHidden/>
              </w:rPr>
              <w:fldChar w:fldCharType="separate"/>
            </w:r>
            <w:r>
              <w:rPr>
                <w:noProof/>
                <w:webHidden/>
              </w:rPr>
              <w:t>7</w:t>
            </w:r>
            <w:r>
              <w:rPr>
                <w:noProof/>
                <w:webHidden/>
              </w:rPr>
              <w:fldChar w:fldCharType="end"/>
            </w:r>
          </w:hyperlink>
        </w:p>
        <w:p w14:paraId="7220058A" w14:textId="07ADB89C" w:rsidR="00E04831" w:rsidRDefault="00E04831">
          <w:pPr>
            <w:pStyle w:val="INNH2"/>
            <w:rPr>
              <w:rFonts w:asciiTheme="minorHAnsi" w:eastAsiaTheme="minorEastAsia" w:hAnsiTheme="minorHAnsi" w:cstheme="minorBidi"/>
              <w:noProof/>
              <w:kern w:val="2"/>
              <w:sz w:val="24"/>
              <w:szCs w:val="24"/>
              <w14:ligatures w14:val="standardContextual"/>
            </w:rPr>
          </w:pPr>
          <w:hyperlink w:anchor="_Toc218688712" w:history="1">
            <w:r w:rsidRPr="00FA2904">
              <w:rPr>
                <w:rStyle w:val="Hyperkobling"/>
                <w:noProof/>
                <w14:scene3d>
                  <w14:camera w14:prst="orthographicFront"/>
                  <w14:lightRig w14:rig="threePt" w14:dir="t">
                    <w14:rot w14:lat="0" w14:lon="0" w14:rev="0"/>
                  </w14:lightRig>
                </w14:scene3d>
              </w:rPr>
              <w:t>10.2</w:t>
            </w:r>
            <w:r>
              <w:rPr>
                <w:rFonts w:asciiTheme="minorHAnsi" w:eastAsiaTheme="minorEastAsia" w:hAnsiTheme="minorHAnsi" w:cstheme="minorBidi"/>
                <w:noProof/>
                <w:kern w:val="2"/>
                <w:sz w:val="24"/>
                <w:szCs w:val="24"/>
                <w14:ligatures w14:val="standardContextual"/>
              </w:rPr>
              <w:tab/>
            </w:r>
            <w:r w:rsidRPr="00FA2904">
              <w:rPr>
                <w:rStyle w:val="Hyperkobling"/>
                <w:noProof/>
              </w:rPr>
              <w:t>HMS-kort og ID</w:t>
            </w:r>
            <w:r>
              <w:rPr>
                <w:noProof/>
                <w:webHidden/>
              </w:rPr>
              <w:tab/>
            </w:r>
            <w:r>
              <w:rPr>
                <w:noProof/>
                <w:webHidden/>
              </w:rPr>
              <w:fldChar w:fldCharType="begin"/>
            </w:r>
            <w:r>
              <w:rPr>
                <w:noProof/>
                <w:webHidden/>
              </w:rPr>
              <w:instrText xml:space="preserve"> PAGEREF _Toc218688712 \h </w:instrText>
            </w:r>
            <w:r>
              <w:rPr>
                <w:noProof/>
                <w:webHidden/>
              </w:rPr>
            </w:r>
            <w:r>
              <w:rPr>
                <w:noProof/>
                <w:webHidden/>
              </w:rPr>
              <w:fldChar w:fldCharType="separate"/>
            </w:r>
            <w:r>
              <w:rPr>
                <w:noProof/>
                <w:webHidden/>
              </w:rPr>
              <w:t>7</w:t>
            </w:r>
            <w:r>
              <w:rPr>
                <w:noProof/>
                <w:webHidden/>
              </w:rPr>
              <w:fldChar w:fldCharType="end"/>
            </w:r>
          </w:hyperlink>
        </w:p>
        <w:p w14:paraId="51818627" w14:textId="6451A93B" w:rsidR="00E04831" w:rsidRDefault="00E04831">
          <w:pPr>
            <w:pStyle w:val="INNH2"/>
            <w:rPr>
              <w:rFonts w:asciiTheme="minorHAnsi" w:eastAsiaTheme="minorEastAsia" w:hAnsiTheme="minorHAnsi" w:cstheme="minorBidi"/>
              <w:noProof/>
              <w:kern w:val="2"/>
              <w:sz w:val="24"/>
              <w:szCs w:val="24"/>
              <w14:ligatures w14:val="standardContextual"/>
            </w:rPr>
          </w:pPr>
          <w:hyperlink w:anchor="_Toc218688713" w:history="1">
            <w:r w:rsidRPr="00FA2904">
              <w:rPr>
                <w:rStyle w:val="Hyperkobling"/>
                <w:noProof/>
                <w14:scene3d>
                  <w14:camera w14:prst="orthographicFront"/>
                  <w14:lightRig w14:rig="threePt" w14:dir="t">
                    <w14:rot w14:lat="0" w14:lon="0" w14:rev="0"/>
                  </w14:lightRig>
                </w14:scene3d>
              </w:rPr>
              <w:t>10.3</w:t>
            </w:r>
            <w:r>
              <w:rPr>
                <w:rFonts w:asciiTheme="minorHAnsi" w:eastAsiaTheme="minorEastAsia" w:hAnsiTheme="minorHAnsi" w:cstheme="minorBidi"/>
                <w:noProof/>
                <w:kern w:val="2"/>
                <w:sz w:val="24"/>
                <w:szCs w:val="24"/>
                <w14:ligatures w14:val="standardContextual"/>
              </w:rPr>
              <w:tab/>
            </w:r>
            <w:r w:rsidRPr="00FA2904">
              <w:rPr>
                <w:rStyle w:val="Hyperkobling"/>
                <w:noProof/>
              </w:rPr>
              <w:t>Utenlandske leverandører - Opplysninger om kontrakt, oppdragstaker og arbeidstakere</w:t>
            </w:r>
            <w:r>
              <w:rPr>
                <w:noProof/>
                <w:webHidden/>
              </w:rPr>
              <w:tab/>
            </w:r>
            <w:r>
              <w:rPr>
                <w:noProof/>
                <w:webHidden/>
              </w:rPr>
              <w:fldChar w:fldCharType="begin"/>
            </w:r>
            <w:r>
              <w:rPr>
                <w:noProof/>
                <w:webHidden/>
              </w:rPr>
              <w:instrText xml:space="preserve"> PAGEREF _Toc218688713 \h </w:instrText>
            </w:r>
            <w:r>
              <w:rPr>
                <w:noProof/>
                <w:webHidden/>
              </w:rPr>
            </w:r>
            <w:r>
              <w:rPr>
                <w:noProof/>
                <w:webHidden/>
              </w:rPr>
              <w:fldChar w:fldCharType="separate"/>
            </w:r>
            <w:r>
              <w:rPr>
                <w:noProof/>
                <w:webHidden/>
              </w:rPr>
              <w:t>8</w:t>
            </w:r>
            <w:r>
              <w:rPr>
                <w:noProof/>
                <w:webHidden/>
              </w:rPr>
              <w:fldChar w:fldCharType="end"/>
            </w:r>
          </w:hyperlink>
        </w:p>
        <w:p w14:paraId="71046C4B" w14:textId="52126B38" w:rsidR="00E04831" w:rsidRDefault="00E04831">
          <w:pPr>
            <w:pStyle w:val="INNH2"/>
            <w:rPr>
              <w:rFonts w:asciiTheme="minorHAnsi" w:eastAsiaTheme="minorEastAsia" w:hAnsiTheme="minorHAnsi" w:cstheme="minorBidi"/>
              <w:noProof/>
              <w:kern w:val="2"/>
              <w:sz w:val="24"/>
              <w:szCs w:val="24"/>
              <w14:ligatures w14:val="standardContextual"/>
            </w:rPr>
          </w:pPr>
          <w:hyperlink w:anchor="_Toc218688714" w:history="1">
            <w:r w:rsidRPr="00FA2904">
              <w:rPr>
                <w:rStyle w:val="Hyperkobling"/>
                <w:noProof/>
                <w14:scene3d>
                  <w14:camera w14:prst="orthographicFront"/>
                  <w14:lightRig w14:rig="threePt" w14:dir="t">
                    <w14:rot w14:lat="0" w14:lon="0" w14:rev="0"/>
                  </w14:lightRig>
                </w14:scene3d>
              </w:rPr>
              <w:t>10.4</w:t>
            </w:r>
            <w:r>
              <w:rPr>
                <w:rFonts w:asciiTheme="minorHAnsi" w:eastAsiaTheme="minorEastAsia" w:hAnsiTheme="minorHAnsi" w:cstheme="minorBidi"/>
                <w:noProof/>
                <w:kern w:val="2"/>
                <w:sz w:val="24"/>
                <w:szCs w:val="24"/>
                <w14:ligatures w14:val="standardContextual"/>
              </w:rPr>
              <w:tab/>
            </w:r>
            <w:r w:rsidRPr="00FA2904">
              <w:rPr>
                <w:rStyle w:val="Hyperkobling"/>
                <w:noProof/>
              </w:rPr>
              <w:t>Krav til lønns- og arbeidsvilkår</w:t>
            </w:r>
            <w:r>
              <w:rPr>
                <w:noProof/>
                <w:webHidden/>
              </w:rPr>
              <w:tab/>
            </w:r>
            <w:r>
              <w:rPr>
                <w:noProof/>
                <w:webHidden/>
              </w:rPr>
              <w:fldChar w:fldCharType="begin"/>
            </w:r>
            <w:r>
              <w:rPr>
                <w:noProof/>
                <w:webHidden/>
              </w:rPr>
              <w:instrText xml:space="preserve"> PAGEREF _Toc218688714 \h </w:instrText>
            </w:r>
            <w:r>
              <w:rPr>
                <w:noProof/>
                <w:webHidden/>
              </w:rPr>
            </w:r>
            <w:r>
              <w:rPr>
                <w:noProof/>
                <w:webHidden/>
              </w:rPr>
              <w:fldChar w:fldCharType="separate"/>
            </w:r>
            <w:r>
              <w:rPr>
                <w:noProof/>
                <w:webHidden/>
              </w:rPr>
              <w:t>8</w:t>
            </w:r>
            <w:r>
              <w:rPr>
                <w:noProof/>
                <w:webHidden/>
              </w:rPr>
              <w:fldChar w:fldCharType="end"/>
            </w:r>
          </w:hyperlink>
        </w:p>
        <w:p w14:paraId="51BB6930" w14:textId="768E7017" w:rsidR="00E04831" w:rsidRDefault="00E04831">
          <w:pPr>
            <w:pStyle w:val="INNH2"/>
            <w:rPr>
              <w:rFonts w:asciiTheme="minorHAnsi" w:eastAsiaTheme="minorEastAsia" w:hAnsiTheme="minorHAnsi" w:cstheme="minorBidi"/>
              <w:noProof/>
              <w:kern w:val="2"/>
              <w:sz w:val="24"/>
              <w:szCs w:val="24"/>
              <w14:ligatures w14:val="standardContextual"/>
            </w:rPr>
          </w:pPr>
          <w:hyperlink w:anchor="_Toc218688715" w:history="1">
            <w:r w:rsidRPr="00FA2904">
              <w:rPr>
                <w:rStyle w:val="Hyperkobling"/>
                <w:noProof/>
                <w14:scene3d>
                  <w14:camera w14:prst="orthographicFront"/>
                  <w14:lightRig w14:rig="threePt" w14:dir="t">
                    <w14:rot w14:lat="0" w14:lon="0" w14:rev="0"/>
                  </w14:lightRig>
                </w14:scene3d>
              </w:rPr>
              <w:t>10.5</w:t>
            </w:r>
            <w:r>
              <w:rPr>
                <w:rFonts w:asciiTheme="minorHAnsi" w:eastAsiaTheme="minorEastAsia" w:hAnsiTheme="minorHAnsi" w:cstheme="minorBidi"/>
                <w:noProof/>
                <w:kern w:val="2"/>
                <w:sz w:val="24"/>
                <w:szCs w:val="24"/>
                <w14:ligatures w14:val="standardContextual"/>
              </w:rPr>
              <w:tab/>
            </w:r>
            <w:r w:rsidRPr="00FA2904">
              <w:rPr>
                <w:rStyle w:val="Hyperkobling"/>
                <w:noProof/>
              </w:rPr>
              <w:t>Fast ansettelse og andre lovlige tilknytningsformer</w:t>
            </w:r>
            <w:r>
              <w:rPr>
                <w:noProof/>
                <w:webHidden/>
              </w:rPr>
              <w:tab/>
            </w:r>
            <w:r>
              <w:rPr>
                <w:noProof/>
                <w:webHidden/>
              </w:rPr>
              <w:fldChar w:fldCharType="begin"/>
            </w:r>
            <w:r>
              <w:rPr>
                <w:noProof/>
                <w:webHidden/>
              </w:rPr>
              <w:instrText xml:space="preserve"> PAGEREF _Toc218688715 \h </w:instrText>
            </w:r>
            <w:r>
              <w:rPr>
                <w:noProof/>
                <w:webHidden/>
              </w:rPr>
            </w:r>
            <w:r>
              <w:rPr>
                <w:noProof/>
                <w:webHidden/>
              </w:rPr>
              <w:fldChar w:fldCharType="separate"/>
            </w:r>
            <w:r>
              <w:rPr>
                <w:noProof/>
                <w:webHidden/>
              </w:rPr>
              <w:t>9</w:t>
            </w:r>
            <w:r>
              <w:rPr>
                <w:noProof/>
                <w:webHidden/>
              </w:rPr>
              <w:fldChar w:fldCharType="end"/>
            </w:r>
          </w:hyperlink>
        </w:p>
        <w:p w14:paraId="1DBF3EAA" w14:textId="2D267560" w:rsidR="00E04831" w:rsidRDefault="00E04831">
          <w:pPr>
            <w:pStyle w:val="INNH2"/>
            <w:rPr>
              <w:rFonts w:asciiTheme="minorHAnsi" w:eastAsiaTheme="minorEastAsia" w:hAnsiTheme="minorHAnsi" w:cstheme="minorBidi"/>
              <w:noProof/>
              <w:kern w:val="2"/>
              <w:sz w:val="24"/>
              <w:szCs w:val="24"/>
              <w14:ligatures w14:val="standardContextual"/>
            </w:rPr>
          </w:pPr>
          <w:hyperlink w:anchor="_Toc218688716" w:history="1">
            <w:r w:rsidRPr="00FA2904">
              <w:rPr>
                <w:rStyle w:val="Hyperkobling"/>
                <w:noProof/>
                <w14:scene3d>
                  <w14:camera w14:prst="orthographicFront"/>
                  <w14:lightRig w14:rig="threePt" w14:dir="t">
                    <w14:rot w14:lat="0" w14:lon="0" w14:rev="0"/>
                  </w14:lightRig>
                </w14:scene3d>
              </w:rPr>
              <w:t>10.7</w:t>
            </w:r>
            <w:r>
              <w:rPr>
                <w:rFonts w:asciiTheme="minorHAnsi" w:eastAsiaTheme="minorEastAsia" w:hAnsiTheme="minorHAnsi" w:cstheme="minorBidi"/>
                <w:noProof/>
                <w:kern w:val="2"/>
                <w:sz w:val="24"/>
                <w:szCs w:val="24"/>
                <w14:ligatures w14:val="standardContextual"/>
              </w:rPr>
              <w:tab/>
            </w:r>
            <w:r w:rsidRPr="00FA2904">
              <w:rPr>
                <w:rStyle w:val="Hyperkobling"/>
                <w:noProof/>
              </w:rPr>
              <w:t>Ytre miljø</w:t>
            </w:r>
            <w:r>
              <w:rPr>
                <w:noProof/>
                <w:webHidden/>
              </w:rPr>
              <w:tab/>
            </w:r>
            <w:r>
              <w:rPr>
                <w:noProof/>
                <w:webHidden/>
              </w:rPr>
              <w:fldChar w:fldCharType="begin"/>
            </w:r>
            <w:r>
              <w:rPr>
                <w:noProof/>
                <w:webHidden/>
              </w:rPr>
              <w:instrText xml:space="preserve"> PAGEREF _Toc218688716 \h </w:instrText>
            </w:r>
            <w:r>
              <w:rPr>
                <w:noProof/>
                <w:webHidden/>
              </w:rPr>
            </w:r>
            <w:r>
              <w:rPr>
                <w:noProof/>
                <w:webHidden/>
              </w:rPr>
              <w:fldChar w:fldCharType="separate"/>
            </w:r>
            <w:r>
              <w:rPr>
                <w:noProof/>
                <w:webHidden/>
              </w:rPr>
              <w:t>10</w:t>
            </w:r>
            <w:r>
              <w:rPr>
                <w:noProof/>
                <w:webHidden/>
              </w:rPr>
              <w:fldChar w:fldCharType="end"/>
            </w:r>
          </w:hyperlink>
        </w:p>
        <w:p w14:paraId="4CD3CCA2" w14:textId="1CB0FEE5" w:rsidR="00E04831" w:rsidRDefault="00E04831">
          <w:pPr>
            <w:pStyle w:val="INNH2"/>
            <w:rPr>
              <w:rFonts w:asciiTheme="minorHAnsi" w:eastAsiaTheme="minorEastAsia" w:hAnsiTheme="minorHAnsi" w:cstheme="minorBidi"/>
              <w:noProof/>
              <w:kern w:val="2"/>
              <w:sz w:val="24"/>
              <w:szCs w:val="24"/>
              <w14:ligatures w14:val="standardContextual"/>
            </w:rPr>
          </w:pPr>
          <w:hyperlink w:anchor="_Toc218688717" w:history="1">
            <w:r w:rsidRPr="00FA2904">
              <w:rPr>
                <w:rStyle w:val="Hyperkobling"/>
                <w:noProof/>
                <w14:scene3d>
                  <w14:camera w14:prst="orthographicFront"/>
                  <w14:lightRig w14:rig="threePt" w14:dir="t">
                    <w14:rot w14:lat="0" w14:lon="0" w14:rev="0"/>
                  </w14:lightRig>
                </w14:scene3d>
              </w:rPr>
              <w:t>10.8</w:t>
            </w:r>
            <w:r>
              <w:rPr>
                <w:rFonts w:asciiTheme="minorHAnsi" w:eastAsiaTheme="minorEastAsia" w:hAnsiTheme="minorHAnsi" w:cstheme="minorBidi"/>
                <w:noProof/>
                <w:kern w:val="2"/>
                <w:sz w:val="24"/>
                <w:szCs w:val="24"/>
                <w14:ligatures w14:val="standardContextual"/>
              </w:rPr>
              <w:tab/>
            </w:r>
            <w:r w:rsidRPr="00FA2904">
              <w:rPr>
                <w:rStyle w:val="Hyperkobling"/>
                <w:noProof/>
              </w:rPr>
              <w:t>Krav om obligatorisk tjenestepensjon</w:t>
            </w:r>
            <w:r>
              <w:rPr>
                <w:noProof/>
                <w:webHidden/>
              </w:rPr>
              <w:tab/>
            </w:r>
            <w:r>
              <w:rPr>
                <w:noProof/>
                <w:webHidden/>
              </w:rPr>
              <w:fldChar w:fldCharType="begin"/>
            </w:r>
            <w:r>
              <w:rPr>
                <w:noProof/>
                <w:webHidden/>
              </w:rPr>
              <w:instrText xml:space="preserve"> PAGEREF _Toc218688717 \h </w:instrText>
            </w:r>
            <w:r>
              <w:rPr>
                <w:noProof/>
                <w:webHidden/>
              </w:rPr>
            </w:r>
            <w:r>
              <w:rPr>
                <w:noProof/>
                <w:webHidden/>
              </w:rPr>
              <w:fldChar w:fldCharType="separate"/>
            </w:r>
            <w:r>
              <w:rPr>
                <w:noProof/>
                <w:webHidden/>
              </w:rPr>
              <w:t>10</w:t>
            </w:r>
            <w:r>
              <w:rPr>
                <w:noProof/>
                <w:webHidden/>
              </w:rPr>
              <w:fldChar w:fldCharType="end"/>
            </w:r>
          </w:hyperlink>
        </w:p>
        <w:p w14:paraId="745E4AA0" w14:textId="2BF6E0C9" w:rsidR="00E04831" w:rsidRDefault="00E04831">
          <w:pPr>
            <w:pStyle w:val="INNH2"/>
            <w:rPr>
              <w:rFonts w:asciiTheme="minorHAnsi" w:eastAsiaTheme="minorEastAsia" w:hAnsiTheme="minorHAnsi" w:cstheme="minorBidi"/>
              <w:noProof/>
              <w:kern w:val="2"/>
              <w:sz w:val="24"/>
              <w:szCs w:val="24"/>
              <w14:ligatures w14:val="standardContextual"/>
            </w:rPr>
          </w:pPr>
          <w:hyperlink w:anchor="_Toc218688718" w:history="1">
            <w:r w:rsidRPr="00FA2904">
              <w:rPr>
                <w:rStyle w:val="Hyperkobling"/>
                <w:noProof/>
                <w14:scene3d>
                  <w14:camera w14:prst="orthographicFront"/>
                  <w14:lightRig w14:rig="threePt" w14:dir="t">
                    <w14:rot w14:lat="0" w14:lon="0" w14:rev="0"/>
                  </w14:lightRig>
                </w14:scene3d>
              </w:rPr>
              <w:t>10.9</w:t>
            </w:r>
            <w:r>
              <w:rPr>
                <w:rFonts w:asciiTheme="minorHAnsi" w:eastAsiaTheme="minorEastAsia" w:hAnsiTheme="minorHAnsi" w:cstheme="minorBidi"/>
                <w:noProof/>
                <w:kern w:val="2"/>
                <w:sz w:val="24"/>
                <w:szCs w:val="24"/>
                <w14:ligatures w14:val="standardContextual"/>
              </w:rPr>
              <w:tab/>
            </w:r>
            <w:r w:rsidRPr="00FA2904">
              <w:rPr>
                <w:rStyle w:val="Hyperkobling"/>
                <w:noProof/>
              </w:rPr>
              <w:t>Bytte av nøkkelpersonell (tillegg til NS 8407 pkt 18.3)</w:t>
            </w:r>
            <w:r>
              <w:rPr>
                <w:noProof/>
                <w:webHidden/>
              </w:rPr>
              <w:tab/>
            </w:r>
            <w:r>
              <w:rPr>
                <w:noProof/>
                <w:webHidden/>
              </w:rPr>
              <w:fldChar w:fldCharType="begin"/>
            </w:r>
            <w:r>
              <w:rPr>
                <w:noProof/>
                <w:webHidden/>
              </w:rPr>
              <w:instrText xml:space="preserve"> PAGEREF _Toc218688718 \h </w:instrText>
            </w:r>
            <w:r>
              <w:rPr>
                <w:noProof/>
                <w:webHidden/>
              </w:rPr>
            </w:r>
            <w:r>
              <w:rPr>
                <w:noProof/>
                <w:webHidden/>
              </w:rPr>
              <w:fldChar w:fldCharType="separate"/>
            </w:r>
            <w:r>
              <w:rPr>
                <w:noProof/>
                <w:webHidden/>
              </w:rPr>
              <w:t>11</w:t>
            </w:r>
            <w:r>
              <w:rPr>
                <w:noProof/>
                <w:webHidden/>
              </w:rPr>
              <w:fldChar w:fldCharType="end"/>
            </w:r>
          </w:hyperlink>
        </w:p>
        <w:p w14:paraId="6061CBEB" w14:textId="3E3256BF" w:rsidR="00E04831" w:rsidRDefault="00E04831">
          <w:pPr>
            <w:pStyle w:val="INNH1"/>
            <w:rPr>
              <w:rFonts w:asciiTheme="minorHAnsi" w:eastAsiaTheme="minorEastAsia" w:hAnsiTheme="minorHAnsi" w:cstheme="minorBidi"/>
              <w:kern w:val="2"/>
              <w:sz w:val="24"/>
              <w:szCs w:val="24"/>
              <w14:ligatures w14:val="standardContextual"/>
            </w:rPr>
          </w:pPr>
          <w:hyperlink w:anchor="_Toc218688719" w:history="1">
            <w:r w:rsidRPr="00FA2904">
              <w:rPr>
                <w:rStyle w:val="Hyperkobling"/>
              </w:rPr>
              <w:t>11</w:t>
            </w:r>
            <w:r>
              <w:rPr>
                <w:rFonts w:asciiTheme="minorHAnsi" w:eastAsiaTheme="minorEastAsia" w:hAnsiTheme="minorHAnsi" w:cstheme="minorBidi"/>
                <w:kern w:val="2"/>
                <w:sz w:val="24"/>
                <w:szCs w:val="24"/>
                <w14:ligatures w14:val="standardContextual"/>
              </w:rPr>
              <w:tab/>
            </w:r>
            <w:r w:rsidRPr="00FA2904">
              <w:rPr>
                <w:rStyle w:val="Hyperkobling"/>
              </w:rPr>
              <w:t>Byggherrens rett til å føre kontroll (NS 8407 pkt 20.2)</w:t>
            </w:r>
            <w:r>
              <w:rPr>
                <w:webHidden/>
              </w:rPr>
              <w:tab/>
            </w:r>
            <w:r>
              <w:rPr>
                <w:webHidden/>
              </w:rPr>
              <w:fldChar w:fldCharType="begin"/>
            </w:r>
            <w:r>
              <w:rPr>
                <w:webHidden/>
              </w:rPr>
              <w:instrText xml:space="preserve"> PAGEREF _Toc218688719 \h </w:instrText>
            </w:r>
            <w:r>
              <w:rPr>
                <w:webHidden/>
              </w:rPr>
            </w:r>
            <w:r>
              <w:rPr>
                <w:webHidden/>
              </w:rPr>
              <w:fldChar w:fldCharType="separate"/>
            </w:r>
            <w:r>
              <w:rPr>
                <w:webHidden/>
              </w:rPr>
              <w:t>11</w:t>
            </w:r>
            <w:r>
              <w:rPr>
                <w:webHidden/>
              </w:rPr>
              <w:fldChar w:fldCharType="end"/>
            </w:r>
          </w:hyperlink>
        </w:p>
        <w:p w14:paraId="22D8D083" w14:textId="4AEC148F" w:rsidR="00E04831" w:rsidRDefault="00E04831">
          <w:pPr>
            <w:pStyle w:val="INNH2"/>
            <w:rPr>
              <w:rFonts w:asciiTheme="minorHAnsi" w:eastAsiaTheme="minorEastAsia" w:hAnsiTheme="minorHAnsi" w:cstheme="minorBidi"/>
              <w:noProof/>
              <w:kern w:val="2"/>
              <w:sz w:val="24"/>
              <w:szCs w:val="24"/>
              <w14:ligatures w14:val="standardContextual"/>
            </w:rPr>
          </w:pPr>
          <w:hyperlink w:anchor="_Toc218688720" w:history="1">
            <w:r w:rsidRPr="00FA2904">
              <w:rPr>
                <w:rStyle w:val="Hyperkobling"/>
                <w:noProof/>
                <w14:scene3d>
                  <w14:camera w14:prst="orthographicFront"/>
                  <w14:lightRig w14:rig="threePt" w14:dir="t">
                    <w14:rot w14:lat="0" w14:lon="0" w14:rev="0"/>
                  </w14:lightRig>
                </w14:scene3d>
              </w:rPr>
              <w:t>11.1</w:t>
            </w:r>
            <w:r>
              <w:rPr>
                <w:rFonts w:asciiTheme="minorHAnsi" w:eastAsiaTheme="minorEastAsia" w:hAnsiTheme="minorHAnsi" w:cstheme="minorBidi"/>
                <w:noProof/>
                <w:kern w:val="2"/>
                <w:sz w:val="24"/>
                <w:szCs w:val="24"/>
                <w14:ligatures w14:val="standardContextual"/>
              </w:rPr>
              <w:tab/>
            </w:r>
            <w:r w:rsidRPr="00FA2904">
              <w:rPr>
                <w:rStyle w:val="Hyperkobling"/>
                <w:noProof/>
              </w:rPr>
              <w:t>Innsynsrett</w:t>
            </w:r>
            <w:r>
              <w:rPr>
                <w:noProof/>
                <w:webHidden/>
              </w:rPr>
              <w:tab/>
            </w:r>
            <w:r>
              <w:rPr>
                <w:noProof/>
                <w:webHidden/>
              </w:rPr>
              <w:fldChar w:fldCharType="begin"/>
            </w:r>
            <w:r>
              <w:rPr>
                <w:noProof/>
                <w:webHidden/>
              </w:rPr>
              <w:instrText xml:space="preserve"> PAGEREF _Toc218688720 \h </w:instrText>
            </w:r>
            <w:r>
              <w:rPr>
                <w:noProof/>
                <w:webHidden/>
              </w:rPr>
            </w:r>
            <w:r>
              <w:rPr>
                <w:noProof/>
                <w:webHidden/>
              </w:rPr>
              <w:fldChar w:fldCharType="separate"/>
            </w:r>
            <w:r>
              <w:rPr>
                <w:noProof/>
                <w:webHidden/>
              </w:rPr>
              <w:t>11</w:t>
            </w:r>
            <w:r>
              <w:rPr>
                <w:noProof/>
                <w:webHidden/>
              </w:rPr>
              <w:fldChar w:fldCharType="end"/>
            </w:r>
          </w:hyperlink>
        </w:p>
        <w:p w14:paraId="72C3F8C5" w14:textId="195C5E22" w:rsidR="00E04831" w:rsidRDefault="00E04831">
          <w:pPr>
            <w:pStyle w:val="INNH2"/>
            <w:rPr>
              <w:rFonts w:asciiTheme="minorHAnsi" w:eastAsiaTheme="minorEastAsia" w:hAnsiTheme="minorHAnsi" w:cstheme="minorBidi"/>
              <w:noProof/>
              <w:kern w:val="2"/>
              <w:sz w:val="24"/>
              <w:szCs w:val="24"/>
              <w14:ligatures w14:val="standardContextual"/>
            </w:rPr>
          </w:pPr>
          <w:hyperlink w:anchor="_Toc218688721" w:history="1">
            <w:r w:rsidRPr="00FA2904">
              <w:rPr>
                <w:rStyle w:val="Hyperkobling"/>
                <w:noProof/>
                <w14:scene3d>
                  <w14:camera w14:prst="orthographicFront"/>
                  <w14:lightRig w14:rig="threePt" w14:dir="t">
                    <w14:rot w14:lat="0" w14:lon="0" w14:rev="0"/>
                  </w14:lightRig>
                </w14:scene3d>
              </w:rPr>
              <w:t>11.2</w:t>
            </w:r>
            <w:r>
              <w:rPr>
                <w:rFonts w:asciiTheme="minorHAnsi" w:eastAsiaTheme="minorEastAsia" w:hAnsiTheme="minorHAnsi" w:cstheme="minorBidi"/>
                <w:noProof/>
                <w:kern w:val="2"/>
                <w:sz w:val="24"/>
                <w:szCs w:val="24"/>
                <w14:ligatures w14:val="standardContextual"/>
              </w:rPr>
              <w:tab/>
            </w:r>
            <w:r w:rsidRPr="00FA2904">
              <w:rPr>
                <w:rStyle w:val="Hyperkobling"/>
                <w:noProof/>
              </w:rPr>
              <w:t>StartBANK</w:t>
            </w:r>
            <w:r>
              <w:rPr>
                <w:noProof/>
                <w:webHidden/>
              </w:rPr>
              <w:tab/>
            </w:r>
            <w:r>
              <w:rPr>
                <w:noProof/>
                <w:webHidden/>
              </w:rPr>
              <w:fldChar w:fldCharType="begin"/>
            </w:r>
            <w:r>
              <w:rPr>
                <w:noProof/>
                <w:webHidden/>
              </w:rPr>
              <w:instrText xml:space="preserve"> PAGEREF _Toc218688721 \h </w:instrText>
            </w:r>
            <w:r>
              <w:rPr>
                <w:noProof/>
                <w:webHidden/>
              </w:rPr>
            </w:r>
            <w:r>
              <w:rPr>
                <w:noProof/>
                <w:webHidden/>
              </w:rPr>
              <w:fldChar w:fldCharType="separate"/>
            </w:r>
            <w:r>
              <w:rPr>
                <w:noProof/>
                <w:webHidden/>
              </w:rPr>
              <w:t>11</w:t>
            </w:r>
            <w:r>
              <w:rPr>
                <w:noProof/>
                <w:webHidden/>
              </w:rPr>
              <w:fldChar w:fldCharType="end"/>
            </w:r>
          </w:hyperlink>
        </w:p>
        <w:p w14:paraId="632B8CD5" w14:textId="525ABC0E" w:rsidR="00E04831" w:rsidRDefault="00E04831">
          <w:pPr>
            <w:pStyle w:val="INNH2"/>
            <w:rPr>
              <w:rFonts w:asciiTheme="minorHAnsi" w:eastAsiaTheme="minorEastAsia" w:hAnsiTheme="minorHAnsi" w:cstheme="minorBidi"/>
              <w:noProof/>
              <w:kern w:val="2"/>
              <w:sz w:val="24"/>
              <w:szCs w:val="24"/>
              <w14:ligatures w14:val="standardContextual"/>
            </w:rPr>
          </w:pPr>
          <w:hyperlink w:anchor="_Toc218688722" w:history="1">
            <w:r w:rsidRPr="00FA2904">
              <w:rPr>
                <w:rStyle w:val="Hyperkobling"/>
                <w:noProof/>
                <w14:scene3d>
                  <w14:camera w14:prst="orthographicFront"/>
                  <w14:lightRig w14:rig="threePt" w14:dir="t">
                    <w14:rot w14:lat="0" w14:lon="0" w14:rev="0"/>
                  </w14:lightRig>
                </w14:scene3d>
              </w:rPr>
              <w:t>11.3</w:t>
            </w:r>
            <w:r>
              <w:rPr>
                <w:rFonts w:asciiTheme="minorHAnsi" w:eastAsiaTheme="minorEastAsia" w:hAnsiTheme="minorHAnsi" w:cstheme="minorBidi"/>
                <w:noProof/>
                <w:kern w:val="2"/>
                <w:sz w:val="24"/>
                <w:szCs w:val="24"/>
                <w14:ligatures w14:val="standardContextual"/>
              </w:rPr>
              <w:tab/>
            </w:r>
            <w:r w:rsidRPr="00FA2904">
              <w:rPr>
                <w:rStyle w:val="Hyperkobling"/>
                <w:noProof/>
              </w:rPr>
              <w:t>Byggherrens rett til å innhente opplysninger (Opplysninger om skatt og avgift (OSA))</w:t>
            </w:r>
            <w:r>
              <w:rPr>
                <w:noProof/>
                <w:webHidden/>
              </w:rPr>
              <w:tab/>
            </w:r>
            <w:r>
              <w:rPr>
                <w:noProof/>
                <w:webHidden/>
              </w:rPr>
              <w:fldChar w:fldCharType="begin"/>
            </w:r>
            <w:r>
              <w:rPr>
                <w:noProof/>
                <w:webHidden/>
              </w:rPr>
              <w:instrText xml:space="preserve"> PAGEREF _Toc218688722 \h </w:instrText>
            </w:r>
            <w:r>
              <w:rPr>
                <w:noProof/>
                <w:webHidden/>
              </w:rPr>
            </w:r>
            <w:r>
              <w:rPr>
                <w:noProof/>
                <w:webHidden/>
              </w:rPr>
              <w:fldChar w:fldCharType="separate"/>
            </w:r>
            <w:r>
              <w:rPr>
                <w:noProof/>
                <w:webHidden/>
              </w:rPr>
              <w:t>11</w:t>
            </w:r>
            <w:r>
              <w:rPr>
                <w:noProof/>
                <w:webHidden/>
              </w:rPr>
              <w:fldChar w:fldCharType="end"/>
            </w:r>
          </w:hyperlink>
        </w:p>
        <w:p w14:paraId="18C6BD8B" w14:textId="155110B5" w:rsidR="00E04831" w:rsidRDefault="00E04831">
          <w:pPr>
            <w:pStyle w:val="INNH2"/>
            <w:rPr>
              <w:rFonts w:asciiTheme="minorHAnsi" w:eastAsiaTheme="minorEastAsia" w:hAnsiTheme="minorHAnsi" w:cstheme="minorBidi"/>
              <w:noProof/>
              <w:kern w:val="2"/>
              <w:sz w:val="24"/>
              <w:szCs w:val="24"/>
              <w14:ligatures w14:val="standardContextual"/>
            </w:rPr>
          </w:pPr>
          <w:hyperlink w:anchor="_Toc218688723" w:history="1">
            <w:r w:rsidRPr="00FA2904">
              <w:rPr>
                <w:rStyle w:val="Hyperkobling"/>
                <w:noProof/>
                <w14:scene3d>
                  <w14:camera w14:prst="orthographicFront"/>
                  <w14:lightRig w14:rig="threePt" w14:dir="t">
                    <w14:rot w14:lat="0" w14:lon="0" w14:rev="0"/>
                  </w14:lightRig>
                </w14:scene3d>
              </w:rPr>
              <w:t>11.4</w:t>
            </w:r>
            <w:r>
              <w:rPr>
                <w:rFonts w:asciiTheme="minorHAnsi" w:eastAsiaTheme="minorEastAsia" w:hAnsiTheme="minorHAnsi" w:cstheme="minorBidi"/>
                <w:noProof/>
                <w:kern w:val="2"/>
                <w:sz w:val="24"/>
                <w:szCs w:val="24"/>
                <w14:ligatures w14:val="standardContextual"/>
              </w:rPr>
              <w:tab/>
            </w:r>
            <w:r w:rsidRPr="00FA2904">
              <w:rPr>
                <w:rStyle w:val="Hyperkobling"/>
                <w:noProof/>
              </w:rPr>
              <w:t>Registrering av totalentreprenører og underleverandører og egenrapportering om seriøsitet</w:t>
            </w:r>
            <w:r>
              <w:rPr>
                <w:noProof/>
                <w:webHidden/>
              </w:rPr>
              <w:tab/>
            </w:r>
            <w:r>
              <w:rPr>
                <w:noProof/>
                <w:webHidden/>
              </w:rPr>
              <w:fldChar w:fldCharType="begin"/>
            </w:r>
            <w:r>
              <w:rPr>
                <w:noProof/>
                <w:webHidden/>
              </w:rPr>
              <w:instrText xml:space="preserve"> PAGEREF _Toc218688723 \h </w:instrText>
            </w:r>
            <w:r>
              <w:rPr>
                <w:noProof/>
                <w:webHidden/>
              </w:rPr>
            </w:r>
            <w:r>
              <w:rPr>
                <w:noProof/>
                <w:webHidden/>
              </w:rPr>
              <w:fldChar w:fldCharType="separate"/>
            </w:r>
            <w:r>
              <w:rPr>
                <w:noProof/>
                <w:webHidden/>
              </w:rPr>
              <w:t>12</w:t>
            </w:r>
            <w:r>
              <w:rPr>
                <w:noProof/>
                <w:webHidden/>
              </w:rPr>
              <w:fldChar w:fldCharType="end"/>
            </w:r>
          </w:hyperlink>
        </w:p>
        <w:p w14:paraId="1B624222" w14:textId="6896D19E" w:rsidR="00E04831" w:rsidRDefault="00E04831">
          <w:pPr>
            <w:pStyle w:val="INNH1"/>
            <w:rPr>
              <w:rFonts w:asciiTheme="minorHAnsi" w:eastAsiaTheme="minorEastAsia" w:hAnsiTheme="minorHAnsi" w:cstheme="minorBidi"/>
              <w:kern w:val="2"/>
              <w:sz w:val="24"/>
              <w:szCs w:val="24"/>
              <w14:ligatures w14:val="standardContextual"/>
            </w:rPr>
          </w:pPr>
          <w:hyperlink w:anchor="_Toc218688724" w:history="1">
            <w:r w:rsidRPr="00FA2904">
              <w:rPr>
                <w:rStyle w:val="Hyperkobling"/>
              </w:rPr>
              <w:t>12</w:t>
            </w:r>
            <w:r>
              <w:rPr>
                <w:rFonts w:asciiTheme="minorHAnsi" w:eastAsiaTheme="minorEastAsia" w:hAnsiTheme="minorHAnsi" w:cstheme="minorBidi"/>
                <w:kern w:val="2"/>
                <w:sz w:val="24"/>
                <w:szCs w:val="24"/>
                <w14:ligatures w14:val="standardContextual"/>
              </w:rPr>
              <w:tab/>
            </w:r>
            <w:r w:rsidRPr="00FA2904">
              <w:rPr>
                <w:rStyle w:val="Hyperkobling"/>
              </w:rPr>
              <w:t>Forskudd (tillegg til NS 8407 pkt 27)</w:t>
            </w:r>
            <w:r>
              <w:rPr>
                <w:webHidden/>
              </w:rPr>
              <w:tab/>
            </w:r>
            <w:r>
              <w:rPr>
                <w:webHidden/>
              </w:rPr>
              <w:fldChar w:fldCharType="begin"/>
            </w:r>
            <w:r>
              <w:rPr>
                <w:webHidden/>
              </w:rPr>
              <w:instrText xml:space="preserve"> PAGEREF _Toc218688724 \h </w:instrText>
            </w:r>
            <w:r>
              <w:rPr>
                <w:webHidden/>
              </w:rPr>
            </w:r>
            <w:r>
              <w:rPr>
                <w:webHidden/>
              </w:rPr>
              <w:fldChar w:fldCharType="separate"/>
            </w:r>
            <w:r>
              <w:rPr>
                <w:webHidden/>
              </w:rPr>
              <w:t>12</w:t>
            </w:r>
            <w:r>
              <w:rPr>
                <w:webHidden/>
              </w:rPr>
              <w:fldChar w:fldCharType="end"/>
            </w:r>
          </w:hyperlink>
        </w:p>
        <w:p w14:paraId="238FD484" w14:textId="4E9C9A76" w:rsidR="00E04831" w:rsidRDefault="00E04831">
          <w:pPr>
            <w:pStyle w:val="INNH1"/>
            <w:rPr>
              <w:rFonts w:asciiTheme="minorHAnsi" w:eastAsiaTheme="minorEastAsia" w:hAnsiTheme="minorHAnsi" w:cstheme="minorBidi"/>
              <w:kern w:val="2"/>
              <w:sz w:val="24"/>
              <w:szCs w:val="24"/>
              <w14:ligatures w14:val="standardContextual"/>
            </w:rPr>
          </w:pPr>
          <w:hyperlink w:anchor="_Toc218688725" w:history="1">
            <w:r w:rsidRPr="00FA2904">
              <w:rPr>
                <w:rStyle w:val="Hyperkobling"/>
              </w:rPr>
              <w:t>13</w:t>
            </w:r>
            <w:r>
              <w:rPr>
                <w:rFonts w:asciiTheme="minorHAnsi" w:eastAsiaTheme="minorEastAsia" w:hAnsiTheme="minorHAnsi" w:cstheme="minorBidi"/>
                <w:kern w:val="2"/>
                <w:sz w:val="24"/>
                <w:szCs w:val="24"/>
                <w14:ligatures w14:val="standardContextual"/>
              </w:rPr>
              <w:tab/>
            </w:r>
            <w:r w:rsidRPr="00FA2904">
              <w:rPr>
                <w:rStyle w:val="Hyperkobling"/>
              </w:rPr>
              <w:t>Generelle betalingsbestemmelser (NS 8407 pkt 28)</w:t>
            </w:r>
            <w:r>
              <w:rPr>
                <w:webHidden/>
              </w:rPr>
              <w:tab/>
            </w:r>
            <w:r>
              <w:rPr>
                <w:webHidden/>
              </w:rPr>
              <w:fldChar w:fldCharType="begin"/>
            </w:r>
            <w:r>
              <w:rPr>
                <w:webHidden/>
              </w:rPr>
              <w:instrText xml:space="preserve"> PAGEREF _Toc218688725 \h </w:instrText>
            </w:r>
            <w:r>
              <w:rPr>
                <w:webHidden/>
              </w:rPr>
            </w:r>
            <w:r>
              <w:rPr>
                <w:webHidden/>
              </w:rPr>
              <w:fldChar w:fldCharType="separate"/>
            </w:r>
            <w:r>
              <w:rPr>
                <w:webHidden/>
              </w:rPr>
              <w:t>13</w:t>
            </w:r>
            <w:r>
              <w:rPr>
                <w:webHidden/>
              </w:rPr>
              <w:fldChar w:fldCharType="end"/>
            </w:r>
          </w:hyperlink>
        </w:p>
        <w:p w14:paraId="5FD88E57" w14:textId="3C1BAC26" w:rsidR="00E04831" w:rsidRDefault="00E04831">
          <w:pPr>
            <w:pStyle w:val="INNH2"/>
            <w:rPr>
              <w:rFonts w:asciiTheme="minorHAnsi" w:eastAsiaTheme="minorEastAsia" w:hAnsiTheme="minorHAnsi" w:cstheme="minorBidi"/>
              <w:noProof/>
              <w:kern w:val="2"/>
              <w:sz w:val="24"/>
              <w:szCs w:val="24"/>
              <w14:ligatures w14:val="standardContextual"/>
            </w:rPr>
          </w:pPr>
          <w:hyperlink w:anchor="_Toc218688726" w:history="1">
            <w:r w:rsidRPr="00FA2904">
              <w:rPr>
                <w:rStyle w:val="Hyperkobling"/>
                <w:noProof/>
                <w14:scene3d>
                  <w14:camera w14:prst="orthographicFront"/>
                  <w14:lightRig w14:rig="threePt" w14:dir="t">
                    <w14:rot w14:lat="0" w14:lon="0" w14:rev="0"/>
                  </w14:lightRig>
                </w14:scene3d>
              </w:rPr>
              <w:t>13.1</w:t>
            </w:r>
            <w:r>
              <w:rPr>
                <w:rFonts w:asciiTheme="minorHAnsi" w:eastAsiaTheme="minorEastAsia" w:hAnsiTheme="minorHAnsi" w:cstheme="minorBidi"/>
                <w:noProof/>
                <w:kern w:val="2"/>
                <w:sz w:val="24"/>
                <w:szCs w:val="24"/>
                <w14:ligatures w14:val="standardContextual"/>
              </w:rPr>
              <w:tab/>
            </w:r>
            <w:r w:rsidRPr="00FA2904">
              <w:rPr>
                <w:rStyle w:val="Hyperkobling"/>
                <w:noProof/>
              </w:rPr>
              <w:t>Generelt</w:t>
            </w:r>
            <w:r>
              <w:rPr>
                <w:noProof/>
                <w:webHidden/>
              </w:rPr>
              <w:tab/>
            </w:r>
            <w:r>
              <w:rPr>
                <w:noProof/>
                <w:webHidden/>
              </w:rPr>
              <w:fldChar w:fldCharType="begin"/>
            </w:r>
            <w:r>
              <w:rPr>
                <w:noProof/>
                <w:webHidden/>
              </w:rPr>
              <w:instrText xml:space="preserve"> PAGEREF _Toc218688726 \h </w:instrText>
            </w:r>
            <w:r>
              <w:rPr>
                <w:noProof/>
                <w:webHidden/>
              </w:rPr>
            </w:r>
            <w:r>
              <w:rPr>
                <w:noProof/>
                <w:webHidden/>
              </w:rPr>
              <w:fldChar w:fldCharType="separate"/>
            </w:r>
            <w:r>
              <w:rPr>
                <w:noProof/>
                <w:webHidden/>
              </w:rPr>
              <w:t>13</w:t>
            </w:r>
            <w:r>
              <w:rPr>
                <w:noProof/>
                <w:webHidden/>
              </w:rPr>
              <w:fldChar w:fldCharType="end"/>
            </w:r>
          </w:hyperlink>
        </w:p>
        <w:p w14:paraId="11D976E6" w14:textId="233A6DA3" w:rsidR="00E04831" w:rsidRDefault="00E04831">
          <w:pPr>
            <w:pStyle w:val="INNH2"/>
            <w:rPr>
              <w:rFonts w:asciiTheme="minorHAnsi" w:eastAsiaTheme="minorEastAsia" w:hAnsiTheme="minorHAnsi" w:cstheme="minorBidi"/>
              <w:noProof/>
              <w:kern w:val="2"/>
              <w:sz w:val="24"/>
              <w:szCs w:val="24"/>
              <w14:ligatures w14:val="standardContextual"/>
            </w:rPr>
          </w:pPr>
          <w:hyperlink w:anchor="_Toc218688727" w:history="1">
            <w:r w:rsidRPr="00FA2904">
              <w:rPr>
                <w:rStyle w:val="Hyperkobling"/>
                <w:noProof/>
                <w14:scene3d>
                  <w14:camera w14:prst="orthographicFront"/>
                  <w14:lightRig w14:rig="threePt" w14:dir="t">
                    <w14:rot w14:lat="0" w14:lon="0" w14:rev="0"/>
                  </w14:lightRig>
                </w14:scene3d>
              </w:rPr>
              <w:t>13.2</w:t>
            </w:r>
            <w:r>
              <w:rPr>
                <w:rFonts w:asciiTheme="minorHAnsi" w:eastAsiaTheme="minorEastAsia" w:hAnsiTheme="minorHAnsi" w:cstheme="minorBidi"/>
                <w:noProof/>
                <w:kern w:val="2"/>
                <w:sz w:val="24"/>
                <w:szCs w:val="24"/>
                <w14:ligatures w14:val="standardContextual"/>
              </w:rPr>
              <w:tab/>
            </w:r>
            <w:r w:rsidRPr="00FA2904">
              <w:rPr>
                <w:rStyle w:val="Hyperkobling"/>
                <w:noProof/>
              </w:rPr>
              <w:t>Utenlandske totalentreprenører, import og merverdiavgift mv</w:t>
            </w:r>
            <w:r>
              <w:rPr>
                <w:noProof/>
                <w:webHidden/>
              </w:rPr>
              <w:tab/>
            </w:r>
            <w:r>
              <w:rPr>
                <w:noProof/>
                <w:webHidden/>
              </w:rPr>
              <w:fldChar w:fldCharType="begin"/>
            </w:r>
            <w:r>
              <w:rPr>
                <w:noProof/>
                <w:webHidden/>
              </w:rPr>
              <w:instrText xml:space="preserve"> PAGEREF _Toc218688727 \h </w:instrText>
            </w:r>
            <w:r>
              <w:rPr>
                <w:noProof/>
                <w:webHidden/>
              </w:rPr>
            </w:r>
            <w:r>
              <w:rPr>
                <w:noProof/>
                <w:webHidden/>
              </w:rPr>
              <w:fldChar w:fldCharType="separate"/>
            </w:r>
            <w:r>
              <w:rPr>
                <w:noProof/>
                <w:webHidden/>
              </w:rPr>
              <w:t>13</w:t>
            </w:r>
            <w:r>
              <w:rPr>
                <w:noProof/>
                <w:webHidden/>
              </w:rPr>
              <w:fldChar w:fldCharType="end"/>
            </w:r>
          </w:hyperlink>
        </w:p>
        <w:p w14:paraId="5EB3207B" w14:textId="195D85BC" w:rsidR="00E04831" w:rsidRDefault="00E04831">
          <w:pPr>
            <w:pStyle w:val="INNH1"/>
            <w:rPr>
              <w:rFonts w:asciiTheme="minorHAnsi" w:eastAsiaTheme="minorEastAsia" w:hAnsiTheme="minorHAnsi" w:cstheme="minorBidi"/>
              <w:kern w:val="2"/>
              <w:sz w:val="24"/>
              <w:szCs w:val="24"/>
              <w14:ligatures w14:val="standardContextual"/>
            </w:rPr>
          </w:pPr>
          <w:hyperlink w:anchor="_Toc218688728" w:history="1">
            <w:r w:rsidRPr="00FA2904">
              <w:rPr>
                <w:rStyle w:val="Hyperkobling"/>
              </w:rPr>
              <w:t>14</w:t>
            </w:r>
            <w:r>
              <w:rPr>
                <w:rFonts w:asciiTheme="minorHAnsi" w:eastAsiaTheme="minorEastAsia" w:hAnsiTheme="minorHAnsi" w:cstheme="minorBidi"/>
                <w:kern w:val="2"/>
                <w:sz w:val="24"/>
                <w:szCs w:val="24"/>
                <w14:ligatures w14:val="standardContextual"/>
              </w:rPr>
              <w:tab/>
            </w:r>
            <w:r w:rsidRPr="00FA2904">
              <w:rPr>
                <w:rStyle w:val="Hyperkobling"/>
              </w:rPr>
              <w:t>Endringer (NS 8407 pkt 31)</w:t>
            </w:r>
            <w:r>
              <w:rPr>
                <w:webHidden/>
              </w:rPr>
              <w:tab/>
            </w:r>
            <w:r>
              <w:rPr>
                <w:webHidden/>
              </w:rPr>
              <w:fldChar w:fldCharType="begin"/>
            </w:r>
            <w:r>
              <w:rPr>
                <w:webHidden/>
              </w:rPr>
              <w:instrText xml:space="preserve"> PAGEREF _Toc218688728 \h </w:instrText>
            </w:r>
            <w:r>
              <w:rPr>
                <w:webHidden/>
              </w:rPr>
            </w:r>
            <w:r>
              <w:rPr>
                <w:webHidden/>
              </w:rPr>
              <w:fldChar w:fldCharType="separate"/>
            </w:r>
            <w:r>
              <w:rPr>
                <w:webHidden/>
              </w:rPr>
              <w:t>13</w:t>
            </w:r>
            <w:r>
              <w:rPr>
                <w:webHidden/>
              </w:rPr>
              <w:fldChar w:fldCharType="end"/>
            </w:r>
          </w:hyperlink>
        </w:p>
        <w:p w14:paraId="18F2011A" w14:textId="3A93AF6A" w:rsidR="00E04831" w:rsidRDefault="00E04831">
          <w:pPr>
            <w:pStyle w:val="INNH2"/>
            <w:rPr>
              <w:rFonts w:asciiTheme="minorHAnsi" w:eastAsiaTheme="minorEastAsia" w:hAnsiTheme="minorHAnsi" w:cstheme="minorBidi"/>
              <w:noProof/>
              <w:kern w:val="2"/>
              <w:sz w:val="24"/>
              <w:szCs w:val="24"/>
              <w14:ligatures w14:val="standardContextual"/>
            </w:rPr>
          </w:pPr>
          <w:hyperlink w:anchor="_Toc218688729" w:history="1">
            <w:r w:rsidRPr="00FA2904">
              <w:rPr>
                <w:rStyle w:val="Hyperkobling"/>
                <w:noProof/>
                <w14:scene3d>
                  <w14:camera w14:prst="orthographicFront"/>
                  <w14:lightRig w14:rig="threePt" w14:dir="t">
                    <w14:rot w14:lat="0" w14:lon="0" w14:rev="0"/>
                  </w14:lightRig>
                </w14:scene3d>
              </w:rPr>
              <w:t>14.1</w:t>
            </w:r>
            <w:r>
              <w:rPr>
                <w:rFonts w:asciiTheme="minorHAnsi" w:eastAsiaTheme="minorEastAsia" w:hAnsiTheme="minorHAnsi" w:cstheme="minorBidi"/>
                <w:noProof/>
                <w:kern w:val="2"/>
                <w:sz w:val="24"/>
                <w:szCs w:val="24"/>
                <w14:ligatures w14:val="standardContextual"/>
              </w:rPr>
              <w:tab/>
            </w:r>
            <w:r w:rsidRPr="00FA2904">
              <w:rPr>
                <w:rStyle w:val="Hyperkobling"/>
                <w:noProof/>
              </w:rPr>
              <w:t>Retten til å pålegge endringer (NS 8407 pkt 31.1)</w:t>
            </w:r>
            <w:r>
              <w:rPr>
                <w:noProof/>
                <w:webHidden/>
              </w:rPr>
              <w:tab/>
            </w:r>
            <w:r>
              <w:rPr>
                <w:noProof/>
                <w:webHidden/>
              </w:rPr>
              <w:fldChar w:fldCharType="begin"/>
            </w:r>
            <w:r>
              <w:rPr>
                <w:noProof/>
                <w:webHidden/>
              </w:rPr>
              <w:instrText xml:space="preserve"> PAGEREF _Toc218688729 \h </w:instrText>
            </w:r>
            <w:r>
              <w:rPr>
                <w:noProof/>
                <w:webHidden/>
              </w:rPr>
            </w:r>
            <w:r>
              <w:rPr>
                <w:noProof/>
                <w:webHidden/>
              </w:rPr>
              <w:fldChar w:fldCharType="separate"/>
            </w:r>
            <w:r>
              <w:rPr>
                <w:noProof/>
                <w:webHidden/>
              </w:rPr>
              <w:t>13</w:t>
            </w:r>
            <w:r>
              <w:rPr>
                <w:noProof/>
                <w:webHidden/>
              </w:rPr>
              <w:fldChar w:fldCharType="end"/>
            </w:r>
          </w:hyperlink>
        </w:p>
        <w:p w14:paraId="172103EF" w14:textId="4CAE7CA1" w:rsidR="00E04831" w:rsidRDefault="00E04831">
          <w:pPr>
            <w:pStyle w:val="INNH2"/>
            <w:rPr>
              <w:rFonts w:asciiTheme="minorHAnsi" w:eastAsiaTheme="minorEastAsia" w:hAnsiTheme="minorHAnsi" w:cstheme="minorBidi"/>
              <w:noProof/>
              <w:kern w:val="2"/>
              <w:sz w:val="24"/>
              <w:szCs w:val="24"/>
              <w14:ligatures w14:val="standardContextual"/>
            </w:rPr>
          </w:pPr>
          <w:hyperlink w:anchor="_Toc218688730" w:history="1">
            <w:r w:rsidRPr="00FA2904">
              <w:rPr>
                <w:rStyle w:val="Hyperkobling"/>
                <w:noProof/>
                <w14:scene3d>
                  <w14:camera w14:prst="orthographicFront"/>
                  <w14:lightRig w14:rig="threePt" w14:dir="t">
                    <w14:rot w14:lat="0" w14:lon="0" w14:rev="0"/>
                  </w14:lightRig>
                </w14:scene3d>
              </w:rPr>
              <w:t>14.2</w:t>
            </w:r>
            <w:r>
              <w:rPr>
                <w:rFonts w:asciiTheme="minorHAnsi" w:eastAsiaTheme="minorEastAsia" w:hAnsiTheme="minorHAnsi" w:cstheme="minorBidi"/>
                <w:noProof/>
                <w:kern w:val="2"/>
                <w:sz w:val="24"/>
                <w:szCs w:val="24"/>
                <w14:ligatures w14:val="standardContextual"/>
              </w:rPr>
              <w:tab/>
            </w:r>
            <w:r w:rsidRPr="00FA2904">
              <w:rPr>
                <w:rStyle w:val="Hyperkobling"/>
                <w:noProof/>
              </w:rPr>
              <w:t>Særskilt varsel om økte utgifter til rigg og drift mv. (NS 8407 pkt 34.1.3)</w:t>
            </w:r>
            <w:r>
              <w:rPr>
                <w:noProof/>
                <w:webHidden/>
              </w:rPr>
              <w:tab/>
            </w:r>
            <w:r>
              <w:rPr>
                <w:noProof/>
                <w:webHidden/>
              </w:rPr>
              <w:fldChar w:fldCharType="begin"/>
            </w:r>
            <w:r>
              <w:rPr>
                <w:noProof/>
                <w:webHidden/>
              </w:rPr>
              <w:instrText xml:space="preserve"> PAGEREF _Toc218688730 \h </w:instrText>
            </w:r>
            <w:r>
              <w:rPr>
                <w:noProof/>
                <w:webHidden/>
              </w:rPr>
            </w:r>
            <w:r>
              <w:rPr>
                <w:noProof/>
                <w:webHidden/>
              </w:rPr>
              <w:fldChar w:fldCharType="separate"/>
            </w:r>
            <w:r>
              <w:rPr>
                <w:noProof/>
                <w:webHidden/>
              </w:rPr>
              <w:t>13</w:t>
            </w:r>
            <w:r>
              <w:rPr>
                <w:noProof/>
                <w:webHidden/>
              </w:rPr>
              <w:fldChar w:fldCharType="end"/>
            </w:r>
          </w:hyperlink>
        </w:p>
        <w:p w14:paraId="68A0B838" w14:textId="7EB6DB9E" w:rsidR="00E04831" w:rsidRDefault="00E04831">
          <w:pPr>
            <w:pStyle w:val="INNH3"/>
            <w:rPr>
              <w:rFonts w:asciiTheme="minorHAnsi" w:eastAsiaTheme="minorEastAsia" w:hAnsiTheme="minorHAnsi" w:cstheme="minorBidi"/>
              <w:noProof/>
              <w:kern w:val="2"/>
              <w:sz w:val="24"/>
              <w:szCs w:val="24"/>
              <w14:ligatures w14:val="standardContextual"/>
            </w:rPr>
          </w:pPr>
          <w:hyperlink w:anchor="_Toc218688731" w:history="1">
            <w:r w:rsidRPr="00FA2904">
              <w:rPr>
                <w:rStyle w:val="Hyperkobling"/>
                <w:noProof/>
              </w:rPr>
              <w:t>14.2.1</w:t>
            </w:r>
            <w:r>
              <w:rPr>
                <w:rFonts w:asciiTheme="minorHAnsi" w:eastAsiaTheme="minorEastAsia" w:hAnsiTheme="minorHAnsi" w:cstheme="minorBidi"/>
                <w:noProof/>
                <w:kern w:val="2"/>
                <w:sz w:val="24"/>
                <w:szCs w:val="24"/>
                <w14:ligatures w14:val="standardContextual"/>
              </w:rPr>
              <w:tab/>
            </w:r>
            <w:r w:rsidRPr="00FA2904">
              <w:rPr>
                <w:rStyle w:val="Hyperkobling"/>
                <w:noProof/>
              </w:rPr>
              <w:t>Regulering i uendret byggetid</w:t>
            </w:r>
            <w:r>
              <w:rPr>
                <w:noProof/>
                <w:webHidden/>
              </w:rPr>
              <w:tab/>
            </w:r>
            <w:r>
              <w:rPr>
                <w:noProof/>
                <w:webHidden/>
              </w:rPr>
              <w:fldChar w:fldCharType="begin"/>
            </w:r>
            <w:r>
              <w:rPr>
                <w:noProof/>
                <w:webHidden/>
              </w:rPr>
              <w:instrText xml:space="preserve"> PAGEREF _Toc218688731 \h </w:instrText>
            </w:r>
            <w:r>
              <w:rPr>
                <w:noProof/>
                <w:webHidden/>
              </w:rPr>
            </w:r>
            <w:r>
              <w:rPr>
                <w:noProof/>
                <w:webHidden/>
              </w:rPr>
              <w:fldChar w:fldCharType="separate"/>
            </w:r>
            <w:r>
              <w:rPr>
                <w:noProof/>
                <w:webHidden/>
              </w:rPr>
              <w:t>13</w:t>
            </w:r>
            <w:r>
              <w:rPr>
                <w:noProof/>
                <w:webHidden/>
              </w:rPr>
              <w:fldChar w:fldCharType="end"/>
            </w:r>
          </w:hyperlink>
        </w:p>
        <w:p w14:paraId="78C838B9" w14:textId="4885D2CD" w:rsidR="00E04831" w:rsidRDefault="00E04831">
          <w:pPr>
            <w:pStyle w:val="INNH3"/>
            <w:rPr>
              <w:rFonts w:asciiTheme="minorHAnsi" w:eastAsiaTheme="minorEastAsia" w:hAnsiTheme="minorHAnsi" w:cstheme="minorBidi"/>
              <w:noProof/>
              <w:kern w:val="2"/>
              <w:sz w:val="24"/>
              <w:szCs w:val="24"/>
              <w14:ligatures w14:val="standardContextual"/>
            </w:rPr>
          </w:pPr>
          <w:hyperlink w:anchor="_Toc218688732" w:history="1">
            <w:r w:rsidRPr="00FA2904">
              <w:rPr>
                <w:rStyle w:val="Hyperkobling"/>
                <w:noProof/>
              </w:rPr>
              <w:t>14.2.2</w:t>
            </w:r>
            <w:r>
              <w:rPr>
                <w:rFonts w:asciiTheme="minorHAnsi" w:eastAsiaTheme="minorEastAsia" w:hAnsiTheme="minorHAnsi" w:cstheme="minorBidi"/>
                <w:noProof/>
                <w:kern w:val="2"/>
                <w:sz w:val="24"/>
                <w:szCs w:val="24"/>
                <w14:ligatures w14:val="standardContextual"/>
              </w:rPr>
              <w:tab/>
            </w:r>
            <w:r w:rsidRPr="00FA2904">
              <w:rPr>
                <w:rStyle w:val="Hyperkobling"/>
                <w:noProof/>
              </w:rPr>
              <w:t>Regulering i forlenget byggetid</w:t>
            </w:r>
            <w:r>
              <w:rPr>
                <w:noProof/>
                <w:webHidden/>
              </w:rPr>
              <w:tab/>
            </w:r>
            <w:r>
              <w:rPr>
                <w:noProof/>
                <w:webHidden/>
              </w:rPr>
              <w:fldChar w:fldCharType="begin"/>
            </w:r>
            <w:r>
              <w:rPr>
                <w:noProof/>
                <w:webHidden/>
              </w:rPr>
              <w:instrText xml:space="preserve"> PAGEREF _Toc218688732 \h </w:instrText>
            </w:r>
            <w:r>
              <w:rPr>
                <w:noProof/>
                <w:webHidden/>
              </w:rPr>
            </w:r>
            <w:r>
              <w:rPr>
                <w:noProof/>
                <w:webHidden/>
              </w:rPr>
              <w:fldChar w:fldCharType="separate"/>
            </w:r>
            <w:r>
              <w:rPr>
                <w:noProof/>
                <w:webHidden/>
              </w:rPr>
              <w:t>14</w:t>
            </w:r>
            <w:r>
              <w:rPr>
                <w:noProof/>
                <w:webHidden/>
              </w:rPr>
              <w:fldChar w:fldCharType="end"/>
            </w:r>
          </w:hyperlink>
        </w:p>
        <w:p w14:paraId="3434FF21" w14:textId="5ACEF097" w:rsidR="00E04831" w:rsidRDefault="00E04831">
          <w:pPr>
            <w:pStyle w:val="INNH1"/>
            <w:rPr>
              <w:rFonts w:asciiTheme="minorHAnsi" w:eastAsiaTheme="minorEastAsia" w:hAnsiTheme="minorHAnsi" w:cstheme="minorBidi"/>
              <w:kern w:val="2"/>
              <w:sz w:val="24"/>
              <w:szCs w:val="24"/>
              <w14:ligatures w14:val="standardContextual"/>
            </w:rPr>
          </w:pPr>
          <w:hyperlink w:anchor="_Toc218688733" w:history="1">
            <w:r w:rsidRPr="00FA2904">
              <w:rPr>
                <w:rStyle w:val="Hyperkobling"/>
              </w:rPr>
              <w:t>15</w:t>
            </w:r>
            <w:r>
              <w:rPr>
                <w:rFonts w:asciiTheme="minorHAnsi" w:eastAsiaTheme="minorEastAsia" w:hAnsiTheme="minorHAnsi" w:cstheme="minorBidi"/>
                <w:kern w:val="2"/>
                <w:sz w:val="24"/>
                <w:szCs w:val="24"/>
                <w14:ligatures w14:val="standardContextual"/>
              </w:rPr>
              <w:tab/>
            </w:r>
            <w:r w:rsidRPr="00FA2904">
              <w:rPr>
                <w:rStyle w:val="Hyperkobling"/>
              </w:rPr>
              <w:t>Uenighet om endringer mv. - Totalentreprenørens søksmål (NS 8407 pkt 35.2)</w:t>
            </w:r>
            <w:r>
              <w:rPr>
                <w:webHidden/>
              </w:rPr>
              <w:tab/>
            </w:r>
            <w:r>
              <w:rPr>
                <w:webHidden/>
              </w:rPr>
              <w:fldChar w:fldCharType="begin"/>
            </w:r>
            <w:r>
              <w:rPr>
                <w:webHidden/>
              </w:rPr>
              <w:instrText xml:space="preserve"> PAGEREF _Toc218688733 \h </w:instrText>
            </w:r>
            <w:r>
              <w:rPr>
                <w:webHidden/>
              </w:rPr>
            </w:r>
            <w:r>
              <w:rPr>
                <w:webHidden/>
              </w:rPr>
              <w:fldChar w:fldCharType="separate"/>
            </w:r>
            <w:r>
              <w:rPr>
                <w:webHidden/>
              </w:rPr>
              <w:t>14</w:t>
            </w:r>
            <w:r>
              <w:rPr>
                <w:webHidden/>
              </w:rPr>
              <w:fldChar w:fldCharType="end"/>
            </w:r>
          </w:hyperlink>
        </w:p>
        <w:p w14:paraId="702C5A72" w14:textId="5FA316E5" w:rsidR="00E04831" w:rsidRDefault="00E04831">
          <w:pPr>
            <w:pStyle w:val="INNH1"/>
            <w:rPr>
              <w:rFonts w:asciiTheme="minorHAnsi" w:eastAsiaTheme="minorEastAsia" w:hAnsiTheme="minorHAnsi" w:cstheme="minorBidi"/>
              <w:kern w:val="2"/>
              <w:sz w:val="24"/>
              <w:szCs w:val="24"/>
              <w14:ligatures w14:val="standardContextual"/>
            </w:rPr>
          </w:pPr>
          <w:hyperlink w:anchor="_Toc218688734" w:history="1">
            <w:r w:rsidRPr="00FA2904">
              <w:rPr>
                <w:rStyle w:val="Hyperkobling"/>
              </w:rPr>
              <w:t>16</w:t>
            </w:r>
            <w:r>
              <w:rPr>
                <w:rFonts w:asciiTheme="minorHAnsi" w:eastAsiaTheme="minorEastAsia" w:hAnsiTheme="minorHAnsi" w:cstheme="minorBidi"/>
                <w:kern w:val="2"/>
                <w:sz w:val="24"/>
                <w:szCs w:val="24"/>
                <w14:ligatures w14:val="standardContextual"/>
              </w:rPr>
              <w:tab/>
            </w:r>
            <w:r w:rsidRPr="00FA2904">
              <w:rPr>
                <w:rStyle w:val="Hyperkobling"/>
              </w:rPr>
              <w:t>Byggherrens rett til å nekte overtakelse (tillegg til NS 8407 pkt 37.3 tredje ledd)</w:t>
            </w:r>
            <w:r>
              <w:rPr>
                <w:webHidden/>
              </w:rPr>
              <w:tab/>
            </w:r>
            <w:r>
              <w:rPr>
                <w:webHidden/>
              </w:rPr>
              <w:fldChar w:fldCharType="begin"/>
            </w:r>
            <w:r>
              <w:rPr>
                <w:webHidden/>
              </w:rPr>
              <w:instrText xml:space="preserve"> PAGEREF _Toc218688734 \h </w:instrText>
            </w:r>
            <w:r>
              <w:rPr>
                <w:webHidden/>
              </w:rPr>
            </w:r>
            <w:r>
              <w:rPr>
                <w:webHidden/>
              </w:rPr>
              <w:fldChar w:fldCharType="separate"/>
            </w:r>
            <w:r>
              <w:rPr>
                <w:webHidden/>
              </w:rPr>
              <w:t>14</w:t>
            </w:r>
            <w:r>
              <w:rPr>
                <w:webHidden/>
              </w:rPr>
              <w:fldChar w:fldCharType="end"/>
            </w:r>
          </w:hyperlink>
        </w:p>
        <w:p w14:paraId="7096AFDD" w14:textId="64B47FE0" w:rsidR="00E04831" w:rsidRDefault="00E04831">
          <w:pPr>
            <w:pStyle w:val="INNH1"/>
            <w:rPr>
              <w:rFonts w:asciiTheme="minorHAnsi" w:eastAsiaTheme="minorEastAsia" w:hAnsiTheme="minorHAnsi" w:cstheme="minorBidi"/>
              <w:kern w:val="2"/>
              <w:sz w:val="24"/>
              <w:szCs w:val="24"/>
              <w14:ligatures w14:val="standardContextual"/>
            </w:rPr>
          </w:pPr>
          <w:hyperlink w:anchor="_Toc218688735" w:history="1">
            <w:r w:rsidRPr="00FA2904">
              <w:rPr>
                <w:rStyle w:val="Hyperkobling"/>
              </w:rPr>
              <w:t>17</w:t>
            </w:r>
            <w:r>
              <w:rPr>
                <w:rFonts w:asciiTheme="minorHAnsi" w:eastAsiaTheme="minorEastAsia" w:hAnsiTheme="minorHAnsi" w:cstheme="minorBidi"/>
                <w:kern w:val="2"/>
                <w:sz w:val="24"/>
                <w:szCs w:val="24"/>
                <w14:ligatures w14:val="standardContextual"/>
              </w:rPr>
              <w:tab/>
            </w:r>
            <w:r w:rsidRPr="00FA2904">
              <w:rPr>
                <w:rStyle w:val="Hyperkobling"/>
              </w:rPr>
              <w:t>Prøvedrift (NS 8407 pkt 38.2)</w:t>
            </w:r>
            <w:r>
              <w:rPr>
                <w:webHidden/>
              </w:rPr>
              <w:tab/>
            </w:r>
            <w:r>
              <w:rPr>
                <w:webHidden/>
              </w:rPr>
              <w:fldChar w:fldCharType="begin"/>
            </w:r>
            <w:r>
              <w:rPr>
                <w:webHidden/>
              </w:rPr>
              <w:instrText xml:space="preserve"> PAGEREF _Toc218688735 \h </w:instrText>
            </w:r>
            <w:r>
              <w:rPr>
                <w:webHidden/>
              </w:rPr>
            </w:r>
            <w:r>
              <w:rPr>
                <w:webHidden/>
              </w:rPr>
              <w:fldChar w:fldCharType="separate"/>
            </w:r>
            <w:r>
              <w:rPr>
                <w:webHidden/>
              </w:rPr>
              <w:t>14</w:t>
            </w:r>
            <w:r>
              <w:rPr>
                <w:webHidden/>
              </w:rPr>
              <w:fldChar w:fldCharType="end"/>
            </w:r>
          </w:hyperlink>
        </w:p>
        <w:p w14:paraId="5FE59337" w14:textId="78A9C7F6" w:rsidR="00E04831" w:rsidRDefault="00E04831">
          <w:pPr>
            <w:pStyle w:val="INNH2"/>
            <w:rPr>
              <w:rFonts w:asciiTheme="minorHAnsi" w:eastAsiaTheme="minorEastAsia" w:hAnsiTheme="minorHAnsi" w:cstheme="minorBidi"/>
              <w:noProof/>
              <w:kern w:val="2"/>
              <w:sz w:val="24"/>
              <w:szCs w:val="24"/>
              <w14:ligatures w14:val="standardContextual"/>
            </w:rPr>
          </w:pPr>
          <w:hyperlink w:anchor="_Toc218688736" w:history="1">
            <w:r w:rsidRPr="00FA2904">
              <w:rPr>
                <w:rStyle w:val="Hyperkobling"/>
                <w:noProof/>
                <w14:scene3d>
                  <w14:camera w14:prst="orthographicFront"/>
                  <w14:lightRig w14:rig="threePt" w14:dir="t">
                    <w14:rot w14:lat="0" w14:lon="0" w14:rev="0"/>
                  </w14:lightRig>
                </w14:scene3d>
              </w:rPr>
              <w:t>17.1</w:t>
            </w:r>
            <w:r>
              <w:rPr>
                <w:rFonts w:asciiTheme="minorHAnsi" w:eastAsiaTheme="minorEastAsia" w:hAnsiTheme="minorHAnsi" w:cstheme="minorBidi"/>
                <w:noProof/>
                <w:kern w:val="2"/>
                <w:sz w:val="24"/>
                <w:szCs w:val="24"/>
                <w14:ligatures w14:val="standardContextual"/>
              </w:rPr>
              <w:tab/>
            </w:r>
            <w:r w:rsidRPr="00FA2904">
              <w:rPr>
                <w:rStyle w:val="Hyperkobling"/>
                <w:noProof/>
              </w:rPr>
              <w:t>Prøvedrift</w:t>
            </w:r>
            <w:r>
              <w:rPr>
                <w:noProof/>
                <w:webHidden/>
              </w:rPr>
              <w:tab/>
            </w:r>
            <w:r>
              <w:rPr>
                <w:noProof/>
                <w:webHidden/>
              </w:rPr>
              <w:fldChar w:fldCharType="begin"/>
            </w:r>
            <w:r>
              <w:rPr>
                <w:noProof/>
                <w:webHidden/>
              </w:rPr>
              <w:instrText xml:space="preserve"> PAGEREF _Toc218688736 \h </w:instrText>
            </w:r>
            <w:r>
              <w:rPr>
                <w:noProof/>
                <w:webHidden/>
              </w:rPr>
            </w:r>
            <w:r>
              <w:rPr>
                <w:noProof/>
                <w:webHidden/>
              </w:rPr>
              <w:fldChar w:fldCharType="separate"/>
            </w:r>
            <w:r>
              <w:rPr>
                <w:noProof/>
                <w:webHidden/>
              </w:rPr>
              <w:t>14</w:t>
            </w:r>
            <w:r>
              <w:rPr>
                <w:noProof/>
                <w:webHidden/>
              </w:rPr>
              <w:fldChar w:fldCharType="end"/>
            </w:r>
          </w:hyperlink>
        </w:p>
        <w:p w14:paraId="054D8E69" w14:textId="6FD64B56" w:rsidR="00E04831" w:rsidRDefault="00E04831">
          <w:pPr>
            <w:pStyle w:val="INNH2"/>
            <w:rPr>
              <w:rFonts w:asciiTheme="minorHAnsi" w:eastAsiaTheme="minorEastAsia" w:hAnsiTheme="minorHAnsi" w:cstheme="minorBidi"/>
              <w:noProof/>
              <w:kern w:val="2"/>
              <w:sz w:val="24"/>
              <w:szCs w:val="24"/>
              <w14:ligatures w14:val="standardContextual"/>
            </w:rPr>
          </w:pPr>
          <w:hyperlink w:anchor="_Toc218688737" w:history="1">
            <w:r w:rsidRPr="00FA2904">
              <w:rPr>
                <w:rStyle w:val="Hyperkobling"/>
                <w:noProof/>
                <w14:scene3d>
                  <w14:camera w14:prst="orthographicFront"/>
                  <w14:lightRig w14:rig="threePt" w14:dir="t">
                    <w14:rot w14:lat="0" w14:lon="0" w14:rev="0"/>
                  </w14:lightRig>
                </w14:scene3d>
              </w:rPr>
              <w:t>17.2</w:t>
            </w:r>
            <w:r>
              <w:rPr>
                <w:rFonts w:asciiTheme="minorHAnsi" w:eastAsiaTheme="minorEastAsia" w:hAnsiTheme="minorHAnsi" w:cstheme="minorBidi"/>
                <w:noProof/>
                <w:kern w:val="2"/>
                <w:sz w:val="24"/>
                <w:szCs w:val="24"/>
                <w14:ligatures w14:val="standardContextual"/>
              </w:rPr>
              <w:tab/>
            </w:r>
            <w:r w:rsidRPr="00FA2904">
              <w:rPr>
                <w:rStyle w:val="Hyperkobling"/>
                <w:noProof/>
              </w:rPr>
              <w:t>Justering av prøvedriftsperiodens lengde</w:t>
            </w:r>
            <w:r>
              <w:rPr>
                <w:noProof/>
                <w:webHidden/>
              </w:rPr>
              <w:tab/>
            </w:r>
            <w:r>
              <w:rPr>
                <w:noProof/>
                <w:webHidden/>
              </w:rPr>
              <w:fldChar w:fldCharType="begin"/>
            </w:r>
            <w:r>
              <w:rPr>
                <w:noProof/>
                <w:webHidden/>
              </w:rPr>
              <w:instrText xml:space="preserve"> PAGEREF _Toc218688737 \h </w:instrText>
            </w:r>
            <w:r>
              <w:rPr>
                <w:noProof/>
                <w:webHidden/>
              </w:rPr>
            </w:r>
            <w:r>
              <w:rPr>
                <w:noProof/>
                <w:webHidden/>
              </w:rPr>
              <w:fldChar w:fldCharType="separate"/>
            </w:r>
            <w:r>
              <w:rPr>
                <w:noProof/>
                <w:webHidden/>
              </w:rPr>
              <w:t>15</w:t>
            </w:r>
            <w:r>
              <w:rPr>
                <w:noProof/>
                <w:webHidden/>
              </w:rPr>
              <w:fldChar w:fldCharType="end"/>
            </w:r>
          </w:hyperlink>
        </w:p>
        <w:p w14:paraId="0B5CF511" w14:textId="4461668A" w:rsidR="00E04831" w:rsidRDefault="00E04831">
          <w:pPr>
            <w:pStyle w:val="INNH2"/>
            <w:rPr>
              <w:rFonts w:asciiTheme="minorHAnsi" w:eastAsiaTheme="minorEastAsia" w:hAnsiTheme="minorHAnsi" w:cstheme="minorBidi"/>
              <w:noProof/>
              <w:kern w:val="2"/>
              <w:sz w:val="24"/>
              <w:szCs w:val="24"/>
              <w14:ligatures w14:val="standardContextual"/>
            </w:rPr>
          </w:pPr>
          <w:hyperlink w:anchor="_Toc218688738" w:history="1">
            <w:r w:rsidRPr="00FA2904">
              <w:rPr>
                <w:rStyle w:val="Hyperkobling"/>
                <w:noProof/>
                <w14:scene3d>
                  <w14:camera w14:prst="orthographicFront"/>
                  <w14:lightRig w14:rig="threePt" w14:dir="t">
                    <w14:rot w14:lat="0" w14:lon="0" w14:rev="0"/>
                  </w14:lightRig>
                </w14:scene3d>
              </w:rPr>
              <w:t>17.3</w:t>
            </w:r>
            <w:r>
              <w:rPr>
                <w:rFonts w:asciiTheme="minorHAnsi" w:eastAsiaTheme="minorEastAsia" w:hAnsiTheme="minorHAnsi" w:cstheme="minorBidi"/>
                <w:noProof/>
                <w:kern w:val="2"/>
                <w:sz w:val="24"/>
                <w:szCs w:val="24"/>
                <w14:ligatures w14:val="standardContextual"/>
              </w:rPr>
              <w:tab/>
            </w:r>
            <w:r w:rsidRPr="00FA2904">
              <w:rPr>
                <w:rStyle w:val="Hyperkobling"/>
                <w:noProof/>
              </w:rPr>
              <w:t>Overtakelse</w:t>
            </w:r>
            <w:r>
              <w:rPr>
                <w:noProof/>
                <w:webHidden/>
              </w:rPr>
              <w:tab/>
            </w:r>
            <w:r>
              <w:rPr>
                <w:noProof/>
                <w:webHidden/>
              </w:rPr>
              <w:fldChar w:fldCharType="begin"/>
            </w:r>
            <w:r>
              <w:rPr>
                <w:noProof/>
                <w:webHidden/>
              </w:rPr>
              <w:instrText xml:space="preserve"> PAGEREF _Toc218688738 \h </w:instrText>
            </w:r>
            <w:r>
              <w:rPr>
                <w:noProof/>
                <w:webHidden/>
              </w:rPr>
            </w:r>
            <w:r>
              <w:rPr>
                <w:noProof/>
                <w:webHidden/>
              </w:rPr>
              <w:fldChar w:fldCharType="separate"/>
            </w:r>
            <w:r>
              <w:rPr>
                <w:noProof/>
                <w:webHidden/>
              </w:rPr>
              <w:t>15</w:t>
            </w:r>
            <w:r>
              <w:rPr>
                <w:noProof/>
                <w:webHidden/>
              </w:rPr>
              <w:fldChar w:fldCharType="end"/>
            </w:r>
          </w:hyperlink>
        </w:p>
        <w:p w14:paraId="08323305" w14:textId="21C9F34C" w:rsidR="00E04831" w:rsidRDefault="00E04831">
          <w:pPr>
            <w:pStyle w:val="INNH1"/>
            <w:rPr>
              <w:rFonts w:asciiTheme="minorHAnsi" w:eastAsiaTheme="minorEastAsia" w:hAnsiTheme="minorHAnsi" w:cstheme="minorBidi"/>
              <w:kern w:val="2"/>
              <w:sz w:val="24"/>
              <w:szCs w:val="24"/>
              <w14:ligatures w14:val="standardContextual"/>
            </w:rPr>
          </w:pPr>
          <w:hyperlink w:anchor="_Toc218688739" w:history="1">
            <w:r w:rsidRPr="00FA2904">
              <w:rPr>
                <w:rStyle w:val="Hyperkobling"/>
              </w:rPr>
              <w:t>18</w:t>
            </w:r>
            <w:r>
              <w:rPr>
                <w:rFonts w:asciiTheme="minorHAnsi" w:eastAsiaTheme="minorEastAsia" w:hAnsiTheme="minorHAnsi" w:cstheme="minorBidi"/>
                <w:kern w:val="2"/>
                <w:sz w:val="24"/>
                <w:szCs w:val="24"/>
                <w14:ligatures w14:val="standardContextual"/>
              </w:rPr>
              <w:tab/>
            </w:r>
            <w:r w:rsidRPr="00FA2904">
              <w:rPr>
                <w:rStyle w:val="Hyperkobling"/>
              </w:rPr>
              <w:t>Forsinkelse (NS 8407 pkt 40)</w:t>
            </w:r>
            <w:r>
              <w:rPr>
                <w:webHidden/>
              </w:rPr>
              <w:tab/>
            </w:r>
            <w:r>
              <w:rPr>
                <w:webHidden/>
              </w:rPr>
              <w:fldChar w:fldCharType="begin"/>
            </w:r>
            <w:r>
              <w:rPr>
                <w:webHidden/>
              </w:rPr>
              <w:instrText xml:space="preserve"> PAGEREF _Toc218688739 \h </w:instrText>
            </w:r>
            <w:r>
              <w:rPr>
                <w:webHidden/>
              </w:rPr>
            </w:r>
            <w:r>
              <w:rPr>
                <w:webHidden/>
              </w:rPr>
              <w:fldChar w:fldCharType="separate"/>
            </w:r>
            <w:r>
              <w:rPr>
                <w:webHidden/>
              </w:rPr>
              <w:t>15</w:t>
            </w:r>
            <w:r>
              <w:rPr>
                <w:webHidden/>
              </w:rPr>
              <w:fldChar w:fldCharType="end"/>
            </w:r>
          </w:hyperlink>
        </w:p>
        <w:p w14:paraId="08DBEFE1" w14:textId="7595881D" w:rsidR="00E04831" w:rsidRDefault="00E04831">
          <w:pPr>
            <w:pStyle w:val="INNH2"/>
            <w:rPr>
              <w:rFonts w:asciiTheme="minorHAnsi" w:eastAsiaTheme="minorEastAsia" w:hAnsiTheme="minorHAnsi" w:cstheme="minorBidi"/>
              <w:noProof/>
              <w:kern w:val="2"/>
              <w:sz w:val="24"/>
              <w:szCs w:val="24"/>
              <w14:ligatures w14:val="standardContextual"/>
            </w:rPr>
          </w:pPr>
          <w:hyperlink w:anchor="_Toc218688740" w:history="1">
            <w:r w:rsidRPr="00FA2904">
              <w:rPr>
                <w:rStyle w:val="Hyperkobling"/>
                <w:noProof/>
                <w14:scene3d>
                  <w14:camera w14:prst="orthographicFront"/>
                  <w14:lightRig w14:rig="threePt" w14:dir="t">
                    <w14:rot w14:lat="0" w14:lon="0" w14:rev="0"/>
                  </w14:lightRig>
                </w14:scene3d>
              </w:rPr>
              <w:t>18.1</w:t>
            </w:r>
            <w:r>
              <w:rPr>
                <w:rFonts w:asciiTheme="minorHAnsi" w:eastAsiaTheme="minorEastAsia" w:hAnsiTheme="minorHAnsi" w:cstheme="minorBidi"/>
                <w:noProof/>
                <w:kern w:val="2"/>
                <w:sz w:val="24"/>
                <w:szCs w:val="24"/>
                <w14:ligatures w14:val="standardContextual"/>
              </w:rPr>
              <w:tab/>
            </w:r>
            <w:r w:rsidRPr="00FA2904">
              <w:rPr>
                <w:rStyle w:val="Hyperkobling"/>
                <w:noProof/>
              </w:rPr>
              <w:t>Dagmulktbelagte frister (NS 8407 pkt 40.2)</w:t>
            </w:r>
            <w:r>
              <w:rPr>
                <w:noProof/>
                <w:webHidden/>
              </w:rPr>
              <w:tab/>
            </w:r>
            <w:r>
              <w:rPr>
                <w:noProof/>
                <w:webHidden/>
              </w:rPr>
              <w:fldChar w:fldCharType="begin"/>
            </w:r>
            <w:r>
              <w:rPr>
                <w:noProof/>
                <w:webHidden/>
              </w:rPr>
              <w:instrText xml:space="preserve"> PAGEREF _Toc218688740 \h </w:instrText>
            </w:r>
            <w:r>
              <w:rPr>
                <w:noProof/>
                <w:webHidden/>
              </w:rPr>
            </w:r>
            <w:r>
              <w:rPr>
                <w:noProof/>
                <w:webHidden/>
              </w:rPr>
              <w:fldChar w:fldCharType="separate"/>
            </w:r>
            <w:r>
              <w:rPr>
                <w:noProof/>
                <w:webHidden/>
              </w:rPr>
              <w:t>15</w:t>
            </w:r>
            <w:r>
              <w:rPr>
                <w:noProof/>
                <w:webHidden/>
              </w:rPr>
              <w:fldChar w:fldCharType="end"/>
            </w:r>
          </w:hyperlink>
        </w:p>
        <w:p w14:paraId="788E52E4" w14:textId="33F3FD5F" w:rsidR="00E04831" w:rsidRDefault="00E04831">
          <w:pPr>
            <w:pStyle w:val="INNH2"/>
            <w:rPr>
              <w:rFonts w:asciiTheme="minorHAnsi" w:eastAsiaTheme="minorEastAsia" w:hAnsiTheme="minorHAnsi" w:cstheme="minorBidi"/>
              <w:noProof/>
              <w:kern w:val="2"/>
              <w:sz w:val="24"/>
              <w:szCs w:val="24"/>
              <w14:ligatures w14:val="standardContextual"/>
            </w:rPr>
          </w:pPr>
          <w:hyperlink w:anchor="_Toc218688741" w:history="1">
            <w:r w:rsidRPr="00FA2904">
              <w:rPr>
                <w:rStyle w:val="Hyperkobling"/>
                <w:noProof/>
                <w14:scene3d>
                  <w14:camera w14:prst="orthographicFront"/>
                  <w14:lightRig w14:rig="threePt" w14:dir="t">
                    <w14:rot w14:lat="0" w14:lon="0" w14:rev="0"/>
                  </w14:lightRig>
                </w14:scene3d>
              </w:rPr>
              <w:t>18.2</w:t>
            </w:r>
            <w:r>
              <w:rPr>
                <w:rFonts w:asciiTheme="minorHAnsi" w:eastAsiaTheme="minorEastAsia" w:hAnsiTheme="minorHAnsi" w:cstheme="minorBidi"/>
                <w:noProof/>
                <w:kern w:val="2"/>
                <w:sz w:val="24"/>
                <w:szCs w:val="24"/>
                <w14:ligatures w14:val="standardContextual"/>
              </w:rPr>
              <w:tab/>
            </w:r>
            <w:r w:rsidRPr="00FA2904">
              <w:rPr>
                <w:rStyle w:val="Hyperkobling"/>
                <w:noProof/>
              </w:rPr>
              <w:t>Dagmulktens størrelse (NS 8407 pkt 40.3)</w:t>
            </w:r>
            <w:r>
              <w:rPr>
                <w:noProof/>
                <w:webHidden/>
              </w:rPr>
              <w:tab/>
            </w:r>
            <w:r>
              <w:rPr>
                <w:noProof/>
                <w:webHidden/>
              </w:rPr>
              <w:fldChar w:fldCharType="begin"/>
            </w:r>
            <w:r>
              <w:rPr>
                <w:noProof/>
                <w:webHidden/>
              </w:rPr>
              <w:instrText xml:space="preserve"> PAGEREF _Toc218688741 \h </w:instrText>
            </w:r>
            <w:r>
              <w:rPr>
                <w:noProof/>
                <w:webHidden/>
              </w:rPr>
            </w:r>
            <w:r>
              <w:rPr>
                <w:noProof/>
                <w:webHidden/>
              </w:rPr>
              <w:fldChar w:fldCharType="separate"/>
            </w:r>
            <w:r>
              <w:rPr>
                <w:noProof/>
                <w:webHidden/>
              </w:rPr>
              <w:t>16</w:t>
            </w:r>
            <w:r>
              <w:rPr>
                <w:noProof/>
                <w:webHidden/>
              </w:rPr>
              <w:fldChar w:fldCharType="end"/>
            </w:r>
          </w:hyperlink>
        </w:p>
        <w:p w14:paraId="070EF1F6" w14:textId="255CB63A" w:rsidR="00E04831" w:rsidRDefault="00E04831">
          <w:pPr>
            <w:pStyle w:val="INNH1"/>
            <w:rPr>
              <w:rFonts w:asciiTheme="minorHAnsi" w:eastAsiaTheme="minorEastAsia" w:hAnsiTheme="minorHAnsi" w:cstheme="minorBidi"/>
              <w:kern w:val="2"/>
              <w:sz w:val="24"/>
              <w:szCs w:val="24"/>
              <w14:ligatures w14:val="standardContextual"/>
            </w:rPr>
          </w:pPr>
          <w:hyperlink w:anchor="_Toc218688742" w:history="1">
            <w:r w:rsidRPr="00FA2904">
              <w:rPr>
                <w:rStyle w:val="Hyperkobling"/>
              </w:rPr>
              <w:t>19</w:t>
            </w:r>
            <w:r>
              <w:rPr>
                <w:rFonts w:asciiTheme="minorHAnsi" w:eastAsiaTheme="minorEastAsia" w:hAnsiTheme="minorHAnsi" w:cstheme="minorBidi"/>
                <w:kern w:val="2"/>
                <w:sz w:val="24"/>
                <w:szCs w:val="24"/>
                <w14:ligatures w14:val="standardContextual"/>
              </w:rPr>
              <w:tab/>
            </w:r>
            <w:r w:rsidRPr="00FA2904">
              <w:rPr>
                <w:rStyle w:val="Hyperkobling"/>
              </w:rPr>
              <w:t>Oppsigelse (NS 8407 pkt 45)</w:t>
            </w:r>
            <w:r>
              <w:rPr>
                <w:webHidden/>
              </w:rPr>
              <w:tab/>
            </w:r>
            <w:r>
              <w:rPr>
                <w:webHidden/>
              </w:rPr>
              <w:fldChar w:fldCharType="begin"/>
            </w:r>
            <w:r>
              <w:rPr>
                <w:webHidden/>
              </w:rPr>
              <w:instrText xml:space="preserve"> PAGEREF _Toc218688742 \h </w:instrText>
            </w:r>
            <w:r>
              <w:rPr>
                <w:webHidden/>
              </w:rPr>
            </w:r>
            <w:r>
              <w:rPr>
                <w:webHidden/>
              </w:rPr>
              <w:fldChar w:fldCharType="separate"/>
            </w:r>
            <w:r>
              <w:rPr>
                <w:webHidden/>
              </w:rPr>
              <w:t>16</w:t>
            </w:r>
            <w:r>
              <w:rPr>
                <w:webHidden/>
              </w:rPr>
              <w:fldChar w:fldCharType="end"/>
            </w:r>
          </w:hyperlink>
        </w:p>
        <w:p w14:paraId="63652B07" w14:textId="34603E92" w:rsidR="00E04831" w:rsidRDefault="00E04831">
          <w:pPr>
            <w:pStyle w:val="INNH1"/>
            <w:rPr>
              <w:rFonts w:asciiTheme="minorHAnsi" w:eastAsiaTheme="minorEastAsia" w:hAnsiTheme="minorHAnsi" w:cstheme="minorBidi"/>
              <w:kern w:val="2"/>
              <w:sz w:val="24"/>
              <w:szCs w:val="24"/>
              <w14:ligatures w14:val="standardContextual"/>
            </w:rPr>
          </w:pPr>
          <w:hyperlink w:anchor="_Toc218688743" w:history="1">
            <w:r w:rsidRPr="00FA2904">
              <w:rPr>
                <w:rStyle w:val="Hyperkobling"/>
              </w:rPr>
              <w:t>20</w:t>
            </w:r>
            <w:r>
              <w:rPr>
                <w:rFonts w:asciiTheme="minorHAnsi" w:eastAsiaTheme="minorEastAsia" w:hAnsiTheme="minorHAnsi" w:cstheme="minorBidi"/>
                <w:kern w:val="2"/>
                <w:sz w:val="24"/>
                <w:szCs w:val="24"/>
                <w14:ligatures w14:val="standardContextual"/>
              </w:rPr>
              <w:tab/>
            </w:r>
            <w:r w:rsidRPr="00FA2904">
              <w:rPr>
                <w:rStyle w:val="Hyperkobling"/>
              </w:rPr>
              <w:t>Rettigheter til prosjektmateriale (NS 8407 pkt 47.2.2)</w:t>
            </w:r>
            <w:r>
              <w:rPr>
                <w:webHidden/>
              </w:rPr>
              <w:tab/>
            </w:r>
            <w:r>
              <w:rPr>
                <w:webHidden/>
              </w:rPr>
              <w:fldChar w:fldCharType="begin"/>
            </w:r>
            <w:r>
              <w:rPr>
                <w:webHidden/>
              </w:rPr>
              <w:instrText xml:space="preserve"> PAGEREF _Toc218688743 \h </w:instrText>
            </w:r>
            <w:r>
              <w:rPr>
                <w:webHidden/>
              </w:rPr>
            </w:r>
            <w:r>
              <w:rPr>
                <w:webHidden/>
              </w:rPr>
              <w:fldChar w:fldCharType="separate"/>
            </w:r>
            <w:r>
              <w:rPr>
                <w:webHidden/>
              </w:rPr>
              <w:t>16</w:t>
            </w:r>
            <w:r>
              <w:rPr>
                <w:webHidden/>
              </w:rPr>
              <w:fldChar w:fldCharType="end"/>
            </w:r>
          </w:hyperlink>
        </w:p>
        <w:p w14:paraId="3B30A261" w14:textId="0C93D6DD" w:rsidR="00E04831" w:rsidRDefault="00E04831">
          <w:pPr>
            <w:pStyle w:val="INNH1"/>
            <w:rPr>
              <w:rFonts w:asciiTheme="minorHAnsi" w:eastAsiaTheme="minorEastAsia" w:hAnsiTheme="minorHAnsi" w:cstheme="minorBidi"/>
              <w:kern w:val="2"/>
              <w:sz w:val="24"/>
              <w:szCs w:val="24"/>
              <w14:ligatures w14:val="standardContextual"/>
            </w:rPr>
          </w:pPr>
          <w:hyperlink w:anchor="_Toc218688744" w:history="1">
            <w:r w:rsidRPr="00FA2904">
              <w:rPr>
                <w:rStyle w:val="Hyperkobling"/>
              </w:rPr>
              <w:t>21</w:t>
            </w:r>
            <w:r>
              <w:rPr>
                <w:rFonts w:asciiTheme="minorHAnsi" w:eastAsiaTheme="minorEastAsia" w:hAnsiTheme="minorHAnsi" w:cstheme="minorBidi"/>
                <w:kern w:val="2"/>
                <w:sz w:val="24"/>
                <w:szCs w:val="24"/>
                <w14:ligatures w14:val="standardContextual"/>
              </w:rPr>
              <w:tab/>
            </w:r>
            <w:r w:rsidRPr="00FA2904">
              <w:rPr>
                <w:rStyle w:val="Hyperkobling"/>
              </w:rPr>
              <w:t>Misligholdt kontraktsforpliktelse - konsekvens for senere konkurranser (tillegg til NS 8407)</w:t>
            </w:r>
            <w:r>
              <w:rPr>
                <w:webHidden/>
              </w:rPr>
              <w:tab/>
            </w:r>
            <w:r>
              <w:rPr>
                <w:webHidden/>
              </w:rPr>
              <w:fldChar w:fldCharType="begin"/>
            </w:r>
            <w:r>
              <w:rPr>
                <w:webHidden/>
              </w:rPr>
              <w:instrText xml:space="preserve"> PAGEREF _Toc218688744 \h </w:instrText>
            </w:r>
            <w:r>
              <w:rPr>
                <w:webHidden/>
              </w:rPr>
            </w:r>
            <w:r>
              <w:rPr>
                <w:webHidden/>
              </w:rPr>
              <w:fldChar w:fldCharType="separate"/>
            </w:r>
            <w:r>
              <w:rPr>
                <w:webHidden/>
              </w:rPr>
              <w:t>16</w:t>
            </w:r>
            <w:r>
              <w:rPr>
                <w:webHidden/>
              </w:rPr>
              <w:fldChar w:fldCharType="end"/>
            </w:r>
          </w:hyperlink>
        </w:p>
        <w:p w14:paraId="53D24039" w14:textId="77D772A5" w:rsidR="00E04831" w:rsidRDefault="00E04831">
          <w:pPr>
            <w:pStyle w:val="INNH1"/>
            <w:rPr>
              <w:rFonts w:asciiTheme="minorHAnsi" w:eastAsiaTheme="minorEastAsia" w:hAnsiTheme="minorHAnsi" w:cstheme="minorBidi"/>
              <w:kern w:val="2"/>
              <w:sz w:val="24"/>
              <w:szCs w:val="24"/>
              <w14:ligatures w14:val="standardContextual"/>
            </w:rPr>
          </w:pPr>
          <w:hyperlink w:anchor="_Toc218688745" w:history="1">
            <w:r w:rsidRPr="00FA2904">
              <w:rPr>
                <w:rStyle w:val="Hyperkobling"/>
                <w:lang w:val="nn-NO"/>
              </w:rPr>
              <w:t>22</w:t>
            </w:r>
            <w:r>
              <w:rPr>
                <w:rFonts w:asciiTheme="minorHAnsi" w:eastAsiaTheme="minorEastAsia" w:hAnsiTheme="minorHAnsi" w:cstheme="minorBidi"/>
                <w:kern w:val="2"/>
                <w:sz w:val="24"/>
                <w:szCs w:val="24"/>
                <w14:ligatures w14:val="standardContextual"/>
              </w:rPr>
              <w:tab/>
            </w:r>
            <w:r w:rsidRPr="00FA2904">
              <w:rPr>
                <w:rStyle w:val="Hyperkobling"/>
                <w:lang w:val="nn-NO"/>
              </w:rPr>
              <w:t>Reklame og kontakt med media (tillegg til NS 8407 kap XI)</w:t>
            </w:r>
            <w:r>
              <w:rPr>
                <w:webHidden/>
              </w:rPr>
              <w:tab/>
            </w:r>
            <w:r>
              <w:rPr>
                <w:webHidden/>
              </w:rPr>
              <w:fldChar w:fldCharType="begin"/>
            </w:r>
            <w:r>
              <w:rPr>
                <w:webHidden/>
              </w:rPr>
              <w:instrText xml:space="preserve"> PAGEREF _Toc218688745 \h </w:instrText>
            </w:r>
            <w:r>
              <w:rPr>
                <w:webHidden/>
              </w:rPr>
            </w:r>
            <w:r>
              <w:rPr>
                <w:webHidden/>
              </w:rPr>
              <w:fldChar w:fldCharType="separate"/>
            </w:r>
            <w:r>
              <w:rPr>
                <w:webHidden/>
              </w:rPr>
              <w:t>16</w:t>
            </w:r>
            <w:r>
              <w:rPr>
                <w:webHidden/>
              </w:rPr>
              <w:fldChar w:fldCharType="end"/>
            </w:r>
          </w:hyperlink>
        </w:p>
        <w:p w14:paraId="43F6B482" w14:textId="4681B384" w:rsidR="00E04831" w:rsidRDefault="00E04831">
          <w:pPr>
            <w:pStyle w:val="INNH2"/>
            <w:rPr>
              <w:rFonts w:asciiTheme="minorHAnsi" w:eastAsiaTheme="minorEastAsia" w:hAnsiTheme="minorHAnsi" w:cstheme="minorBidi"/>
              <w:noProof/>
              <w:kern w:val="2"/>
              <w:sz w:val="24"/>
              <w:szCs w:val="24"/>
              <w14:ligatures w14:val="standardContextual"/>
            </w:rPr>
          </w:pPr>
          <w:hyperlink w:anchor="_Toc218688746" w:history="1">
            <w:r w:rsidRPr="00FA2904">
              <w:rPr>
                <w:rStyle w:val="Hyperkobling"/>
                <w:noProof/>
                <w14:scene3d>
                  <w14:camera w14:prst="orthographicFront"/>
                  <w14:lightRig w14:rig="threePt" w14:dir="t">
                    <w14:rot w14:lat="0" w14:lon="0" w14:rev="0"/>
                  </w14:lightRig>
                </w14:scene3d>
              </w:rPr>
              <w:t>22.1</w:t>
            </w:r>
            <w:r>
              <w:rPr>
                <w:rFonts w:asciiTheme="minorHAnsi" w:eastAsiaTheme="minorEastAsia" w:hAnsiTheme="minorHAnsi" w:cstheme="minorBidi"/>
                <w:noProof/>
                <w:kern w:val="2"/>
                <w:sz w:val="24"/>
                <w:szCs w:val="24"/>
                <w14:ligatures w14:val="standardContextual"/>
              </w:rPr>
              <w:tab/>
            </w:r>
            <w:r w:rsidRPr="00FA2904">
              <w:rPr>
                <w:rStyle w:val="Hyperkobling"/>
                <w:noProof/>
              </w:rPr>
              <w:t>Reklame og skilting</w:t>
            </w:r>
            <w:r>
              <w:rPr>
                <w:noProof/>
                <w:webHidden/>
              </w:rPr>
              <w:tab/>
            </w:r>
            <w:r>
              <w:rPr>
                <w:noProof/>
                <w:webHidden/>
              </w:rPr>
              <w:fldChar w:fldCharType="begin"/>
            </w:r>
            <w:r>
              <w:rPr>
                <w:noProof/>
                <w:webHidden/>
              </w:rPr>
              <w:instrText xml:space="preserve"> PAGEREF _Toc218688746 \h </w:instrText>
            </w:r>
            <w:r>
              <w:rPr>
                <w:noProof/>
                <w:webHidden/>
              </w:rPr>
            </w:r>
            <w:r>
              <w:rPr>
                <w:noProof/>
                <w:webHidden/>
              </w:rPr>
              <w:fldChar w:fldCharType="separate"/>
            </w:r>
            <w:r>
              <w:rPr>
                <w:noProof/>
                <w:webHidden/>
              </w:rPr>
              <w:t>16</w:t>
            </w:r>
            <w:r>
              <w:rPr>
                <w:noProof/>
                <w:webHidden/>
              </w:rPr>
              <w:fldChar w:fldCharType="end"/>
            </w:r>
          </w:hyperlink>
        </w:p>
        <w:p w14:paraId="6A77A4FC" w14:textId="78809E8F" w:rsidR="00E04831" w:rsidRDefault="00E04831">
          <w:pPr>
            <w:pStyle w:val="INNH2"/>
            <w:rPr>
              <w:rFonts w:asciiTheme="minorHAnsi" w:eastAsiaTheme="minorEastAsia" w:hAnsiTheme="minorHAnsi" w:cstheme="minorBidi"/>
              <w:noProof/>
              <w:kern w:val="2"/>
              <w:sz w:val="24"/>
              <w:szCs w:val="24"/>
              <w14:ligatures w14:val="standardContextual"/>
            </w:rPr>
          </w:pPr>
          <w:hyperlink w:anchor="_Toc218688747" w:history="1">
            <w:r w:rsidRPr="00FA2904">
              <w:rPr>
                <w:rStyle w:val="Hyperkobling"/>
                <w:noProof/>
                <w14:scene3d>
                  <w14:camera w14:prst="orthographicFront"/>
                  <w14:lightRig w14:rig="threePt" w14:dir="t">
                    <w14:rot w14:lat="0" w14:lon="0" w14:rev="0"/>
                  </w14:lightRig>
                </w14:scene3d>
              </w:rPr>
              <w:t>22.2</w:t>
            </w:r>
            <w:r>
              <w:rPr>
                <w:rFonts w:asciiTheme="minorHAnsi" w:eastAsiaTheme="minorEastAsia" w:hAnsiTheme="minorHAnsi" w:cstheme="minorBidi"/>
                <w:noProof/>
                <w:kern w:val="2"/>
                <w:sz w:val="24"/>
                <w:szCs w:val="24"/>
                <w14:ligatures w14:val="standardContextual"/>
              </w:rPr>
              <w:tab/>
            </w:r>
            <w:r w:rsidRPr="00FA2904">
              <w:rPr>
                <w:rStyle w:val="Hyperkobling"/>
                <w:noProof/>
              </w:rPr>
              <w:t>Kontakt med media</w:t>
            </w:r>
            <w:r>
              <w:rPr>
                <w:noProof/>
                <w:webHidden/>
              </w:rPr>
              <w:tab/>
            </w:r>
            <w:r>
              <w:rPr>
                <w:noProof/>
                <w:webHidden/>
              </w:rPr>
              <w:fldChar w:fldCharType="begin"/>
            </w:r>
            <w:r>
              <w:rPr>
                <w:noProof/>
                <w:webHidden/>
              </w:rPr>
              <w:instrText xml:space="preserve"> PAGEREF _Toc218688747 \h </w:instrText>
            </w:r>
            <w:r>
              <w:rPr>
                <w:noProof/>
                <w:webHidden/>
              </w:rPr>
            </w:r>
            <w:r>
              <w:rPr>
                <w:noProof/>
                <w:webHidden/>
              </w:rPr>
              <w:fldChar w:fldCharType="separate"/>
            </w:r>
            <w:r>
              <w:rPr>
                <w:noProof/>
                <w:webHidden/>
              </w:rPr>
              <w:t>16</w:t>
            </w:r>
            <w:r>
              <w:rPr>
                <w:noProof/>
                <w:webHidden/>
              </w:rPr>
              <w:fldChar w:fldCharType="end"/>
            </w:r>
          </w:hyperlink>
        </w:p>
        <w:p w14:paraId="0B013583" w14:textId="083F9A43" w:rsidR="00E04831" w:rsidRDefault="00E04831">
          <w:pPr>
            <w:pStyle w:val="INNH1"/>
            <w:rPr>
              <w:rFonts w:asciiTheme="minorHAnsi" w:eastAsiaTheme="minorEastAsia" w:hAnsiTheme="minorHAnsi" w:cstheme="minorBidi"/>
              <w:kern w:val="2"/>
              <w:sz w:val="24"/>
              <w:szCs w:val="24"/>
              <w14:ligatures w14:val="standardContextual"/>
            </w:rPr>
          </w:pPr>
          <w:hyperlink w:anchor="_Toc218688748" w:history="1">
            <w:r w:rsidRPr="00FA2904">
              <w:rPr>
                <w:rStyle w:val="Hyperkobling"/>
              </w:rPr>
              <w:t>23</w:t>
            </w:r>
            <w:r>
              <w:rPr>
                <w:rFonts w:asciiTheme="minorHAnsi" w:eastAsiaTheme="minorEastAsia" w:hAnsiTheme="minorHAnsi" w:cstheme="minorBidi"/>
                <w:kern w:val="2"/>
                <w:sz w:val="24"/>
                <w:szCs w:val="24"/>
                <w14:ligatures w14:val="standardContextual"/>
              </w:rPr>
              <w:tab/>
            </w:r>
            <w:r w:rsidRPr="00FA2904">
              <w:rPr>
                <w:rStyle w:val="Hyperkobling"/>
              </w:rPr>
              <w:t>Tvister (NS 8407 pkt 50)</w:t>
            </w:r>
            <w:r>
              <w:rPr>
                <w:webHidden/>
              </w:rPr>
              <w:tab/>
            </w:r>
            <w:r>
              <w:rPr>
                <w:webHidden/>
              </w:rPr>
              <w:fldChar w:fldCharType="begin"/>
            </w:r>
            <w:r>
              <w:rPr>
                <w:webHidden/>
              </w:rPr>
              <w:instrText xml:space="preserve"> PAGEREF _Toc218688748 \h </w:instrText>
            </w:r>
            <w:r>
              <w:rPr>
                <w:webHidden/>
              </w:rPr>
            </w:r>
            <w:r>
              <w:rPr>
                <w:webHidden/>
              </w:rPr>
              <w:fldChar w:fldCharType="separate"/>
            </w:r>
            <w:r>
              <w:rPr>
                <w:webHidden/>
              </w:rPr>
              <w:t>16</w:t>
            </w:r>
            <w:r>
              <w:rPr>
                <w:webHidden/>
              </w:rPr>
              <w:fldChar w:fldCharType="end"/>
            </w:r>
          </w:hyperlink>
        </w:p>
        <w:p w14:paraId="486E8D86" w14:textId="2638C0F2" w:rsidR="00E04831" w:rsidRDefault="00E04831">
          <w:pPr>
            <w:pStyle w:val="INNH2"/>
            <w:rPr>
              <w:rFonts w:asciiTheme="minorHAnsi" w:eastAsiaTheme="minorEastAsia" w:hAnsiTheme="minorHAnsi" w:cstheme="minorBidi"/>
              <w:noProof/>
              <w:kern w:val="2"/>
              <w:sz w:val="24"/>
              <w:szCs w:val="24"/>
              <w14:ligatures w14:val="standardContextual"/>
            </w:rPr>
          </w:pPr>
          <w:hyperlink w:anchor="_Toc218688749" w:history="1">
            <w:r w:rsidRPr="00FA2904">
              <w:rPr>
                <w:rStyle w:val="Hyperkobling"/>
                <w:noProof/>
                <w14:scene3d>
                  <w14:camera w14:prst="orthographicFront"/>
                  <w14:lightRig w14:rig="threePt" w14:dir="t">
                    <w14:rot w14:lat="0" w14:lon="0" w14:rev="0"/>
                  </w14:lightRig>
                </w14:scene3d>
              </w:rPr>
              <w:t>23.1</w:t>
            </w:r>
            <w:r>
              <w:rPr>
                <w:rFonts w:asciiTheme="minorHAnsi" w:eastAsiaTheme="minorEastAsia" w:hAnsiTheme="minorHAnsi" w:cstheme="minorBidi"/>
                <w:noProof/>
                <w:kern w:val="2"/>
                <w:sz w:val="24"/>
                <w:szCs w:val="24"/>
                <w14:ligatures w14:val="standardContextual"/>
              </w:rPr>
              <w:tab/>
            </w:r>
            <w:r w:rsidRPr="00FA2904">
              <w:rPr>
                <w:rStyle w:val="Hyperkobling"/>
                <w:noProof/>
              </w:rPr>
              <w:t>Foreløpig oppmannsavgjørelse (NS 8407 pkt 50.3)</w:t>
            </w:r>
            <w:r>
              <w:rPr>
                <w:noProof/>
                <w:webHidden/>
              </w:rPr>
              <w:tab/>
            </w:r>
            <w:r>
              <w:rPr>
                <w:noProof/>
                <w:webHidden/>
              </w:rPr>
              <w:fldChar w:fldCharType="begin"/>
            </w:r>
            <w:r>
              <w:rPr>
                <w:noProof/>
                <w:webHidden/>
              </w:rPr>
              <w:instrText xml:space="preserve"> PAGEREF _Toc218688749 \h </w:instrText>
            </w:r>
            <w:r>
              <w:rPr>
                <w:noProof/>
                <w:webHidden/>
              </w:rPr>
            </w:r>
            <w:r>
              <w:rPr>
                <w:noProof/>
                <w:webHidden/>
              </w:rPr>
              <w:fldChar w:fldCharType="separate"/>
            </w:r>
            <w:r>
              <w:rPr>
                <w:noProof/>
                <w:webHidden/>
              </w:rPr>
              <w:t>16</w:t>
            </w:r>
            <w:r>
              <w:rPr>
                <w:noProof/>
                <w:webHidden/>
              </w:rPr>
              <w:fldChar w:fldCharType="end"/>
            </w:r>
          </w:hyperlink>
        </w:p>
        <w:p w14:paraId="54382A97" w14:textId="6C36E275" w:rsidR="00E04831" w:rsidRDefault="00E04831">
          <w:pPr>
            <w:pStyle w:val="INNH2"/>
            <w:rPr>
              <w:rFonts w:asciiTheme="minorHAnsi" w:eastAsiaTheme="minorEastAsia" w:hAnsiTheme="minorHAnsi" w:cstheme="minorBidi"/>
              <w:noProof/>
              <w:kern w:val="2"/>
              <w:sz w:val="24"/>
              <w:szCs w:val="24"/>
              <w14:ligatures w14:val="standardContextual"/>
            </w:rPr>
          </w:pPr>
          <w:hyperlink w:anchor="_Toc218688750" w:history="1">
            <w:r w:rsidRPr="00FA2904">
              <w:rPr>
                <w:rStyle w:val="Hyperkobling"/>
                <w:noProof/>
                <w14:scene3d>
                  <w14:camera w14:prst="orthographicFront"/>
                  <w14:lightRig w14:rig="threePt" w14:dir="t">
                    <w14:rot w14:lat="0" w14:lon="0" w14:rev="0"/>
                  </w14:lightRig>
                </w14:scene3d>
              </w:rPr>
              <w:t>23.2</w:t>
            </w:r>
            <w:r>
              <w:rPr>
                <w:rFonts w:asciiTheme="minorHAnsi" w:eastAsiaTheme="minorEastAsia" w:hAnsiTheme="minorHAnsi" w:cstheme="minorBidi"/>
                <w:noProof/>
                <w:kern w:val="2"/>
                <w:sz w:val="24"/>
                <w:szCs w:val="24"/>
                <w14:ligatures w14:val="standardContextual"/>
              </w:rPr>
              <w:tab/>
            </w:r>
            <w:r w:rsidRPr="00FA2904">
              <w:rPr>
                <w:rStyle w:val="Hyperkobling"/>
                <w:noProof/>
              </w:rPr>
              <w:t>Tvisteløsning (NS 8407 pkt 50.4)</w:t>
            </w:r>
            <w:r>
              <w:rPr>
                <w:noProof/>
                <w:webHidden/>
              </w:rPr>
              <w:tab/>
            </w:r>
            <w:r>
              <w:rPr>
                <w:noProof/>
                <w:webHidden/>
              </w:rPr>
              <w:fldChar w:fldCharType="begin"/>
            </w:r>
            <w:r>
              <w:rPr>
                <w:noProof/>
                <w:webHidden/>
              </w:rPr>
              <w:instrText xml:space="preserve"> PAGEREF _Toc218688750 \h </w:instrText>
            </w:r>
            <w:r>
              <w:rPr>
                <w:noProof/>
                <w:webHidden/>
              </w:rPr>
            </w:r>
            <w:r>
              <w:rPr>
                <w:noProof/>
                <w:webHidden/>
              </w:rPr>
              <w:fldChar w:fldCharType="separate"/>
            </w:r>
            <w:r>
              <w:rPr>
                <w:noProof/>
                <w:webHidden/>
              </w:rPr>
              <w:t>16</w:t>
            </w:r>
            <w:r>
              <w:rPr>
                <w:noProof/>
                <w:webHidden/>
              </w:rPr>
              <w:fldChar w:fldCharType="end"/>
            </w:r>
          </w:hyperlink>
        </w:p>
        <w:p w14:paraId="09C6C5B1" w14:textId="173E4D0E" w:rsidR="00E04831" w:rsidRDefault="00E04831">
          <w:pPr>
            <w:pStyle w:val="INNH1"/>
            <w:rPr>
              <w:rFonts w:asciiTheme="minorHAnsi" w:eastAsiaTheme="minorEastAsia" w:hAnsiTheme="minorHAnsi" w:cstheme="minorBidi"/>
              <w:kern w:val="2"/>
              <w:sz w:val="24"/>
              <w:szCs w:val="24"/>
              <w14:ligatures w14:val="standardContextual"/>
            </w:rPr>
          </w:pPr>
          <w:hyperlink w:anchor="_Toc218688751" w:history="1">
            <w:r w:rsidRPr="00FA2904">
              <w:rPr>
                <w:rStyle w:val="Hyperkobling"/>
              </w:rPr>
              <w:t>DEL II</w:t>
            </w:r>
            <w:r>
              <w:rPr>
                <w:webHidden/>
              </w:rPr>
              <w:tab/>
            </w:r>
            <w:r>
              <w:rPr>
                <w:webHidden/>
              </w:rPr>
              <w:fldChar w:fldCharType="begin"/>
            </w:r>
            <w:r>
              <w:rPr>
                <w:webHidden/>
              </w:rPr>
              <w:instrText xml:space="preserve"> PAGEREF _Toc218688751 \h </w:instrText>
            </w:r>
            <w:r>
              <w:rPr>
                <w:webHidden/>
              </w:rPr>
            </w:r>
            <w:r>
              <w:rPr>
                <w:webHidden/>
              </w:rPr>
              <w:fldChar w:fldCharType="separate"/>
            </w:r>
            <w:r>
              <w:rPr>
                <w:webHidden/>
              </w:rPr>
              <w:t>17</w:t>
            </w:r>
            <w:r>
              <w:rPr>
                <w:webHidden/>
              </w:rPr>
              <w:fldChar w:fldCharType="end"/>
            </w:r>
          </w:hyperlink>
        </w:p>
        <w:p w14:paraId="299ABAD2" w14:textId="56317897" w:rsidR="00E04831" w:rsidRDefault="00E04831">
          <w:pPr>
            <w:pStyle w:val="INNH1"/>
            <w:rPr>
              <w:rFonts w:asciiTheme="minorHAnsi" w:eastAsiaTheme="minorEastAsia" w:hAnsiTheme="minorHAnsi" w:cstheme="minorBidi"/>
              <w:kern w:val="2"/>
              <w:sz w:val="24"/>
              <w:szCs w:val="24"/>
              <w14:ligatures w14:val="standardContextual"/>
            </w:rPr>
          </w:pPr>
          <w:hyperlink w:anchor="_Toc218688752" w:history="1">
            <w:r w:rsidRPr="00FA2904">
              <w:rPr>
                <w:rStyle w:val="Hyperkobling"/>
              </w:rPr>
              <w:t>SPESIELLE KONTRAKTSBESTEMMELSER</w:t>
            </w:r>
            <w:r>
              <w:rPr>
                <w:webHidden/>
              </w:rPr>
              <w:tab/>
            </w:r>
            <w:r>
              <w:rPr>
                <w:webHidden/>
              </w:rPr>
              <w:fldChar w:fldCharType="begin"/>
            </w:r>
            <w:r>
              <w:rPr>
                <w:webHidden/>
              </w:rPr>
              <w:instrText xml:space="preserve"> PAGEREF _Toc218688752 \h </w:instrText>
            </w:r>
            <w:r>
              <w:rPr>
                <w:webHidden/>
              </w:rPr>
            </w:r>
            <w:r>
              <w:rPr>
                <w:webHidden/>
              </w:rPr>
              <w:fldChar w:fldCharType="separate"/>
            </w:r>
            <w:r>
              <w:rPr>
                <w:webHidden/>
              </w:rPr>
              <w:t>17</w:t>
            </w:r>
            <w:r>
              <w:rPr>
                <w:webHidden/>
              </w:rPr>
              <w:fldChar w:fldCharType="end"/>
            </w:r>
          </w:hyperlink>
        </w:p>
        <w:p w14:paraId="2FFDC183" w14:textId="79DD370F" w:rsidR="00E04831" w:rsidRDefault="00E04831">
          <w:pPr>
            <w:pStyle w:val="INNH1"/>
            <w:rPr>
              <w:rFonts w:asciiTheme="minorHAnsi" w:eastAsiaTheme="minorEastAsia" w:hAnsiTheme="minorHAnsi" w:cstheme="minorBidi"/>
              <w:kern w:val="2"/>
              <w:sz w:val="24"/>
              <w:szCs w:val="24"/>
              <w14:ligatures w14:val="standardContextual"/>
            </w:rPr>
          </w:pPr>
          <w:hyperlink w:anchor="_Toc218688753" w:history="1">
            <w:r w:rsidRPr="00FA2904">
              <w:rPr>
                <w:rStyle w:val="Hyperkobling"/>
              </w:rPr>
              <w:t>24</w:t>
            </w:r>
            <w:r>
              <w:rPr>
                <w:rFonts w:asciiTheme="minorHAnsi" w:eastAsiaTheme="minorEastAsia" w:hAnsiTheme="minorHAnsi" w:cstheme="minorBidi"/>
                <w:kern w:val="2"/>
                <w:sz w:val="24"/>
                <w:szCs w:val="24"/>
                <w14:ligatures w14:val="standardContextual"/>
              </w:rPr>
              <w:tab/>
            </w:r>
            <w:r w:rsidRPr="00FA2904">
              <w:rPr>
                <w:rStyle w:val="Hyperkobling"/>
              </w:rPr>
              <w:t>Tiltransport av entreprenører (NS 8407 pkt 12.1, 12.2 og 12.3)</w:t>
            </w:r>
            <w:r>
              <w:rPr>
                <w:webHidden/>
              </w:rPr>
              <w:tab/>
            </w:r>
            <w:r>
              <w:rPr>
                <w:webHidden/>
              </w:rPr>
              <w:fldChar w:fldCharType="begin"/>
            </w:r>
            <w:r>
              <w:rPr>
                <w:webHidden/>
              </w:rPr>
              <w:instrText xml:space="preserve"> PAGEREF _Toc218688753 \h </w:instrText>
            </w:r>
            <w:r>
              <w:rPr>
                <w:webHidden/>
              </w:rPr>
            </w:r>
            <w:r>
              <w:rPr>
                <w:webHidden/>
              </w:rPr>
              <w:fldChar w:fldCharType="separate"/>
            </w:r>
            <w:r>
              <w:rPr>
                <w:webHidden/>
              </w:rPr>
              <w:t>17</w:t>
            </w:r>
            <w:r>
              <w:rPr>
                <w:webHidden/>
              </w:rPr>
              <w:fldChar w:fldCharType="end"/>
            </w:r>
          </w:hyperlink>
        </w:p>
        <w:p w14:paraId="34F59369" w14:textId="3CAE067B" w:rsidR="00E04831" w:rsidRDefault="00E04831">
          <w:pPr>
            <w:pStyle w:val="INNH1"/>
            <w:rPr>
              <w:rFonts w:asciiTheme="minorHAnsi" w:eastAsiaTheme="minorEastAsia" w:hAnsiTheme="minorHAnsi" w:cstheme="minorBidi"/>
              <w:kern w:val="2"/>
              <w:sz w:val="24"/>
              <w:szCs w:val="24"/>
              <w14:ligatures w14:val="standardContextual"/>
            </w:rPr>
          </w:pPr>
          <w:hyperlink w:anchor="_Toc218688754" w:history="1">
            <w:r w:rsidRPr="00FA2904">
              <w:rPr>
                <w:rStyle w:val="Hyperkobling"/>
              </w:rPr>
              <w:t>25</w:t>
            </w:r>
            <w:r>
              <w:rPr>
                <w:rFonts w:asciiTheme="minorHAnsi" w:eastAsiaTheme="minorEastAsia" w:hAnsiTheme="minorHAnsi" w:cstheme="minorBidi"/>
                <w:kern w:val="2"/>
                <w:sz w:val="24"/>
                <w:szCs w:val="24"/>
                <w14:ligatures w14:val="standardContextual"/>
              </w:rPr>
              <w:tab/>
            </w:r>
            <w:r w:rsidRPr="00FA2904">
              <w:rPr>
                <w:rStyle w:val="Hyperkobling"/>
              </w:rPr>
              <w:t>Byggeplassadministrasjon og fremdriftskontroll (NS 8407 pkt 12.4)</w:t>
            </w:r>
            <w:r>
              <w:rPr>
                <w:webHidden/>
              </w:rPr>
              <w:tab/>
            </w:r>
            <w:r>
              <w:rPr>
                <w:webHidden/>
              </w:rPr>
              <w:fldChar w:fldCharType="begin"/>
            </w:r>
            <w:r>
              <w:rPr>
                <w:webHidden/>
              </w:rPr>
              <w:instrText xml:space="preserve"> PAGEREF _Toc218688754 \h </w:instrText>
            </w:r>
            <w:r>
              <w:rPr>
                <w:webHidden/>
              </w:rPr>
            </w:r>
            <w:r>
              <w:rPr>
                <w:webHidden/>
              </w:rPr>
              <w:fldChar w:fldCharType="separate"/>
            </w:r>
            <w:r>
              <w:rPr>
                <w:webHidden/>
              </w:rPr>
              <w:t>17</w:t>
            </w:r>
            <w:r>
              <w:rPr>
                <w:webHidden/>
              </w:rPr>
              <w:fldChar w:fldCharType="end"/>
            </w:r>
          </w:hyperlink>
        </w:p>
        <w:p w14:paraId="4C24EE4C" w14:textId="335E62EE" w:rsidR="00E04831" w:rsidRDefault="00E04831">
          <w:pPr>
            <w:pStyle w:val="INNH1"/>
            <w:rPr>
              <w:rFonts w:asciiTheme="minorHAnsi" w:eastAsiaTheme="minorEastAsia" w:hAnsiTheme="minorHAnsi" w:cstheme="minorBidi"/>
              <w:kern w:val="2"/>
              <w:sz w:val="24"/>
              <w:szCs w:val="24"/>
              <w14:ligatures w14:val="standardContextual"/>
            </w:rPr>
          </w:pPr>
          <w:hyperlink w:anchor="_Toc218688755" w:history="1">
            <w:r w:rsidRPr="00FA2904">
              <w:rPr>
                <w:rStyle w:val="Hyperkobling"/>
              </w:rPr>
              <w:t>26</w:t>
            </w:r>
            <w:r>
              <w:rPr>
                <w:rFonts w:asciiTheme="minorHAnsi" w:eastAsiaTheme="minorEastAsia" w:hAnsiTheme="minorHAnsi" w:cstheme="minorBidi"/>
                <w:kern w:val="2"/>
                <w:sz w:val="24"/>
                <w:szCs w:val="24"/>
                <w14:ligatures w14:val="standardContextual"/>
              </w:rPr>
              <w:tab/>
            </w:r>
            <w:r w:rsidRPr="00FA2904">
              <w:rPr>
                <w:rStyle w:val="Hyperkobling"/>
              </w:rPr>
              <w:t>Tiltransport av prosjekterende (NS 8407 pkt 13)</w:t>
            </w:r>
            <w:r>
              <w:rPr>
                <w:webHidden/>
              </w:rPr>
              <w:tab/>
            </w:r>
            <w:r>
              <w:rPr>
                <w:webHidden/>
              </w:rPr>
              <w:fldChar w:fldCharType="begin"/>
            </w:r>
            <w:r>
              <w:rPr>
                <w:webHidden/>
              </w:rPr>
              <w:instrText xml:space="preserve"> PAGEREF _Toc218688755 \h </w:instrText>
            </w:r>
            <w:r>
              <w:rPr>
                <w:webHidden/>
              </w:rPr>
            </w:r>
            <w:r>
              <w:rPr>
                <w:webHidden/>
              </w:rPr>
              <w:fldChar w:fldCharType="separate"/>
            </w:r>
            <w:r>
              <w:rPr>
                <w:webHidden/>
              </w:rPr>
              <w:t>17</w:t>
            </w:r>
            <w:r>
              <w:rPr>
                <w:webHidden/>
              </w:rPr>
              <w:fldChar w:fldCharType="end"/>
            </w:r>
          </w:hyperlink>
        </w:p>
        <w:p w14:paraId="3FD6BA91" w14:textId="4FAB8E51" w:rsidR="00E04831" w:rsidRDefault="00E04831">
          <w:pPr>
            <w:pStyle w:val="INNH1"/>
            <w:rPr>
              <w:rFonts w:asciiTheme="minorHAnsi" w:eastAsiaTheme="minorEastAsia" w:hAnsiTheme="minorHAnsi" w:cstheme="minorBidi"/>
              <w:kern w:val="2"/>
              <w:sz w:val="24"/>
              <w:szCs w:val="24"/>
              <w14:ligatures w14:val="standardContextual"/>
            </w:rPr>
          </w:pPr>
          <w:hyperlink w:anchor="_Toc218688756" w:history="1">
            <w:r w:rsidRPr="00FA2904">
              <w:rPr>
                <w:rStyle w:val="Hyperkobling"/>
              </w:rPr>
              <w:t>27</w:t>
            </w:r>
            <w:r>
              <w:rPr>
                <w:rFonts w:asciiTheme="minorHAnsi" w:eastAsiaTheme="minorEastAsia" w:hAnsiTheme="minorHAnsi" w:cstheme="minorBidi"/>
                <w:kern w:val="2"/>
                <w:sz w:val="24"/>
                <w:szCs w:val="24"/>
                <w14:ligatures w14:val="standardContextual"/>
              </w:rPr>
              <w:tab/>
            </w:r>
            <w:r w:rsidRPr="00FA2904">
              <w:rPr>
                <w:rStyle w:val="Hyperkobling"/>
              </w:rPr>
              <w:t>Lover, forskrifter og andre offentlige vedtak/Offentlige vedtak (NS 8407 pkt 16.3)</w:t>
            </w:r>
            <w:r>
              <w:rPr>
                <w:webHidden/>
              </w:rPr>
              <w:tab/>
            </w:r>
            <w:r>
              <w:rPr>
                <w:webHidden/>
              </w:rPr>
              <w:fldChar w:fldCharType="begin"/>
            </w:r>
            <w:r>
              <w:rPr>
                <w:webHidden/>
              </w:rPr>
              <w:instrText xml:space="preserve"> PAGEREF _Toc218688756 \h </w:instrText>
            </w:r>
            <w:r>
              <w:rPr>
                <w:webHidden/>
              </w:rPr>
            </w:r>
            <w:r>
              <w:rPr>
                <w:webHidden/>
              </w:rPr>
              <w:fldChar w:fldCharType="separate"/>
            </w:r>
            <w:r>
              <w:rPr>
                <w:webHidden/>
              </w:rPr>
              <w:t>17</w:t>
            </w:r>
            <w:r>
              <w:rPr>
                <w:webHidden/>
              </w:rPr>
              <w:fldChar w:fldCharType="end"/>
            </w:r>
          </w:hyperlink>
        </w:p>
        <w:p w14:paraId="2BC0282A" w14:textId="5338473B" w:rsidR="00E04831" w:rsidRDefault="00E04831">
          <w:pPr>
            <w:pStyle w:val="INNH1"/>
            <w:rPr>
              <w:rFonts w:asciiTheme="minorHAnsi" w:eastAsiaTheme="minorEastAsia" w:hAnsiTheme="minorHAnsi" w:cstheme="minorBidi"/>
              <w:kern w:val="2"/>
              <w:sz w:val="24"/>
              <w:szCs w:val="24"/>
              <w14:ligatures w14:val="standardContextual"/>
            </w:rPr>
          </w:pPr>
          <w:hyperlink w:anchor="_Toc218688757" w:history="1">
            <w:r w:rsidRPr="00FA2904">
              <w:rPr>
                <w:rStyle w:val="Hyperkobling"/>
              </w:rPr>
              <w:t>28</w:t>
            </w:r>
            <w:r>
              <w:rPr>
                <w:rFonts w:asciiTheme="minorHAnsi" w:eastAsiaTheme="minorEastAsia" w:hAnsiTheme="minorHAnsi" w:cstheme="minorBidi"/>
                <w:kern w:val="2"/>
                <w:sz w:val="24"/>
                <w:szCs w:val="24"/>
                <w14:ligatures w14:val="standardContextual"/>
              </w:rPr>
              <w:tab/>
            </w:r>
            <w:r w:rsidRPr="00FA2904">
              <w:rPr>
                <w:rStyle w:val="Hyperkobling"/>
              </w:rPr>
              <w:t>Etisk handel (tillegg til NS 8407 kap 18)</w:t>
            </w:r>
            <w:r>
              <w:rPr>
                <w:webHidden/>
              </w:rPr>
              <w:tab/>
            </w:r>
            <w:r>
              <w:rPr>
                <w:webHidden/>
              </w:rPr>
              <w:fldChar w:fldCharType="begin"/>
            </w:r>
            <w:r>
              <w:rPr>
                <w:webHidden/>
              </w:rPr>
              <w:instrText xml:space="preserve"> PAGEREF _Toc218688757 \h </w:instrText>
            </w:r>
            <w:r>
              <w:rPr>
                <w:webHidden/>
              </w:rPr>
            </w:r>
            <w:r>
              <w:rPr>
                <w:webHidden/>
              </w:rPr>
              <w:fldChar w:fldCharType="separate"/>
            </w:r>
            <w:r>
              <w:rPr>
                <w:webHidden/>
              </w:rPr>
              <w:t>18</w:t>
            </w:r>
            <w:r>
              <w:rPr>
                <w:webHidden/>
              </w:rPr>
              <w:fldChar w:fldCharType="end"/>
            </w:r>
          </w:hyperlink>
        </w:p>
        <w:p w14:paraId="05D1A4C9" w14:textId="0A76F176" w:rsidR="00E04831" w:rsidRDefault="00E04831">
          <w:pPr>
            <w:pStyle w:val="INNH2"/>
            <w:rPr>
              <w:rFonts w:asciiTheme="minorHAnsi" w:eastAsiaTheme="minorEastAsia" w:hAnsiTheme="minorHAnsi" w:cstheme="minorBidi"/>
              <w:noProof/>
              <w:kern w:val="2"/>
              <w:sz w:val="24"/>
              <w:szCs w:val="24"/>
              <w14:ligatures w14:val="standardContextual"/>
            </w:rPr>
          </w:pPr>
          <w:hyperlink w:anchor="_Toc218688758" w:history="1">
            <w:r w:rsidRPr="00FA2904">
              <w:rPr>
                <w:rStyle w:val="Hyperkobling"/>
                <w:noProof/>
                <w14:scene3d>
                  <w14:camera w14:prst="orthographicFront"/>
                  <w14:lightRig w14:rig="threePt" w14:dir="t">
                    <w14:rot w14:lat="0" w14:lon="0" w14:rev="0"/>
                  </w14:lightRig>
                </w14:scene3d>
              </w:rPr>
              <w:t>28.1</w:t>
            </w:r>
            <w:r>
              <w:rPr>
                <w:rFonts w:asciiTheme="minorHAnsi" w:eastAsiaTheme="minorEastAsia" w:hAnsiTheme="minorHAnsi" w:cstheme="minorBidi"/>
                <w:noProof/>
                <w:kern w:val="2"/>
                <w:sz w:val="24"/>
                <w:szCs w:val="24"/>
                <w14:ligatures w14:val="standardContextual"/>
              </w:rPr>
              <w:tab/>
            </w:r>
            <w:r w:rsidRPr="00FA2904">
              <w:rPr>
                <w:rStyle w:val="Hyperkobling"/>
                <w:noProof/>
              </w:rPr>
              <w:t>Overholdelse av internasjonale konvensjoner og arbeidsmiljølovgivningen i produksjonsland</w:t>
            </w:r>
            <w:r>
              <w:rPr>
                <w:noProof/>
                <w:webHidden/>
              </w:rPr>
              <w:tab/>
            </w:r>
            <w:r>
              <w:rPr>
                <w:noProof/>
                <w:webHidden/>
              </w:rPr>
              <w:fldChar w:fldCharType="begin"/>
            </w:r>
            <w:r>
              <w:rPr>
                <w:noProof/>
                <w:webHidden/>
              </w:rPr>
              <w:instrText xml:space="preserve"> PAGEREF _Toc218688758 \h </w:instrText>
            </w:r>
            <w:r>
              <w:rPr>
                <w:noProof/>
                <w:webHidden/>
              </w:rPr>
            </w:r>
            <w:r>
              <w:rPr>
                <w:noProof/>
                <w:webHidden/>
              </w:rPr>
              <w:fldChar w:fldCharType="separate"/>
            </w:r>
            <w:r>
              <w:rPr>
                <w:noProof/>
                <w:webHidden/>
              </w:rPr>
              <w:t>18</w:t>
            </w:r>
            <w:r>
              <w:rPr>
                <w:noProof/>
                <w:webHidden/>
              </w:rPr>
              <w:fldChar w:fldCharType="end"/>
            </w:r>
          </w:hyperlink>
        </w:p>
        <w:p w14:paraId="56AB581C" w14:textId="504A3A42" w:rsidR="00E04831" w:rsidRDefault="00E04831">
          <w:pPr>
            <w:pStyle w:val="INNH2"/>
            <w:rPr>
              <w:rFonts w:asciiTheme="minorHAnsi" w:eastAsiaTheme="minorEastAsia" w:hAnsiTheme="minorHAnsi" w:cstheme="minorBidi"/>
              <w:noProof/>
              <w:kern w:val="2"/>
              <w:sz w:val="24"/>
              <w:szCs w:val="24"/>
              <w14:ligatures w14:val="standardContextual"/>
            </w:rPr>
          </w:pPr>
          <w:hyperlink w:anchor="_Toc218688759" w:history="1">
            <w:r w:rsidRPr="00FA2904">
              <w:rPr>
                <w:rStyle w:val="Hyperkobling"/>
                <w:noProof/>
                <w14:scene3d>
                  <w14:camera w14:prst="orthographicFront"/>
                  <w14:lightRig w14:rig="threePt" w14:dir="t">
                    <w14:rot w14:lat="0" w14:lon="0" w14:rev="0"/>
                  </w14:lightRig>
                </w14:scene3d>
              </w:rPr>
              <w:t>28.2</w:t>
            </w:r>
            <w:r>
              <w:rPr>
                <w:rFonts w:asciiTheme="minorHAnsi" w:eastAsiaTheme="minorEastAsia" w:hAnsiTheme="minorHAnsi" w:cstheme="minorBidi"/>
                <w:noProof/>
                <w:kern w:val="2"/>
                <w:sz w:val="24"/>
                <w:szCs w:val="24"/>
                <w14:ligatures w14:val="standardContextual"/>
              </w:rPr>
              <w:tab/>
            </w:r>
            <w:r w:rsidRPr="00FA2904">
              <w:rPr>
                <w:rStyle w:val="Hyperkobling"/>
                <w:noProof/>
              </w:rPr>
              <w:t>Policy og rutiner for aktsomhetsvurderinger</w:t>
            </w:r>
            <w:r>
              <w:rPr>
                <w:noProof/>
                <w:webHidden/>
              </w:rPr>
              <w:tab/>
            </w:r>
            <w:r>
              <w:rPr>
                <w:noProof/>
                <w:webHidden/>
              </w:rPr>
              <w:fldChar w:fldCharType="begin"/>
            </w:r>
            <w:r>
              <w:rPr>
                <w:noProof/>
                <w:webHidden/>
              </w:rPr>
              <w:instrText xml:space="preserve"> PAGEREF _Toc218688759 \h </w:instrText>
            </w:r>
            <w:r>
              <w:rPr>
                <w:noProof/>
                <w:webHidden/>
              </w:rPr>
            </w:r>
            <w:r>
              <w:rPr>
                <w:noProof/>
                <w:webHidden/>
              </w:rPr>
              <w:fldChar w:fldCharType="separate"/>
            </w:r>
            <w:r>
              <w:rPr>
                <w:noProof/>
                <w:webHidden/>
              </w:rPr>
              <w:t>18</w:t>
            </w:r>
            <w:r>
              <w:rPr>
                <w:noProof/>
                <w:webHidden/>
              </w:rPr>
              <w:fldChar w:fldCharType="end"/>
            </w:r>
          </w:hyperlink>
        </w:p>
        <w:p w14:paraId="066000A5" w14:textId="700391AE" w:rsidR="00E04831" w:rsidRDefault="00E04831">
          <w:pPr>
            <w:pStyle w:val="INNH2"/>
            <w:rPr>
              <w:rFonts w:asciiTheme="minorHAnsi" w:eastAsiaTheme="minorEastAsia" w:hAnsiTheme="minorHAnsi" w:cstheme="minorBidi"/>
              <w:noProof/>
              <w:kern w:val="2"/>
              <w:sz w:val="24"/>
              <w:szCs w:val="24"/>
              <w14:ligatures w14:val="standardContextual"/>
            </w:rPr>
          </w:pPr>
          <w:hyperlink w:anchor="_Toc218688760" w:history="1">
            <w:r w:rsidRPr="00FA2904">
              <w:rPr>
                <w:rStyle w:val="Hyperkobling"/>
                <w:noProof/>
                <w14:scene3d>
                  <w14:camera w14:prst="orthographicFront"/>
                  <w14:lightRig w14:rig="threePt" w14:dir="t">
                    <w14:rot w14:lat="0" w14:lon="0" w14:rev="0"/>
                  </w14:lightRig>
                </w14:scene3d>
              </w:rPr>
              <w:t>28.3</w:t>
            </w:r>
            <w:r>
              <w:rPr>
                <w:rFonts w:asciiTheme="minorHAnsi" w:eastAsiaTheme="minorEastAsia" w:hAnsiTheme="minorHAnsi" w:cstheme="minorBidi"/>
                <w:noProof/>
                <w:kern w:val="2"/>
                <w:sz w:val="24"/>
                <w:szCs w:val="24"/>
                <w14:ligatures w14:val="standardContextual"/>
              </w:rPr>
              <w:tab/>
            </w:r>
            <w:r w:rsidRPr="00FA2904">
              <w:rPr>
                <w:rStyle w:val="Hyperkobling"/>
                <w:noProof/>
              </w:rPr>
              <w:t>Kontraktsoppfølging</w:t>
            </w:r>
            <w:r>
              <w:rPr>
                <w:noProof/>
                <w:webHidden/>
              </w:rPr>
              <w:tab/>
            </w:r>
            <w:r>
              <w:rPr>
                <w:noProof/>
                <w:webHidden/>
              </w:rPr>
              <w:fldChar w:fldCharType="begin"/>
            </w:r>
            <w:r>
              <w:rPr>
                <w:noProof/>
                <w:webHidden/>
              </w:rPr>
              <w:instrText xml:space="preserve"> PAGEREF _Toc218688760 \h </w:instrText>
            </w:r>
            <w:r>
              <w:rPr>
                <w:noProof/>
                <w:webHidden/>
              </w:rPr>
            </w:r>
            <w:r>
              <w:rPr>
                <w:noProof/>
                <w:webHidden/>
              </w:rPr>
              <w:fldChar w:fldCharType="separate"/>
            </w:r>
            <w:r>
              <w:rPr>
                <w:noProof/>
                <w:webHidden/>
              </w:rPr>
              <w:t>19</w:t>
            </w:r>
            <w:r>
              <w:rPr>
                <w:noProof/>
                <w:webHidden/>
              </w:rPr>
              <w:fldChar w:fldCharType="end"/>
            </w:r>
          </w:hyperlink>
        </w:p>
        <w:p w14:paraId="2C055E95" w14:textId="08707A77" w:rsidR="00E04831" w:rsidRDefault="00E04831">
          <w:pPr>
            <w:pStyle w:val="INNH2"/>
            <w:rPr>
              <w:rFonts w:asciiTheme="minorHAnsi" w:eastAsiaTheme="minorEastAsia" w:hAnsiTheme="minorHAnsi" w:cstheme="minorBidi"/>
              <w:noProof/>
              <w:kern w:val="2"/>
              <w:sz w:val="24"/>
              <w:szCs w:val="24"/>
              <w14:ligatures w14:val="standardContextual"/>
            </w:rPr>
          </w:pPr>
          <w:hyperlink w:anchor="_Toc218688761" w:history="1">
            <w:r w:rsidRPr="00FA2904">
              <w:rPr>
                <w:rStyle w:val="Hyperkobling"/>
                <w:noProof/>
                <w14:scene3d>
                  <w14:camera w14:prst="orthographicFront"/>
                  <w14:lightRig w14:rig="threePt" w14:dir="t">
                    <w14:rot w14:lat="0" w14:lon="0" w14:rev="0"/>
                  </w14:lightRig>
                </w14:scene3d>
              </w:rPr>
              <w:t>28.4</w:t>
            </w:r>
            <w:r>
              <w:rPr>
                <w:rFonts w:asciiTheme="minorHAnsi" w:eastAsiaTheme="minorEastAsia" w:hAnsiTheme="minorHAnsi" w:cstheme="minorBidi"/>
                <w:noProof/>
                <w:kern w:val="2"/>
                <w:sz w:val="24"/>
                <w:szCs w:val="24"/>
                <w14:ligatures w14:val="standardContextual"/>
              </w:rPr>
              <w:tab/>
            </w:r>
            <w:r w:rsidRPr="00FA2904">
              <w:rPr>
                <w:rStyle w:val="Hyperkobling"/>
                <w:noProof/>
              </w:rPr>
              <w:t>Sanksjoner</w:t>
            </w:r>
            <w:r>
              <w:rPr>
                <w:noProof/>
                <w:webHidden/>
              </w:rPr>
              <w:tab/>
            </w:r>
            <w:r>
              <w:rPr>
                <w:noProof/>
                <w:webHidden/>
              </w:rPr>
              <w:fldChar w:fldCharType="begin"/>
            </w:r>
            <w:r>
              <w:rPr>
                <w:noProof/>
                <w:webHidden/>
              </w:rPr>
              <w:instrText xml:space="preserve"> PAGEREF _Toc218688761 \h </w:instrText>
            </w:r>
            <w:r>
              <w:rPr>
                <w:noProof/>
                <w:webHidden/>
              </w:rPr>
            </w:r>
            <w:r>
              <w:rPr>
                <w:noProof/>
                <w:webHidden/>
              </w:rPr>
              <w:fldChar w:fldCharType="separate"/>
            </w:r>
            <w:r>
              <w:rPr>
                <w:noProof/>
                <w:webHidden/>
              </w:rPr>
              <w:t>20</w:t>
            </w:r>
            <w:r>
              <w:rPr>
                <w:noProof/>
                <w:webHidden/>
              </w:rPr>
              <w:fldChar w:fldCharType="end"/>
            </w:r>
          </w:hyperlink>
        </w:p>
        <w:p w14:paraId="650A4D26" w14:textId="2FB12DD4" w:rsidR="00E04831" w:rsidRDefault="00E04831">
          <w:pPr>
            <w:pStyle w:val="INNH1"/>
            <w:rPr>
              <w:rFonts w:asciiTheme="minorHAnsi" w:eastAsiaTheme="minorEastAsia" w:hAnsiTheme="minorHAnsi" w:cstheme="minorBidi"/>
              <w:kern w:val="2"/>
              <w:sz w:val="24"/>
              <w:szCs w:val="24"/>
              <w14:ligatures w14:val="standardContextual"/>
            </w:rPr>
          </w:pPr>
          <w:hyperlink w:anchor="_Toc218688762" w:history="1">
            <w:r w:rsidRPr="00FA2904">
              <w:rPr>
                <w:rStyle w:val="Hyperkobling"/>
              </w:rPr>
              <w:t>29</w:t>
            </w:r>
            <w:r>
              <w:rPr>
                <w:rFonts w:asciiTheme="minorHAnsi" w:eastAsiaTheme="minorEastAsia" w:hAnsiTheme="minorHAnsi" w:cstheme="minorBidi"/>
                <w:kern w:val="2"/>
                <w:sz w:val="24"/>
                <w:szCs w:val="24"/>
                <w14:ligatures w14:val="standardContextual"/>
              </w:rPr>
              <w:tab/>
            </w:r>
            <w:r w:rsidRPr="00FA2904">
              <w:rPr>
                <w:rStyle w:val="Hyperkobling"/>
              </w:rPr>
              <w:t>Forhold på byggeplassen (tillegg til NS 8407 pkt 18)</w:t>
            </w:r>
            <w:r>
              <w:rPr>
                <w:webHidden/>
              </w:rPr>
              <w:tab/>
            </w:r>
            <w:r>
              <w:rPr>
                <w:webHidden/>
              </w:rPr>
              <w:fldChar w:fldCharType="begin"/>
            </w:r>
            <w:r>
              <w:rPr>
                <w:webHidden/>
              </w:rPr>
              <w:instrText xml:space="preserve"> PAGEREF _Toc218688762 \h </w:instrText>
            </w:r>
            <w:r>
              <w:rPr>
                <w:webHidden/>
              </w:rPr>
            </w:r>
            <w:r>
              <w:rPr>
                <w:webHidden/>
              </w:rPr>
              <w:fldChar w:fldCharType="separate"/>
            </w:r>
            <w:r>
              <w:rPr>
                <w:webHidden/>
              </w:rPr>
              <w:t>21</w:t>
            </w:r>
            <w:r>
              <w:rPr>
                <w:webHidden/>
              </w:rPr>
              <w:fldChar w:fldCharType="end"/>
            </w:r>
          </w:hyperlink>
        </w:p>
        <w:p w14:paraId="573E8E88" w14:textId="6D743AFF" w:rsidR="00E04831" w:rsidRDefault="00E04831">
          <w:pPr>
            <w:pStyle w:val="INNH1"/>
            <w:rPr>
              <w:rFonts w:asciiTheme="minorHAnsi" w:eastAsiaTheme="minorEastAsia" w:hAnsiTheme="minorHAnsi" w:cstheme="minorBidi"/>
              <w:kern w:val="2"/>
              <w:sz w:val="24"/>
              <w:szCs w:val="24"/>
              <w14:ligatures w14:val="standardContextual"/>
            </w:rPr>
          </w:pPr>
          <w:hyperlink w:anchor="_Toc218688763" w:history="1">
            <w:r w:rsidRPr="00FA2904">
              <w:rPr>
                <w:rStyle w:val="Hyperkobling"/>
              </w:rPr>
              <w:t>30</w:t>
            </w:r>
            <w:r>
              <w:rPr>
                <w:rFonts w:asciiTheme="minorHAnsi" w:eastAsiaTheme="minorEastAsia" w:hAnsiTheme="minorHAnsi" w:cstheme="minorBidi"/>
                <w:kern w:val="2"/>
                <w:sz w:val="24"/>
                <w:szCs w:val="24"/>
                <w14:ligatures w14:val="standardContextual"/>
              </w:rPr>
              <w:tab/>
            </w:r>
            <w:r w:rsidRPr="00FA2904">
              <w:rPr>
                <w:rStyle w:val="Hyperkobling"/>
              </w:rPr>
              <w:t>Arbeidstid (NS 8407 pkt 18.8)</w:t>
            </w:r>
            <w:r>
              <w:rPr>
                <w:webHidden/>
              </w:rPr>
              <w:tab/>
            </w:r>
            <w:r>
              <w:rPr>
                <w:webHidden/>
              </w:rPr>
              <w:fldChar w:fldCharType="begin"/>
            </w:r>
            <w:r>
              <w:rPr>
                <w:webHidden/>
              </w:rPr>
              <w:instrText xml:space="preserve"> PAGEREF _Toc218688763 \h </w:instrText>
            </w:r>
            <w:r>
              <w:rPr>
                <w:webHidden/>
              </w:rPr>
            </w:r>
            <w:r>
              <w:rPr>
                <w:webHidden/>
              </w:rPr>
              <w:fldChar w:fldCharType="separate"/>
            </w:r>
            <w:r>
              <w:rPr>
                <w:webHidden/>
              </w:rPr>
              <w:t>21</w:t>
            </w:r>
            <w:r>
              <w:rPr>
                <w:webHidden/>
              </w:rPr>
              <w:fldChar w:fldCharType="end"/>
            </w:r>
          </w:hyperlink>
        </w:p>
        <w:p w14:paraId="15EEEE8C" w14:textId="17DD0019" w:rsidR="00E04831" w:rsidRDefault="00E04831">
          <w:pPr>
            <w:pStyle w:val="INNH1"/>
            <w:rPr>
              <w:rFonts w:asciiTheme="minorHAnsi" w:eastAsiaTheme="minorEastAsia" w:hAnsiTheme="minorHAnsi" w:cstheme="minorBidi"/>
              <w:kern w:val="2"/>
              <w:sz w:val="24"/>
              <w:szCs w:val="24"/>
              <w14:ligatures w14:val="standardContextual"/>
            </w:rPr>
          </w:pPr>
          <w:hyperlink w:anchor="_Toc218688764" w:history="1">
            <w:r w:rsidRPr="00FA2904">
              <w:rPr>
                <w:rStyle w:val="Hyperkobling"/>
              </w:rPr>
              <w:t>31</w:t>
            </w:r>
            <w:r>
              <w:rPr>
                <w:rFonts w:asciiTheme="minorHAnsi" w:eastAsiaTheme="minorEastAsia" w:hAnsiTheme="minorHAnsi" w:cstheme="minorBidi"/>
                <w:kern w:val="2"/>
                <w:sz w:val="24"/>
                <w:szCs w:val="24"/>
                <w14:ligatures w14:val="standardContextual"/>
              </w:rPr>
              <w:tab/>
            </w:r>
            <w:r w:rsidRPr="00FA2904">
              <w:rPr>
                <w:rStyle w:val="Hyperkobling"/>
              </w:rPr>
              <w:t>Avtalt plassering av risikoen for forhold ved grunnen (NS 8407 pkt 23)</w:t>
            </w:r>
            <w:r>
              <w:rPr>
                <w:webHidden/>
              </w:rPr>
              <w:tab/>
            </w:r>
            <w:r>
              <w:rPr>
                <w:webHidden/>
              </w:rPr>
              <w:fldChar w:fldCharType="begin"/>
            </w:r>
            <w:r>
              <w:rPr>
                <w:webHidden/>
              </w:rPr>
              <w:instrText xml:space="preserve"> PAGEREF _Toc218688764 \h </w:instrText>
            </w:r>
            <w:r>
              <w:rPr>
                <w:webHidden/>
              </w:rPr>
            </w:r>
            <w:r>
              <w:rPr>
                <w:webHidden/>
              </w:rPr>
              <w:fldChar w:fldCharType="separate"/>
            </w:r>
            <w:r>
              <w:rPr>
                <w:webHidden/>
              </w:rPr>
              <w:t>21</w:t>
            </w:r>
            <w:r>
              <w:rPr>
                <w:webHidden/>
              </w:rPr>
              <w:fldChar w:fldCharType="end"/>
            </w:r>
          </w:hyperlink>
        </w:p>
        <w:p w14:paraId="0A421CFF" w14:textId="4A949B31" w:rsidR="00E04831" w:rsidRDefault="00E04831">
          <w:pPr>
            <w:pStyle w:val="INNH1"/>
            <w:rPr>
              <w:rFonts w:asciiTheme="minorHAnsi" w:eastAsiaTheme="minorEastAsia" w:hAnsiTheme="minorHAnsi" w:cstheme="minorBidi"/>
              <w:kern w:val="2"/>
              <w:sz w:val="24"/>
              <w:szCs w:val="24"/>
              <w14:ligatures w14:val="standardContextual"/>
            </w:rPr>
          </w:pPr>
          <w:hyperlink w:anchor="_Toc218688765" w:history="1">
            <w:r w:rsidRPr="00FA2904">
              <w:rPr>
                <w:rStyle w:val="Hyperkobling"/>
              </w:rPr>
              <w:t>32</w:t>
            </w:r>
            <w:r>
              <w:rPr>
                <w:rFonts w:asciiTheme="minorHAnsi" w:eastAsiaTheme="minorEastAsia" w:hAnsiTheme="minorHAnsi" w:cstheme="minorBidi"/>
                <w:kern w:val="2"/>
                <w:sz w:val="24"/>
                <w:szCs w:val="24"/>
                <w14:ligatures w14:val="standardContextual"/>
              </w:rPr>
              <w:tab/>
            </w:r>
            <w:r w:rsidRPr="00FA2904">
              <w:rPr>
                <w:rStyle w:val="Hyperkobling"/>
              </w:rPr>
              <w:t>Avtalt risikoovergang – prosjektering (NS 8407 pkt 24.2)</w:t>
            </w:r>
            <w:r>
              <w:rPr>
                <w:webHidden/>
              </w:rPr>
              <w:tab/>
            </w:r>
            <w:r>
              <w:rPr>
                <w:webHidden/>
              </w:rPr>
              <w:fldChar w:fldCharType="begin"/>
            </w:r>
            <w:r>
              <w:rPr>
                <w:webHidden/>
              </w:rPr>
              <w:instrText xml:space="preserve"> PAGEREF _Toc218688765 \h </w:instrText>
            </w:r>
            <w:r>
              <w:rPr>
                <w:webHidden/>
              </w:rPr>
            </w:r>
            <w:r>
              <w:rPr>
                <w:webHidden/>
              </w:rPr>
              <w:fldChar w:fldCharType="separate"/>
            </w:r>
            <w:r>
              <w:rPr>
                <w:webHidden/>
              </w:rPr>
              <w:t>21</w:t>
            </w:r>
            <w:r>
              <w:rPr>
                <w:webHidden/>
              </w:rPr>
              <w:fldChar w:fldCharType="end"/>
            </w:r>
          </w:hyperlink>
        </w:p>
        <w:p w14:paraId="255F1597" w14:textId="5D4DA92F" w:rsidR="00E04831" w:rsidRDefault="00E04831">
          <w:pPr>
            <w:pStyle w:val="INNH1"/>
            <w:rPr>
              <w:rFonts w:asciiTheme="minorHAnsi" w:eastAsiaTheme="minorEastAsia" w:hAnsiTheme="minorHAnsi" w:cstheme="minorBidi"/>
              <w:kern w:val="2"/>
              <w:sz w:val="24"/>
              <w:szCs w:val="24"/>
              <w14:ligatures w14:val="standardContextual"/>
            </w:rPr>
          </w:pPr>
          <w:hyperlink w:anchor="_Toc218688766" w:history="1">
            <w:r w:rsidRPr="00FA2904">
              <w:rPr>
                <w:rStyle w:val="Hyperkobling"/>
              </w:rPr>
              <w:t>33</w:t>
            </w:r>
            <w:r>
              <w:rPr>
                <w:rFonts w:asciiTheme="minorHAnsi" w:eastAsiaTheme="minorEastAsia" w:hAnsiTheme="minorHAnsi" w:cstheme="minorBidi"/>
                <w:kern w:val="2"/>
                <w:sz w:val="24"/>
                <w:szCs w:val="24"/>
                <w14:ligatures w14:val="standardContextual"/>
              </w:rPr>
              <w:tab/>
            </w:r>
            <w:r w:rsidRPr="00FA2904">
              <w:rPr>
                <w:rStyle w:val="Hyperkobling"/>
              </w:rPr>
              <w:t>Faktureringsplan (NS 8407 pkt 27.2)</w:t>
            </w:r>
            <w:r>
              <w:rPr>
                <w:webHidden/>
              </w:rPr>
              <w:tab/>
            </w:r>
            <w:r>
              <w:rPr>
                <w:webHidden/>
              </w:rPr>
              <w:fldChar w:fldCharType="begin"/>
            </w:r>
            <w:r>
              <w:rPr>
                <w:webHidden/>
              </w:rPr>
              <w:instrText xml:space="preserve"> PAGEREF _Toc218688766 \h </w:instrText>
            </w:r>
            <w:r>
              <w:rPr>
                <w:webHidden/>
              </w:rPr>
            </w:r>
            <w:r>
              <w:rPr>
                <w:webHidden/>
              </w:rPr>
              <w:fldChar w:fldCharType="separate"/>
            </w:r>
            <w:r>
              <w:rPr>
                <w:webHidden/>
              </w:rPr>
              <w:t>21</w:t>
            </w:r>
            <w:r>
              <w:rPr>
                <w:webHidden/>
              </w:rPr>
              <w:fldChar w:fldCharType="end"/>
            </w:r>
          </w:hyperlink>
        </w:p>
        <w:p w14:paraId="4BCC091D" w14:textId="17E5DACE" w:rsidR="00E04831" w:rsidRDefault="00E04831">
          <w:pPr>
            <w:pStyle w:val="INNH1"/>
            <w:rPr>
              <w:rFonts w:asciiTheme="minorHAnsi" w:eastAsiaTheme="minorEastAsia" w:hAnsiTheme="minorHAnsi" w:cstheme="minorBidi"/>
              <w:kern w:val="2"/>
              <w:sz w:val="24"/>
              <w:szCs w:val="24"/>
              <w14:ligatures w14:val="standardContextual"/>
            </w:rPr>
          </w:pPr>
          <w:hyperlink w:anchor="_Toc218688767" w:history="1">
            <w:r w:rsidRPr="00FA2904">
              <w:rPr>
                <w:rStyle w:val="Hyperkobling"/>
              </w:rPr>
              <w:t>34</w:t>
            </w:r>
            <w:r>
              <w:rPr>
                <w:rFonts w:asciiTheme="minorHAnsi" w:eastAsiaTheme="minorEastAsia" w:hAnsiTheme="minorHAnsi" w:cstheme="minorBidi"/>
                <w:kern w:val="2"/>
                <w:sz w:val="24"/>
                <w:szCs w:val="24"/>
                <w14:ligatures w14:val="standardContextual"/>
              </w:rPr>
              <w:tab/>
            </w:r>
            <w:r w:rsidRPr="00FA2904">
              <w:rPr>
                <w:rStyle w:val="Hyperkobling"/>
              </w:rPr>
              <w:t>Prøvedriftsperiodens lengde (tillegg til NS 8407 pkt 38.2)</w:t>
            </w:r>
            <w:r>
              <w:rPr>
                <w:webHidden/>
              </w:rPr>
              <w:tab/>
            </w:r>
            <w:r>
              <w:rPr>
                <w:webHidden/>
              </w:rPr>
              <w:fldChar w:fldCharType="begin"/>
            </w:r>
            <w:r>
              <w:rPr>
                <w:webHidden/>
              </w:rPr>
              <w:instrText xml:space="preserve"> PAGEREF _Toc218688767 \h </w:instrText>
            </w:r>
            <w:r>
              <w:rPr>
                <w:webHidden/>
              </w:rPr>
            </w:r>
            <w:r>
              <w:rPr>
                <w:webHidden/>
              </w:rPr>
              <w:fldChar w:fldCharType="separate"/>
            </w:r>
            <w:r>
              <w:rPr>
                <w:webHidden/>
              </w:rPr>
              <w:t>21</w:t>
            </w:r>
            <w:r>
              <w:rPr>
                <w:webHidden/>
              </w:rPr>
              <w:fldChar w:fldCharType="end"/>
            </w:r>
          </w:hyperlink>
        </w:p>
        <w:p w14:paraId="6D866D68" w14:textId="111C3389" w:rsidR="00E04831" w:rsidRDefault="00E04831">
          <w:pPr>
            <w:pStyle w:val="INNH1"/>
            <w:rPr>
              <w:rFonts w:asciiTheme="minorHAnsi" w:eastAsiaTheme="minorEastAsia" w:hAnsiTheme="minorHAnsi" w:cstheme="minorBidi"/>
              <w:kern w:val="2"/>
              <w:sz w:val="24"/>
              <w:szCs w:val="24"/>
              <w14:ligatures w14:val="standardContextual"/>
            </w:rPr>
          </w:pPr>
          <w:hyperlink w:anchor="_Toc218688768" w:history="1">
            <w:r w:rsidRPr="00FA2904">
              <w:rPr>
                <w:rStyle w:val="Hyperkobling"/>
              </w:rPr>
              <w:t>35</w:t>
            </w:r>
            <w:r>
              <w:rPr>
                <w:rFonts w:asciiTheme="minorHAnsi" w:eastAsiaTheme="minorEastAsia" w:hAnsiTheme="minorHAnsi" w:cstheme="minorBidi"/>
                <w:kern w:val="2"/>
                <w:sz w:val="24"/>
                <w:szCs w:val="24"/>
                <w14:ligatures w14:val="standardContextual"/>
              </w:rPr>
              <w:tab/>
            </w:r>
            <w:r w:rsidRPr="00FA2904">
              <w:rPr>
                <w:rStyle w:val="Hyperkobling"/>
              </w:rPr>
              <w:t>Opsjoner (tillegg til NS 8407)</w:t>
            </w:r>
            <w:r>
              <w:rPr>
                <w:webHidden/>
              </w:rPr>
              <w:tab/>
            </w:r>
            <w:r>
              <w:rPr>
                <w:webHidden/>
              </w:rPr>
              <w:fldChar w:fldCharType="begin"/>
            </w:r>
            <w:r>
              <w:rPr>
                <w:webHidden/>
              </w:rPr>
              <w:instrText xml:space="preserve"> PAGEREF _Toc218688768 \h </w:instrText>
            </w:r>
            <w:r>
              <w:rPr>
                <w:webHidden/>
              </w:rPr>
            </w:r>
            <w:r>
              <w:rPr>
                <w:webHidden/>
              </w:rPr>
              <w:fldChar w:fldCharType="separate"/>
            </w:r>
            <w:r>
              <w:rPr>
                <w:webHidden/>
              </w:rPr>
              <w:t>22</w:t>
            </w:r>
            <w:r>
              <w:rPr>
                <w:webHidden/>
              </w:rPr>
              <w:fldChar w:fldCharType="end"/>
            </w:r>
          </w:hyperlink>
        </w:p>
        <w:p w14:paraId="592020BF" w14:textId="3170EB2C" w:rsidR="00E04831" w:rsidRDefault="00E04831">
          <w:pPr>
            <w:pStyle w:val="INNH1"/>
            <w:rPr>
              <w:rFonts w:asciiTheme="minorHAnsi" w:eastAsiaTheme="minorEastAsia" w:hAnsiTheme="minorHAnsi" w:cstheme="minorBidi"/>
              <w:kern w:val="2"/>
              <w:sz w:val="24"/>
              <w:szCs w:val="24"/>
              <w14:ligatures w14:val="standardContextual"/>
            </w:rPr>
          </w:pPr>
          <w:hyperlink w:anchor="_Toc218688769" w:history="1">
            <w:r w:rsidRPr="00FA2904">
              <w:rPr>
                <w:rStyle w:val="Hyperkobling"/>
              </w:rPr>
              <w:t>36</w:t>
            </w:r>
            <w:r>
              <w:rPr>
                <w:rFonts w:asciiTheme="minorHAnsi" w:eastAsiaTheme="minorEastAsia" w:hAnsiTheme="minorHAnsi" w:cstheme="minorBidi"/>
                <w:kern w:val="2"/>
                <w:sz w:val="24"/>
                <w:szCs w:val="24"/>
                <w14:ligatures w14:val="standardContextual"/>
              </w:rPr>
              <w:tab/>
            </w:r>
            <w:r w:rsidRPr="00FA2904">
              <w:rPr>
                <w:rStyle w:val="Hyperkobling"/>
              </w:rPr>
              <w:t>Lærlingeklausul (tillegg til NS 8407)</w:t>
            </w:r>
            <w:r>
              <w:rPr>
                <w:webHidden/>
              </w:rPr>
              <w:tab/>
            </w:r>
            <w:r>
              <w:rPr>
                <w:webHidden/>
              </w:rPr>
              <w:fldChar w:fldCharType="begin"/>
            </w:r>
            <w:r>
              <w:rPr>
                <w:webHidden/>
              </w:rPr>
              <w:instrText xml:space="preserve"> PAGEREF _Toc218688769 \h </w:instrText>
            </w:r>
            <w:r>
              <w:rPr>
                <w:webHidden/>
              </w:rPr>
            </w:r>
            <w:r>
              <w:rPr>
                <w:webHidden/>
              </w:rPr>
              <w:fldChar w:fldCharType="separate"/>
            </w:r>
            <w:r>
              <w:rPr>
                <w:webHidden/>
              </w:rPr>
              <w:t>23</w:t>
            </w:r>
            <w:r>
              <w:rPr>
                <w:webHidden/>
              </w:rPr>
              <w:fldChar w:fldCharType="end"/>
            </w:r>
          </w:hyperlink>
        </w:p>
        <w:p w14:paraId="409523DE" w14:textId="58E4EEEB" w:rsidR="00E04831" w:rsidRDefault="00E04831">
          <w:pPr>
            <w:pStyle w:val="INNH2"/>
            <w:rPr>
              <w:rFonts w:asciiTheme="minorHAnsi" w:eastAsiaTheme="minorEastAsia" w:hAnsiTheme="minorHAnsi" w:cstheme="minorBidi"/>
              <w:noProof/>
              <w:kern w:val="2"/>
              <w:sz w:val="24"/>
              <w:szCs w:val="24"/>
              <w14:ligatures w14:val="standardContextual"/>
            </w:rPr>
          </w:pPr>
          <w:hyperlink w:anchor="_Toc218688770" w:history="1">
            <w:r w:rsidRPr="00FA2904">
              <w:rPr>
                <w:rStyle w:val="Hyperkobling"/>
                <w:rFonts w:eastAsiaTheme="minorHAnsi"/>
                <w:noProof/>
                <w:lang w:eastAsia="en-US"/>
                <w14:scene3d>
                  <w14:camera w14:prst="orthographicFront"/>
                  <w14:lightRig w14:rig="threePt" w14:dir="t">
                    <w14:rot w14:lat="0" w14:lon="0" w14:rev="0"/>
                  </w14:lightRig>
                </w14:scene3d>
              </w:rPr>
              <w:t>36.1</w:t>
            </w:r>
            <w:r>
              <w:rPr>
                <w:rFonts w:asciiTheme="minorHAnsi" w:eastAsiaTheme="minorEastAsia" w:hAnsiTheme="minorHAnsi" w:cstheme="minorBidi"/>
                <w:noProof/>
                <w:kern w:val="2"/>
                <w:sz w:val="24"/>
                <w:szCs w:val="24"/>
                <w14:ligatures w14:val="standardContextual"/>
              </w:rPr>
              <w:tab/>
            </w:r>
            <w:r w:rsidRPr="00FA2904">
              <w:rPr>
                <w:rStyle w:val="Hyperkobling"/>
                <w:rFonts w:eastAsiaTheme="minorHAnsi"/>
                <w:noProof/>
                <w:lang w:eastAsia="en-US"/>
              </w:rPr>
              <w:t>Plikt til bruk av lærling</w:t>
            </w:r>
            <w:r>
              <w:rPr>
                <w:noProof/>
                <w:webHidden/>
              </w:rPr>
              <w:tab/>
            </w:r>
            <w:r>
              <w:rPr>
                <w:noProof/>
                <w:webHidden/>
              </w:rPr>
              <w:fldChar w:fldCharType="begin"/>
            </w:r>
            <w:r>
              <w:rPr>
                <w:noProof/>
                <w:webHidden/>
              </w:rPr>
              <w:instrText xml:space="preserve"> PAGEREF _Toc218688770 \h </w:instrText>
            </w:r>
            <w:r>
              <w:rPr>
                <w:noProof/>
                <w:webHidden/>
              </w:rPr>
            </w:r>
            <w:r>
              <w:rPr>
                <w:noProof/>
                <w:webHidden/>
              </w:rPr>
              <w:fldChar w:fldCharType="separate"/>
            </w:r>
            <w:r>
              <w:rPr>
                <w:noProof/>
                <w:webHidden/>
              </w:rPr>
              <w:t>23</w:t>
            </w:r>
            <w:r>
              <w:rPr>
                <w:noProof/>
                <w:webHidden/>
              </w:rPr>
              <w:fldChar w:fldCharType="end"/>
            </w:r>
          </w:hyperlink>
        </w:p>
        <w:p w14:paraId="348DC561" w14:textId="03F28157" w:rsidR="00E04831" w:rsidRDefault="00E04831">
          <w:pPr>
            <w:pStyle w:val="INNH2"/>
            <w:rPr>
              <w:rFonts w:asciiTheme="minorHAnsi" w:eastAsiaTheme="minorEastAsia" w:hAnsiTheme="minorHAnsi" w:cstheme="minorBidi"/>
              <w:noProof/>
              <w:kern w:val="2"/>
              <w:sz w:val="24"/>
              <w:szCs w:val="24"/>
              <w14:ligatures w14:val="standardContextual"/>
            </w:rPr>
          </w:pPr>
          <w:hyperlink w:anchor="_Toc218688771" w:history="1">
            <w:r w:rsidRPr="00FA2904">
              <w:rPr>
                <w:rStyle w:val="Hyperkobling"/>
                <w:rFonts w:eastAsiaTheme="minorHAnsi"/>
                <w:noProof/>
                <w:lang w:eastAsia="en-US"/>
                <w14:scene3d>
                  <w14:camera w14:prst="orthographicFront"/>
                  <w14:lightRig w14:rig="threePt" w14:dir="t">
                    <w14:rot w14:lat="0" w14:lon="0" w14:rev="0"/>
                  </w14:lightRig>
                </w14:scene3d>
              </w:rPr>
              <w:t>36.2</w:t>
            </w:r>
            <w:r>
              <w:rPr>
                <w:rFonts w:asciiTheme="minorHAnsi" w:eastAsiaTheme="minorEastAsia" w:hAnsiTheme="minorHAnsi" w:cstheme="minorBidi"/>
                <w:noProof/>
                <w:kern w:val="2"/>
                <w:sz w:val="24"/>
                <w:szCs w:val="24"/>
                <w14:ligatures w14:val="standardContextual"/>
              </w:rPr>
              <w:tab/>
            </w:r>
            <w:r w:rsidRPr="00FA2904">
              <w:rPr>
                <w:rStyle w:val="Hyperkobling"/>
                <w:rFonts w:eastAsiaTheme="minorHAnsi"/>
                <w:noProof/>
                <w:lang w:eastAsia="en-US"/>
              </w:rPr>
              <w:t>Sanksjoner</w:t>
            </w:r>
            <w:r>
              <w:rPr>
                <w:noProof/>
                <w:webHidden/>
              </w:rPr>
              <w:tab/>
            </w:r>
            <w:r>
              <w:rPr>
                <w:noProof/>
                <w:webHidden/>
              </w:rPr>
              <w:fldChar w:fldCharType="begin"/>
            </w:r>
            <w:r>
              <w:rPr>
                <w:noProof/>
                <w:webHidden/>
              </w:rPr>
              <w:instrText xml:space="preserve"> PAGEREF _Toc218688771 \h </w:instrText>
            </w:r>
            <w:r>
              <w:rPr>
                <w:noProof/>
                <w:webHidden/>
              </w:rPr>
            </w:r>
            <w:r>
              <w:rPr>
                <w:noProof/>
                <w:webHidden/>
              </w:rPr>
              <w:fldChar w:fldCharType="separate"/>
            </w:r>
            <w:r>
              <w:rPr>
                <w:noProof/>
                <w:webHidden/>
              </w:rPr>
              <w:t>23</w:t>
            </w:r>
            <w:r>
              <w:rPr>
                <w:noProof/>
                <w:webHidden/>
              </w:rPr>
              <w:fldChar w:fldCharType="end"/>
            </w:r>
          </w:hyperlink>
        </w:p>
        <w:p w14:paraId="3DD9E9E3" w14:textId="252D7F8C" w:rsidR="00E04831" w:rsidRDefault="00E04831">
          <w:pPr>
            <w:pStyle w:val="INNH1"/>
            <w:rPr>
              <w:rFonts w:asciiTheme="minorHAnsi" w:eastAsiaTheme="minorEastAsia" w:hAnsiTheme="minorHAnsi" w:cstheme="minorBidi"/>
              <w:kern w:val="2"/>
              <w:sz w:val="24"/>
              <w:szCs w:val="24"/>
              <w14:ligatures w14:val="standardContextual"/>
            </w:rPr>
          </w:pPr>
          <w:hyperlink w:anchor="_Toc218688772" w:history="1">
            <w:r w:rsidRPr="00FA2904">
              <w:rPr>
                <w:rStyle w:val="Hyperkobling"/>
              </w:rPr>
              <w:t>37</w:t>
            </w:r>
            <w:r>
              <w:rPr>
                <w:rFonts w:asciiTheme="minorHAnsi" w:eastAsiaTheme="minorEastAsia" w:hAnsiTheme="minorHAnsi" w:cstheme="minorBidi"/>
                <w:kern w:val="2"/>
                <w:sz w:val="24"/>
                <w:szCs w:val="24"/>
                <w14:ligatures w14:val="standardContextual"/>
              </w:rPr>
              <w:tab/>
            </w:r>
            <w:r w:rsidRPr="00FA2904">
              <w:rPr>
                <w:rStyle w:val="Hyperkobling"/>
              </w:rPr>
              <w:t>Faglærte håndverkere</w:t>
            </w:r>
            <w:r>
              <w:rPr>
                <w:webHidden/>
              </w:rPr>
              <w:tab/>
            </w:r>
            <w:r>
              <w:rPr>
                <w:webHidden/>
              </w:rPr>
              <w:fldChar w:fldCharType="begin"/>
            </w:r>
            <w:r>
              <w:rPr>
                <w:webHidden/>
              </w:rPr>
              <w:instrText xml:space="preserve"> PAGEREF _Toc218688772 \h </w:instrText>
            </w:r>
            <w:r>
              <w:rPr>
                <w:webHidden/>
              </w:rPr>
            </w:r>
            <w:r>
              <w:rPr>
                <w:webHidden/>
              </w:rPr>
              <w:fldChar w:fldCharType="separate"/>
            </w:r>
            <w:r>
              <w:rPr>
                <w:webHidden/>
              </w:rPr>
              <w:t>24</w:t>
            </w:r>
            <w:r>
              <w:rPr>
                <w:webHidden/>
              </w:rPr>
              <w:fldChar w:fldCharType="end"/>
            </w:r>
          </w:hyperlink>
        </w:p>
        <w:p w14:paraId="6BEE8686" w14:textId="0151C323" w:rsidR="00E04831" w:rsidRDefault="00E04831">
          <w:pPr>
            <w:pStyle w:val="INNH1"/>
            <w:rPr>
              <w:rFonts w:asciiTheme="minorHAnsi" w:eastAsiaTheme="minorEastAsia" w:hAnsiTheme="minorHAnsi" w:cstheme="minorBidi"/>
              <w:kern w:val="2"/>
              <w:sz w:val="24"/>
              <w:szCs w:val="24"/>
              <w14:ligatures w14:val="standardContextual"/>
            </w:rPr>
          </w:pPr>
          <w:hyperlink w:anchor="_Toc218688773" w:history="1">
            <w:r w:rsidRPr="00FA2904">
              <w:rPr>
                <w:rStyle w:val="Hyperkobling"/>
              </w:rPr>
              <w:t>38</w:t>
            </w:r>
            <w:r>
              <w:rPr>
                <w:rFonts w:asciiTheme="minorHAnsi" w:eastAsiaTheme="minorEastAsia" w:hAnsiTheme="minorHAnsi" w:cstheme="minorBidi"/>
                <w:kern w:val="2"/>
                <w:sz w:val="24"/>
                <w:szCs w:val="24"/>
                <w14:ligatures w14:val="standardContextual"/>
              </w:rPr>
              <w:tab/>
            </w:r>
            <w:r w:rsidRPr="00FA2904">
              <w:rPr>
                <w:rStyle w:val="Hyperkobling"/>
              </w:rPr>
              <w:t>Ytterligere avvik fra NS 8407/Avvik fra generelle kontraktsbestemmelser</w:t>
            </w:r>
            <w:r>
              <w:rPr>
                <w:webHidden/>
              </w:rPr>
              <w:tab/>
            </w:r>
            <w:r>
              <w:rPr>
                <w:webHidden/>
              </w:rPr>
              <w:fldChar w:fldCharType="begin"/>
            </w:r>
            <w:r>
              <w:rPr>
                <w:webHidden/>
              </w:rPr>
              <w:instrText xml:space="preserve"> PAGEREF _Toc218688773 \h </w:instrText>
            </w:r>
            <w:r>
              <w:rPr>
                <w:webHidden/>
              </w:rPr>
            </w:r>
            <w:r>
              <w:rPr>
                <w:webHidden/>
              </w:rPr>
              <w:fldChar w:fldCharType="separate"/>
            </w:r>
            <w:r>
              <w:rPr>
                <w:webHidden/>
              </w:rPr>
              <w:t>25</w:t>
            </w:r>
            <w:r>
              <w:rPr>
                <w:webHidden/>
              </w:rPr>
              <w:fldChar w:fldCharType="end"/>
            </w:r>
          </w:hyperlink>
        </w:p>
        <w:p w14:paraId="38ABB373" w14:textId="001B128B" w:rsidR="00E04831" w:rsidRDefault="00E04831">
          <w:pPr>
            <w:pStyle w:val="INNH1"/>
            <w:rPr>
              <w:rFonts w:asciiTheme="minorHAnsi" w:eastAsiaTheme="minorEastAsia" w:hAnsiTheme="minorHAnsi" w:cstheme="minorBidi"/>
              <w:kern w:val="2"/>
              <w:sz w:val="24"/>
              <w:szCs w:val="24"/>
              <w14:ligatures w14:val="standardContextual"/>
            </w:rPr>
          </w:pPr>
          <w:hyperlink w:anchor="_Toc218688774" w:history="1">
            <w:r w:rsidRPr="00FA2904">
              <w:rPr>
                <w:rStyle w:val="Hyperkobling"/>
              </w:rPr>
              <w:t>Blankett 1A - NS 8407 Sikkerhetsstillelse</w:t>
            </w:r>
            <w:r>
              <w:rPr>
                <w:webHidden/>
              </w:rPr>
              <w:tab/>
            </w:r>
            <w:r>
              <w:rPr>
                <w:webHidden/>
              </w:rPr>
              <w:fldChar w:fldCharType="begin"/>
            </w:r>
            <w:r>
              <w:rPr>
                <w:webHidden/>
              </w:rPr>
              <w:instrText xml:space="preserve"> PAGEREF _Toc218688774 \h </w:instrText>
            </w:r>
            <w:r>
              <w:rPr>
                <w:webHidden/>
              </w:rPr>
            </w:r>
            <w:r>
              <w:rPr>
                <w:webHidden/>
              </w:rPr>
              <w:fldChar w:fldCharType="separate"/>
            </w:r>
            <w:r>
              <w:rPr>
                <w:webHidden/>
              </w:rPr>
              <w:t>26</w:t>
            </w:r>
            <w:r>
              <w:rPr>
                <w:webHidden/>
              </w:rPr>
              <w:fldChar w:fldCharType="end"/>
            </w:r>
          </w:hyperlink>
        </w:p>
        <w:p w14:paraId="2E10047E" w14:textId="7070E991" w:rsidR="00E04831" w:rsidRDefault="00E04831">
          <w:pPr>
            <w:pStyle w:val="INNH1"/>
            <w:rPr>
              <w:rFonts w:asciiTheme="minorHAnsi" w:eastAsiaTheme="minorEastAsia" w:hAnsiTheme="minorHAnsi" w:cstheme="minorBidi"/>
              <w:kern w:val="2"/>
              <w:sz w:val="24"/>
              <w:szCs w:val="24"/>
              <w14:ligatures w14:val="standardContextual"/>
            </w:rPr>
          </w:pPr>
          <w:hyperlink w:anchor="_Toc218688775" w:history="1">
            <w:r w:rsidRPr="00FA2904">
              <w:rPr>
                <w:rStyle w:val="Hyperkobling"/>
              </w:rPr>
              <w:t>Blankett 1B - NS 8407 Sikkerhetsstillelse</w:t>
            </w:r>
            <w:r>
              <w:rPr>
                <w:webHidden/>
              </w:rPr>
              <w:tab/>
            </w:r>
            <w:r>
              <w:rPr>
                <w:webHidden/>
              </w:rPr>
              <w:fldChar w:fldCharType="begin"/>
            </w:r>
            <w:r>
              <w:rPr>
                <w:webHidden/>
              </w:rPr>
              <w:instrText xml:space="preserve"> PAGEREF _Toc218688775 \h </w:instrText>
            </w:r>
            <w:r>
              <w:rPr>
                <w:webHidden/>
              </w:rPr>
            </w:r>
            <w:r>
              <w:rPr>
                <w:webHidden/>
              </w:rPr>
              <w:fldChar w:fldCharType="separate"/>
            </w:r>
            <w:r>
              <w:rPr>
                <w:webHidden/>
              </w:rPr>
              <w:t>28</w:t>
            </w:r>
            <w:r>
              <w:rPr>
                <w:webHidden/>
              </w:rPr>
              <w:fldChar w:fldCharType="end"/>
            </w:r>
          </w:hyperlink>
        </w:p>
        <w:p w14:paraId="378914B7" w14:textId="189B7D5B" w:rsidR="00E04831" w:rsidRDefault="00E04831">
          <w:pPr>
            <w:pStyle w:val="INNH1"/>
            <w:rPr>
              <w:rFonts w:asciiTheme="minorHAnsi" w:eastAsiaTheme="minorEastAsia" w:hAnsiTheme="minorHAnsi" w:cstheme="minorBidi"/>
              <w:kern w:val="2"/>
              <w:sz w:val="24"/>
              <w:szCs w:val="24"/>
              <w14:ligatures w14:val="standardContextual"/>
            </w:rPr>
          </w:pPr>
          <w:hyperlink w:anchor="_Toc218688776" w:history="1">
            <w:r w:rsidRPr="00FA2904">
              <w:rPr>
                <w:rStyle w:val="Hyperkobling"/>
              </w:rPr>
              <w:t>Blankett 2 - NS 8407 Forsikringsattest tingsforsikring</w:t>
            </w:r>
            <w:r>
              <w:rPr>
                <w:webHidden/>
              </w:rPr>
              <w:tab/>
            </w:r>
            <w:r>
              <w:rPr>
                <w:webHidden/>
              </w:rPr>
              <w:fldChar w:fldCharType="begin"/>
            </w:r>
            <w:r>
              <w:rPr>
                <w:webHidden/>
              </w:rPr>
              <w:instrText xml:space="preserve"> PAGEREF _Toc218688776 \h </w:instrText>
            </w:r>
            <w:r>
              <w:rPr>
                <w:webHidden/>
              </w:rPr>
            </w:r>
            <w:r>
              <w:rPr>
                <w:webHidden/>
              </w:rPr>
              <w:fldChar w:fldCharType="separate"/>
            </w:r>
            <w:r>
              <w:rPr>
                <w:webHidden/>
              </w:rPr>
              <w:t>31</w:t>
            </w:r>
            <w:r>
              <w:rPr>
                <w:webHidden/>
              </w:rPr>
              <w:fldChar w:fldCharType="end"/>
            </w:r>
          </w:hyperlink>
        </w:p>
        <w:p w14:paraId="20EC7A23" w14:textId="3D2DD86F" w:rsidR="00E04831" w:rsidRDefault="00E04831">
          <w:pPr>
            <w:pStyle w:val="INNH1"/>
            <w:rPr>
              <w:rFonts w:asciiTheme="minorHAnsi" w:eastAsiaTheme="minorEastAsia" w:hAnsiTheme="minorHAnsi" w:cstheme="minorBidi"/>
              <w:kern w:val="2"/>
              <w:sz w:val="24"/>
              <w:szCs w:val="24"/>
              <w14:ligatures w14:val="standardContextual"/>
            </w:rPr>
          </w:pPr>
          <w:hyperlink w:anchor="_Toc218688777" w:history="1">
            <w:r w:rsidRPr="00FA2904">
              <w:rPr>
                <w:rStyle w:val="Hyperkobling"/>
              </w:rPr>
              <w:t>Blankett 3 - NS 8407 Forsikringsattest ansvarsforsikring</w:t>
            </w:r>
            <w:r>
              <w:rPr>
                <w:webHidden/>
              </w:rPr>
              <w:tab/>
            </w:r>
            <w:r>
              <w:rPr>
                <w:webHidden/>
              </w:rPr>
              <w:fldChar w:fldCharType="begin"/>
            </w:r>
            <w:r>
              <w:rPr>
                <w:webHidden/>
              </w:rPr>
              <w:instrText xml:space="preserve"> PAGEREF _Toc218688777 \h </w:instrText>
            </w:r>
            <w:r>
              <w:rPr>
                <w:webHidden/>
              </w:rPr>
            </w:r>
            <w:r>
              <w:rPr>
                <w:webHidden/>
              </w:rPr>
              <w:fldChar w:fldCharType="separate"/>
            </w:r>
            <w:r>
              <w:rPr>
                <w:webHidden/>
              </w:rPr>
              <w:t>33</w:t>
            </w:r>
            <w:r>
              <w:rPr>
                <w:webHidden/>
              </w:rPr>
              <w:fldChar w:fldCharType="end"/>
            </w:r>
          </w:hyperlink>
        </w:p>
        <w:p w14:paraId="2B165966" w14:textId="5CB0B78F" w:rsidR="00E04831" w:rsidRDefault="00E04831">
          <w:pPr>
            <w:pStyle w:val="INNH1"/>
            <w:rPr>
              <w:rFonts w:asciiTheme="minorHAnsi" w:eastAsiaTheme="minorEastAsia" w:hAnsiTheme="minorHAnsi" w:cstheme="minorBidi"/>
              <w:kern w:val="2"/>
              <w:sz w:val="24"/>
              <w:szCs w:val="24"/>
              <w14:ligatures w14:val="standardContextual"/>
            </w:rPr>
          </w:pPr>
          <w:hyperlink w:anchor="_Toc218688778" w:history="1">
            <w:r w:rsidRPr="00FA2904">
              <w:rPr>
                <w:rStyle w:val="Hyperkobling"/>
              </w:rPr>
              <w:t>Blankett 4 - NS 8407 Bankgaranti for kontraktsforskudd</w:t>
            </w:r>
            <w:r>
              <w:rPr>
                <w:webHidden/>
              </w:rPr>
              <w:tab/>
            </w:r>
            <w:r>
              <w:rPr>
                <w:webHidden/>
              </w:rPr>
              <w:fldChar w:fldCharType="begin"/>
            </w:r>
            <w:r>
              <w:rPr>
                <w:webHidden/>
              </w:rPr>
              <w:instrText xml:space="preserve"> PAGEREF _Toc218688778 \h </w:instrText>
            </w:r>
            <w:r>
              <w:rPr>
                <w:webHidden/>
              </w:rPr>
            </w:r>
            <w:r>
              <w:rPr>
                <w:webHidden/>
              </w:rPr>
              <w:fldChar w:fldCharType="separate"/>
            </w:r>
            <w:r>
              <w:rPr>
                <w:webHidden/>
              </w:rPr>
              <w:t>35</w:t>
            </w:r>
            <w:r>
              <w:rPr>
                <w:webHidden/>
              </w:rPr>
              <w:fldChar w:fldCharType="end"/>
            </w:r>
          </w:hyperlink>
        </w:p>
        <w:p w14:paraId="700B05FD" w14:textId="137058E0" w:rsidR="00133735" w:rsidRDefault="00133735" w:rsidP="005F52BB">
          <w:pPr>
            <w:tabs>
              <w:tab w:val="right" w:leader="dot" w:pos="9356"/>
            </w:tabs>
          </w:pPr>
          <w:r>
            <w:rPr>
              <w:b/>
              <w:bCs/>
            </w:rPr>
            <w:fldChar w:fldCharType="end"/>
          </w:r>
        </w:p>
      </w:sdtContent>
    </w:sdt>
    <w:p w14:paraId="71F1B8DD" w14:textId="77777777" w:rsidR="008A7F1F" w:rsidRDefault="008A7F1F" w:rsidP="006729AE">
      <w:pPr>
        <w:rPr>
          <w:b/>
          <w:sz w:val="32"/>
          <w:szCs w:val="32"/>
        </w:rPr>
      </w:pPr>
    </w:p>
    <w:p w14:paraId="614DDD29" w14:textId="77777777" w:rsidR="008A7F1F" w:rsidRPr="008A7F1F" w:rsidRDefault="008A7F1F" w:rsidP="008A7F1F">
      <w:pPr>
        <w:rPr>
          <w:sz w:val="32"/>
          <w:szCs w:val="32"/>
        </w:rPr>
      </w:pPr>
    </w:p>
    <w:p w14:paraId="032A56E0" w14:textId="77777777" w:rsidR="008A7F1F" w:rsidRDefault="008A7F1F" w:rsidP="008A7F1F">
      <w:pPr>
        <w:tabs>
          <w:tab w:val="left" w:pos="5550"/>
        </w:tabs>
        <w:rPr>
          <w:sz w:val="32"/>
          <w:szCs w:val="32"/>
        </w:rPr>
      </w:pPr>
      <w:r>
        <w:rPr>
          <w:sz w:val="32"/>
          <w:szCs w:val="32"/>
        </w:rPr>
        <w:tab/>
      </w:r>
    </w:p>
    <w:p w14:paraId="5B8EB795" w14:textId="77777777" w:rsidR="00EF5C13" w:rsidRDefault="003A52E4" w:rsidP="006729AE">
      <w:r w:rsidRPr="008A7F1F">
        <w:rPr>
          <w:sz w:val="32"/>
          <w:szCs w:val="32"/>
        </w:rPr>
        <w:br w:type="page"/>
      </w:r>
      <w:r w:rsidR="006729AE" w:rsidRPr="00D424E0">
        <w:rPr>
          <w:rFonts w:cs="Arial"/>
        </w:rPr>
        <w:lastRenderedPageBreak/>
        <w:t xml:space="preserve">Som generelle </w:t>
      </w:r>
      <w:proofErr w:type="spellStart"/>
      <w:r w:rsidR="006729AE" w:rsidRPr="00D424E0">
        <w:rPr>
          <w:rFonts w:cs="Arial"/>
        </w:rPr>
        <w:t>kontraktsbestemmelser</w:t>
      </w:r>
      <w:proofErr w:type="spellEnd"/>
      <w:r w:rsidR="006729AE" w:rsidRPr="00D424E0">
        <w:rPr>
          <w:rFonts w:cs="Arial"/>
        </w:rPr>
        <w:t xml:space="preserve"> gjelder NS 8407:2011 </w:t>
      </w:r>
      <w:r w:rsidR="006729AE" w:rsidRPr="00D424E0">
        <w:rPr>
          <w:rFonts w:cs="Arial"/>
          <w:i/>
        </w:rPr>
        <w:t>Alminnelige kontrakts</w:t>
      </w:r>
      <w:r w:rsidR="006729AE">
        <w:rPr>
          <w:rFonts w:cs="Arial"/>
          <w:i/>
        </w:rPr>
        <w:t>-</w:t>
      </w:r>
      <w:r w:rsidR="006729AE" w:rsidRPr="00D424E0">
        <w:rPr>
          <w:rFonts w:cs="Arial"/>
          <w:i/>
        </w:rPr>
        <w:t xml:space="preserve">bestemmelser for totalentrepriser </w:t>
      </w:r>
      <w:r w:rsidR="006729AE" w:rsidRPr="00D424E0">
        <w:rPr>
          <w:rFonts w:cs="Arial"/>
        </w:rPr>
        <w:t xml:space="preserve">med de presiseringer og endringer som er angitt nedenfor. </w:t>
      </w:r>
      <w:r w:rsidR="006729AE">
        <w:t xml:space="preserve">Endringer og presiseringer til NS 8407 er delt i to; de generelle </w:t>
      </w:r>
      <w:proofErr w:type="spellStart"/>
      <w:r w:rsidR="006729AE">
        <w:t>kontraktsbestemmelser</w:t>
      </w:r>
      <w:proofErr w:type="spellEnd"/>
      <w:r w:rsidR="006729AE">
        <w:t xml:space="preserve"> i del I som er identiske for alle kontrakter der Totalentrepriseboka benyttes, og de spesielle </w:t>
      </w:r>
      <w:proofErr w:type="spellStart"/>
      <w:r w:rsidR="006729AE">
        <w:t>kontraktsbestemmelser</w:t>
      </w:r>
      <w:proofErr w:type="spellEnd"/>
      <w:r w:rsidR="006729AE">
        <w:t xml:space="preserve"> i del II som kan variere fra kontrakt til kontrakt. </w:t>
      </w:r>
    </w:p>
    <w:p w14:paraId="77FB4D55" w14:textId="77777777" w:rsidR="00EF5C13" w:rsidRDefault="00EF5C13" w:rsidP="006729AE"/>
    <w:p w14:paraId="7836E239" w14:textId="0D25A36D" w:rsidR="006729AE" w:rsidRDefault="006729AE" w:rsidP="006729AE">
      <w:r>
        <w:t>Innenfor hver del av Totalentrepriseboka er presiseringer og endringer til NS 8407 angitt i kronologisk rekkefølge med henvisninger til aktuell bestemmelse i standarden.</w:t>
      </w:r>
    </w:p>
    <w:p w14:paraId="6C919000" w14:textId="77777777" w:rsidR="006729AE" w:rsidRDefault="006729AE" w:rsidP="006729AE"/>
    <w:p w14:paraId="274E5466" w14:textId="77777777" w:rsidR="006729AE" w:rsidRPr="008E0717" w:rsidRDefault="006729AE" w:rsidP="0014519F">
      <w:pPr>
        <w:pStyle w:val="Overskrift"/>
      </w:pPr>
      <w:bookmarkStart w:id="0" w:name="_Toc127870848"/>
      <w:bookmarkStart w:id="1" w:name="_Toc424027981"/>
      <w:bookmarkStart w:id="2" w:name="_Toc218688691"/>
      <w:r w:rsidRPr="008E0717">
        <w:t>DEL I</w:t>
      </w:r>
      <w:bookmarkEnd w:id="0"/>
      <w:bookmarkEnd w:id="1"/>
      <w:bookmarkEnd w:id="2"/>
    </w:p>
    <w:p w14:paraId="0308A566" w14:textId="77777777" w:rsidR="006729AE" w:rsidRDefault="006729AE" w:rsidP="0014519F">
      <w:pPr>
        <w:pStyle w:val="Overskrift"/>
      </w:pPr>
      <w:bookmarkStart w:id="3" w:name="_Toc127870849"/>
      <w:bookmarkStart w:id="4" w:name="_Toc424027982"/>
      <w:bookmarkStart w:id="5" w:name="_Toc218688692"/>
      <w:r w:rsidRPr="008E0717">
        <w:t>GENERELLE KONTRAKTSBESTEMMELSER</w:t>
      </w:r>
      <w:bookmarkEnd w:id="3"/>
      <w:bookmarkEnd w:id="4"/>
      <w:bookmarkEnd w:id="5"/>
    </w:p>
    <w:p w14:paraId="7DBDF372" w14:textId="77777777" w:rsidR="0014519F" w:rsidRDefault="0014519F" w:rsidP="00EC2446"/>
    <w:p w14:paraId="7B3161DC" w14:textId="77777777" w:rsidR="00EC2446" w:rsidRPr="008E0717" w:rsidRDefault="00EC2446" w:rsidP="00EC2446"/>
    <w:p w14:paraId="30843906" w14:textId="77777777" w:rsidR="006729AE" w:rsidRDefault="006729AE" w:rsidP="0014519F">
      <w:pPr>
        <w:pStyle w:val="Overskrift1"/>
      </w:pPr>
      <w:bookmarkStart w:id="6" w:name="_Toc127870850"/>
      <w:bookmarkStart w:id="7" w:name="_Toc422922090"/>
      <w:bookmarkStart w:id="8" w:name="_Toc424027983"/>
      <w:bookmarkStart w:id="9" w:name="_Toc218688693"/>
      <w:r w:rsidRPr="00D424E0">
        <w:t xml:space="preserve">Definisjoner </w:t>
      </w:r>
      <w:r>
        <w:t xml:space="preserve">– Byggherre </w:t>
      </w:r>
      <w:r w:rsidRPr="00D424E0">
        <w:t xml:space="preserve">(NS 8407 </w:t>
      </w:r>
      <w:proofErr w:type="spellStart"/>
      <w:r w:rsidRPr="00D424E0">
        <w:t>pkt</w:t>
      </w:r>
      <w:proofErr w:type="spellEnd"/>
      <w:r w:rsidRPr="00D424E0">
        <w:t xml:space="preserve"> 1</w:t>
      </w:r>
      <w:r>
        <w:t>.1</w:t>
      </w:r>
      <w:r w:rsidRPr="00D424E0">
        <w:t>)</w:t>
      </w:r>
      <w:bookmarkEnd w:id="6"/>
      <w:bookmarkEnd w:id="7"/>
      <w:bookmarkEnd w:id="8"/>
      <w:bookmarkEnd w:id="9"/>
    </w:p>
    <w:p w14:paraId="5B8C57A5" w14:textId="77777777" w:rsidR="0014519F" w:rsidRPr="0014519F" w:rsidRDefault="0014519F" w:rsidP="0014519F"/>
    <w:p w14:paraId="320B452F" w14:textId="77777777" w:rsidR="006729AE" w:rsidRDefault="006729AE" w:rsidP="006729AE">
      <w:bookmarkStart w:id="10" w:name="_Toc127870851"/>
      <w:r w:rsidRPr="00D424E0">
        <w:t xml:space="preserve">Statsbygg er byggherre. Byggherrens oppdragsgivere, leietakere og brukere regnes som tredjemenn i relasjon til denne kontrakt. </w:t>
      </w:r>
    </w:p>
    <w:p w14:paraId="7569F9A8" w14:textId="77777777" w:rsidR="0014519F" w:rsidRPr="00D424E0" w:rsidRDefault="0014519F" w:rsidP="006729AE"/>
    <w:p w14:paraId="7D9B9D36" w14:textId="77777777" w:rsidR="006729AE" w:rsidRPr="00B804A9" w:rsidRDefault="006729AE" w:rsidP="0014519F">
      <w:pPr>
        <w:pStyle w:val="Overskrift1"/>
      </w:pPr>
      <w:bookmarkStart w:id="11" w:name="_Toc423942370"/>
      <w:bookmarkStart w:id="12" w:name="_Toc423942548"/>
      <w:bookmarkStart w:id="13" w:name="_Toc423942371"/>
      <w:bookmarkStart w:id="14" w:name="_Toc423942549"/>
      <w:bookmarkStart w:id="15" w:name="_Toc422922093"/>
      <w:bookmarkStart w:id="16" w:name="_Toc424027986"/>
      <w:bookmarkStart w:id="17" w:name="_Toc218688694"/>
      <w:bookmarkStart w:id="18" w:name="_Toc76879219"/>
      <w:bookmarkStart w:id="19" w:name="_Toc86455355"/>
      <w:bookmarkStart w:id="20" w:name="_Toc127870854"/>
      <w:bookmarkStart w:id="21" w:name="_Toc127870852"/>
      <w:bookmarkEnd w:id="10"/>
      <w:bookmarkEnd w:id="11"/>
      <w:bookmarkEnd w:id="12"/>
      <w:bookmarkEnd w:id="13"/>
      <w:bookmarkEnd w:id="14"/>
      <w:r w:rsidRPr="00B804A9">
        <w:t>Møter</w:t>
      </w:r>
      <w:bookmarkEnd w:id="15"/>
      <w:bookmarkEnd w:id="16"/>
      <w:bookmarkEnd w:id="17"/>
    </w:p>
    <w:p w14:paraId="55EB1222" w14:textId="77777777" w:rsidR="0014519F" w:rsidRPr="00B804A9" w:rsidRDefault="0014519F" w:rsidP="0014519F"/>
    <w:p w14:paraId="36238362" w14:textId="77777777" w:rsidR="006729AE" w:rsidRPr="00B804A9" w:rsidRDefault="006729AE" w:rsidP="0014519F">
      <w:pPr>
        <w:pStyle w:val="Overskrift2"/>
      </w:pPr>
      <w:bookmarkStart w:id="22" w:name="_Toc422922094"/>
      <w:bookmarkStart w:id="23" w:name="_Toc424027987"/>
      <w:bookmarkStart w:id="24" w:name="_Toc218688695"/>
      <w:r w:rsidRPr="00B804A9">
        <w:t xml:space="preserve">Byggherremøter (NS 8407 </w:t>
      </w:r>
      <w:proofErr w:type="spellStart"/>
      <w:r w:rsidRPr="00B804A9">
        <w:t>pkt</w:t>
      </w:r>
      <w:proofErr w:type="spellEnd"/>
      <w:r w:rsidRPr="00B804A9">
        <w:t xml:space="preserve"> 4.2</w:t>
      </w:r>
      <w:bookmarkEnd w:id="18"/>
      <w:bookmarkEnd w:id="19"/>
      <w:r w:rsidRPr="00B804A9">
        <w:t>)</w:t>
      </w:r>
      <w:bookmarkEnd w:id="20"/>
      <w:bookmarkEnd w:id="22"/>
      <w:bookmarkEnd w:id="23"/>
      <w:bookmarkEnd w:id="24"/>
    </w:p>
    <w:p w14:paraId="0B742910" w14:textId="77777777" w:rsidR="006729AE" w:rsidRPr="00B804A9" w:rsidRDefault="006729AE" w:rsidP="006729AE">
      <w:pPr>
        <w:rPr>
          <w:lang w:val="en-US"/>
        </w:rPr>
      </w:pPr>
    </w:p>
    <w:p w14:paraId="0257F1DB" w14:textId="77777777" w:rsidR="006729AE" w:rsidRPr="00B804A9" w:rsidRDefault="006729AE" w:rsidP="006729AE">
      <w:r w:rsidRPr="00B804A9">
        <w:t>Referat føres av byggherren eller den han utpeker.</w:t>
      </w:r>
    </w:p>
    <w:p w14:paraId="02E60407" w14:textId="77777777" w:rsidR="006729AE" w:rsidRPr="00B804A9" w:rsidRDefault="006729AE" w:rsidP="006729AE">
      <w:pPr>
        <w:pStyle w:val="Brdtekst"/>
        <w:rPr>
          <w:rFonts w:cs="Arial"/>
        </w:rPr>
      </w:pPr>
      <w:bookmarkStart w:id="25" w:name="_Toc76879220"/>
      <w:bookmarkStart w:id="26" w:name="_Toc86455356"/>
      <w:bookmarkStart w:id="27" w:name="_Toc127870855"/>
    </w:p>
    <w:p w14:paraId="4D352D21" w14:textId="77777777" w:rsidR="006729AE" w:rsidRPr="00B804A9" w:rsidRDefault="006729AE" w:rsidP="0014519F">
      <w:pPr>
        <w:pStyle w:val="Overskrift2"/>
      </w:pPr>
      <w:bookmarkStart w:id="28" w:name="_Toc422922095"/>
      <w:bookmarkStart w:id="29" w:name="_Toc424027988"/>
      <w:bookmarkStart w:id="30" w:name="_Toc218688696"/>
      <w:r w:rsidRPr="00B804A9">
        <w:t>Møter</w:t>
      </w:r>
      <w:bookmarkEnd w:id="25"/>
      <w:bookmarkEnd w:id="26"/>
      <w:r w:rsidRPr="00B804A9">
        <w:t xml:space="preserve"> med kontraktsmedhjelpere (NS 8407 </w:t>
      </w:r>
      <w:proofErr w:type="spellStart"/>
      <w:r w:rsidRPr="00B804A9">
        <w:t>pkt</w:t>
      </w:r>
      <w:proofErr w:type="spellEnd"/>
      <w:r w:rsidRPr="00B804A9">
        <w:t xml:space="preserve"> 4.3)</w:t>
      </w:r>
      <w:bookmarkEnd w:id="27"/>
      <w:bookmarkEnd w:id="28"/>
      <w:bookmarkEnd w:id="29"/>
      <w:bookmarkEnd w:id="30"/>
    </w:p>
    <w:p w14:paraId="0C111863" w14:textId="77777777" w:rsidR="006729AE" w:rsidRPr="00B804A9" w:rsidRDefault="006729AE" w:rsidP="006729AE"/>
    <w:p w14:paraId="06E15227" w14:textId="77777777" w:rsidR="006729AE" w:rsidRPr="00B804A9" w:rsidRDefault="006729AE" w:rsidP="006729AE">
      <w:r w:rsidRPr="00B804A9">
        <w:t>Byggherren skal innkall</w:t>
      </w:r>
      <w:r w:rsidR="00503E5D">
        <w:t>es</w:t>
      </w:r>
      <w:r w:rsidRPr="00B804A9">
        <w:t xml:space="preserve"> til prosjekterings- og underentreprenørmøter (herunder </w:t>
      </w:r>
      <w:proofErr w:type="spellStart"/>
      <w:r w:rsidRPr="00B804A9">
        <w:t>byggemøter</w:t>
      </w:r>
      <w:proofErr w:type="spellEnd"/>
      <w:r w:rsidRPr="00B804A9">
        <w:t xml:space="preserve">, fremdriftsmøter, </w:t>
      </w:r>
      <w:proofErr w:type="spellStart"/>
      <w:r w:rsidRPr="00B804A9">
        <w:t>m.v</w:t>
      </w:r>
      <w:proofErr w:type="spellEnd"/>
      <w:r w:rsidRPr="00B804A9">
        <w:t>.), og skal ha anledning til å delta på disse møtene. Totalentreprenøren skal føre referat fra møtene, og byggherrens representant skal ha kopi av møtereferatene.</w:t>
      </w:r>
    </w:p>
    <w:p w14:paraId="0D1960E3" w14:textId="77777777" w:rsidR="006729AE" w:rsidRPr="00B804A9" w:rsidRDefault="006729AE" w:rsidP="006729AE"/>
    <w:p w14:paraId="21A69937" w14:textId="77777777" w:rsidR="006729AE" w:rsidRPr="00B804A9" w:rsidRDefault="006729AE" w:rsidP="006729AE">
      <w:r w:rsidRPr="00B804A9">
        <w:t>Prosjekteringsmøter skal avholdes hver 14. dag.</w:t>
      </w:r>
    </w:p>
    <w:p w14:paraId="0F50A807" w14:textId="77777777" w:rsidR="006729AE" w:rsidRPr="00B804A9" w:rsidRDefault="006729AE" w:rsidP="006729AE"/>
    <w:p w14:paraId="244ACE3D" w14:textId="77777777" w:rsidR="006729AE" w:rsidRDefault="006729AE" w:rsidP="006729AE">
      <w:r w:rsidRPr="00B804A9">
        <w:t>I byggeperioden skal det avholdes underentreprenørmøter hver 14. dag. I tillegg skal det avholdes regelmessige framdrifts-/koordineringsmøter, samt nødvendige særmøter.</w:t>
      </w:r>
    </w:p>
    <w:p w14:paraId="64D6CEC1" w14:textId="77777777" w:rsidR="00EC2446" w:rsidRPr="00D424E0" w:rsidRDefault="00EC2446" w:rsidP="006729AE"/>
    <w:p w14:paraId="1FC69EBA" w14:textId="77777777" w:rsidR="006729AE" w:rsidRPr="00D424E0" w:rsidRDefault="006729AE" w:rsidP="00EC2446">
      <w:pPr>
        <w:pStyle w:val="Overskrift1"/>
      </w:pPr>
      <w:bookmarkStart w:id="31" w:name="_Toc76879229"/>
      <w:bookmarkStart w:id="32" w:name="_Toc86455367"/>
      <w:bookmarkStart w:id="33" w:name="_Toc127870889"/>
      <w:bookmarkStart w:id="34" w:name="_Toc422922096"/>
      <w:bookmarkStart w:id="35" w:name="_Toc424027989"/>
      <w:bookmarkStart w:id="36" w:name="_Toc218688697"/>
      <w:r w:rsidRPr="00D424E0">
        <w:t>Partenes sikkerhetsstillelse</w:t>
      </w:r>
      <w:bookmarkEnd w:id="31"/>
      <w:bookmarkEnd w:id="32"/>
      <w:r w:rsidRPr="00D424E0">
        <w:t xml:space="preserve"> (NS 8407 </w:t>
      </w:r>
      <w:proofErr w:type="spellStart"/>
      <w:r w:rsidRPr="00D424E0">
        <w:t>pkt</w:t>
      </w:r>
      <w:proofErr w:type="spellEnd"/>
      <w:r w:rsidRPr="00D424E0">
        <w:t xml:space="preserve"> 7)</w:t>
      </w:r>
      <w:bookmarkEnd w:id="33"/>
      <w:bookmarkEnd w:id="34"/>
      <w:bookmarkEnd w:id="35"/>
      <w:bookmarkEnd w:id="36"/>
    </w:p>
    <w:p w14:paraId="21C40C88" w14:textId="77777777" w:rsidR="00EC2446" w:rsidRDefault="00EC2446" w:rsidP="006729AE"/>
    <w:p w14:paraId="79217167" w14:textId="77777777" w:rsidR="006729AE" w:rsidRPr="00D424E0" w:rsidRDefault="006729AE" w:rsidP="006729AE">
      <w:r w:rsidRPr="00D424E0">
        <w:t xml:space="preserve">Totalentreprenørens sikkerhetsstillelse i henhold til NS 8407 </w:t>
      </w:r>
      <w:proofErr w:type="spellStart"/>
      <w:r w:rsidRPr="00D424E0">
        <w:t>pkt</w:t>
      </w:r>
      <w:proofErr w:type="spellEnd"/>
      <w:r w:rsidRPr="00D424E0">
        <w:t xml:space="preserve"> 7, skal innen 14 dager etter kontraktsinngåelse dokumenteres ved utfylling av vedlagte formular; Blankett 1A -  NS 8407 Sikkerhetsstillelse, med mindre annet følger nedenfor.</w:t>
      </w:r>
    </w:p>
    <w:p w14:paraId="13087EDF" w14:textId="77777777" w:rsidR="006729AE" w:rsidRPr="00D424E0" w:rsidRDefault="006729AE" w:rsidP="006729AE"/>
    <w:p w14:paraId="47F7EDA1" w14:textId="77777777" w:rsidR="006729AE" w:rsidRPr="00D424E0" w:rsidRDefault="006729AE" w:rsidP="006729AE">
      <w:r w:rsidRPr="00D424E0">
        <w:t xml:space="preserve">Totalentreprenøren plikter ikke å stille sikkerhet i utførelsesperioden, </w:t>
      </w:r>
      <w:r>
        <w:t>dersom</w:t>
      </w:r>
      <w:r w:rsidRPr="00D424E0">
        <w:t xml:space="preserve"> hele kontraktssummen skal betales etter overtakelse. Sikkerhetsstillelse kun for reklamasjonsperioden må dokumenteres senest 14 dager før kontraktssummen forfaller til betaling ved utfylling av vedlagte formular; Blankett 1B - NS 8407 Sikkerhetsstillelse.</w:t>
      </w:r>
    </w:p>
    <w:p w14:paraId="0D64114F" w14:textId="77777777" w:rsidR="006729AE" w:rsidRPr="00D424E0" w:rsidRDefault="006729AE" w:rsidP="006729AE"/>
    <w:p w14:paraId="52F8B2AE" w14:textId="4BB2465D" w:rsidR="006729AE" w:rsidRDefault="006729AE" w:rsidP="006729AE">
      <w:r>
        <w:t>Dersom</w:t>
      </w:r>
      <w:r w:rsidRPr="00D424E0">
        <w:t xml:space="preserve"> kontraktssummen ikke overstiger NOK 5</w:t>
      </w:r>
      <w:r w:rsidR="00FE466F">
        <w:t>0</w:t>
      </w:r>
      <w:r w:rsidRPr="00D424E0">
        <w:t xml:space="preserve">0.000, plikter totalentreprenøren ikke å stille sikkerhet i utførelses- og reklamasjonsperioden. </w:t>
      </w:r>
    </w:p>
    <w:p w14:paraId="4D6AC6C4" w14:textId="77777777" w:rsidR="00EC2446" w:rsidRPr="00D424E0" w:rsidRDefault="00EC2446" w:rsidP="006729AE"/>
    <w:p w14:paraId="14582B51" w14:textId="77777777" w:rsidR="006729AE" w:rsidRPr="00D424E0" w:rsidRDefault="006729AE" w:rsidP="00EC2446">
      <w:pPr>
        <w:pStyle w:val="Overskrift1"/>
      </w:pPr>
      <w:bookmarkStart w:id="37" w:name="_Toc127870890"/>
      <w:bookmarkStart w:id="38" w:name="_Toc422922097"/>
      <w:bookmarkStart w:id="39" w:name="_Toc424027990"/>
      <w:bookmarkStart w:id="40" w:name="_Toc218688698"/>
      <w:r w:rsidRPr="00D424E0">
        <w:t xml:space="preserve">Totalentreprenørens forsikring (NS 8407 </w:t>
      </w:r>
      <w:proofErr w:type="spellStart"/>
      <w:r w:rsidRPr="00D424E0">
        <w:t>pkt</w:t>
      </w:r>
      <w:proofErr w:type="spellEnd"/>
      <w:r w:rsidRPr="00D424E0">
        <w:t xml:space="preserve"> 8)</w:t>
      </w:r>
      <w:bookmarkEnd w:id="37"/>
      <w:bookmarkEnd w:id="38"/>
      <w:bookmarkEnd w:id="39"/>
      <w:bookmarkEnd w:id="40"/>
    </w:p>
    <w:p w14:paraId="15827B4D" w14:textId="77777777" w:rsidR="00EC2446" w:rsidRDefault="00EC2446" w:rsidP="006729AE"/>
    <w:p w14:paraId="49C0E747" w14:textId="77777777" w:rsidR="006729AE" w:rsidRPr="00D424E0" w:rsidRDefault="006729AE" w:rsidP="006729AE">
      <w:proofErr w:type="spellStart"/>
      <w:r w:rsidRPr="00D424E0">
        <w:t>Tingsforsikringen</w:t>
      </w:r>
      <w:proofErr w:type="spellEnd"/>
      <w:r w:rsidRPr="00D424E0">
        <w:t xml:space="preserve"> skal gjelde inntil alle arbeider vedrørende hele bygget, anlegget og/eller prosjektet er overtatt av byggherren.</w:t>
      </w:r>
    </w:p>
    <w:p w14:paraId="08757260" w14:textId="77777777" w:rsidR="006729AE" w:rsidRPr="00D424E0" w:rsidRDefault="006729AE" w:rsidP="006729AE"/>
    <w:p w14:paraId="1CB18FB7" w14:textId="77777777" w:rsidR="006729AE" w:rsidRDefault="006729AE" w:rsidP="006729AE">
      <w:r w:rsidRPr="00D424E0">
        <w:t xml:space="preserve">Totalentreprenørens forsikringer i henhold til NS 8407 </w:t>
      </w:r>
      <w:proofErr w:type="spellStart"/>
      <w:r w:rsidRPr="00D424E0">
        <w:t>pkt</w:t>
      </w:r>
      <w:proofErr w:type="spellEnd"/>
      <w:r w:rsidRPr="00D424E0">
        <w:t xml:space="preserve"> 8 skal innen 14 dager etter kontraktsinngåelse dokumenteres ved utfylling av vedlagte formularer; Blankett 2 - NS 8407 Forsikringsattest </w:t>
      </w:r>
      <w:proofErr w:type="spellStart"/>
      <w:r w:rsidRPr="00D424E0">
        <w:t>tingsforsikring</w:t>
      </w:r>
      <w:proofErr w:type="spellEnd"/>
      <w:r w:rsidRPr="00D424E0">
        <w:t xml:space="preserve"> og Blankett 3 - NS 8407 Forsikringsattest ansvarsforsikring. </w:t>
      </w:r>
    </w:p>
    <w:p w14:paraId="62E313DB" w14:textId="77777777" w:rsidR="00EC2446" w:rsidRPr="00D424E0" w:rsidRDefault="00EC2446" w:rsidP="006729AE"/>
    <w:p w14:paraId="3C7D9120" w14:textId="77777777" w:rsidR="006729AE" w:rsidRPr="00D424E0" w:rsidRDefault="006729AE" w:rsidP="00EC2446">
      <w:pPr>
        <w:pStyle w:val="Overskrift1"/>
      </w:pPr>
      <w:bookmarkStart w:id="41" w:name="_Toc422922098"/>
      <w:bookmarkStart w:id="42" w:name="_Toc424027991"/>
      <w:bookmarkStart w:id="43" w:name="_Toc218688699"/>
      <w:r w:rsidRPr="00D424E0">
        <w:t xml:space="preserve">Partenes representanter (NS 8407 </w:t>
      </w:r>
      <w:proofErr w:type="spellStart"/>
      <w:r w:rsidRPr="00D424E0">
        <w:t>pkt</w:t>
      </w:r>
      <w:proofErr w:type="spellEnd"/>
      <w:r w:rsidRPr="00D424E0">
        <w:t xml:space="preserve"> 9)</w:t>
      </w:r>
      <w:bookmarkEnd w:id="21"/>
      <w:bookmarkEnd w:id="41"/>
      <w:bookmarkEnd w:id="42"/>
      <w:bookmarkEnd w:id="43"/>
    </w:p>
    <w:p w14:paraId="383546ED" w14:textId="77777777" w:rsidR="00EC2446" w:rsidRDefault="00EC2446" w:rsidP="006729AE"/>
    <w:p w14:paraId="6EEEC4D1" w14:textId="77777777" w:rsidR="006729AE" w:rsidRPr="00D424E0" w:rsidRDefault="006729AE" w:rsidP="006729AE">
      <w:r w:rsidRPr="00D424E0">
        <w:t xml:space="preserve">Prosjektleder er byggherrens representant, jf. NS 8407 </w:t>
      </w:r>
      <w:proofErr w:type="spellStart"/>
      <w:r w:rsidRPr="00D424E0">
        <w:t>pkt</w:t>
      </w:r>
      <w:proofErr w:type="spellEnd"/>
      <w:r w:rsidRPr="00D424E0">
        <w:t xml:space="preserve"> 9.</w:t>
      </w:r>
      <w:r w:rsidRPr="00D424E0">
        <w:rPr>
          <w:i/>
        </w:rPr>
        <w:t xml:space="preserve"> </w:t>
      </w:r>
    </w:p>
    <w:p w14:paraId="59017425" w14:textId="77777777" w:rsidR="006729AE" w:rsidRPr="00D424E0" w:rsidRDefault="006729AE" w:rsidP="006729AE"/>
    <w:p w14:paraId="27D190C6" w14:textId="1928267B" w:rsidR="006729AE" w:rsidRPr="00D424E0" w:rsidRDefault="006729AE" w:rsidP="006729AE">
      <w:r w:rsidRPr="00D424E0">
        <w:t>Bygg</w:t>
      </w:r>
      <w:r w:rsidR="00C719D0">
        <w:t>herreombudet</w:t>
      </w:r>
      <w:r w:rsidRPr="00D424E0">
        <w:t xml:space="preserve"> skal ta seg av byggherrens forhold på byggeplass. Bygg</w:t>
      </w:r>
      <w:r w:rsidR="00C719D0">
        <w:t>herreombudet</w:t>
      </w:r>
      <w:r w:rsidRPr="00D424E0">
        <w:t xml:space="preserve"> har fullmakt til, ved bruk av rekvisisjon, å bestille arbeider utført for et beløp inntil NOK </w:t>
      </w:r>
      <w:r>
        <w:t>100</w:t>
      </w:r>
      <w:r w:rsidRPr="00D424E0">
        <w:t xml:space="preserve">.000 eks. mva., med mindre det er særlig avtalt et annet beløp. </w:t>
      </w:r>
    </w:p>
    <w:p w14:paraId="2DABD3E6" w14:textId="77777777" w:rsidR="006729AE" w:rsidRPr="00D424E0" w:rsidRDefault="006729AE" w:rsidP="006729AE"/>
    <w:p w14:paraId="33ECDB79" w14:textId="3458FC13" w:rsidR="006729AE" w:rsidRDefault="006729AE" w:rsidP="006729AE">
      <w:r w:rsidRPr="00D424E0">
        <w:t>Bygg</w:t>
      </w:r>
      <w:r w:rsidR="00C719D0">
        <w:t>herreombudet</w:t>
      </w:r>
      <w:r w:rsidRPr="00D424E0">
        <w:t xml:space="preserve"> har fullmakt til å avvise krav om tillegg</w:t>
      </w:r>
      <w:r>
        <w:t xml:space="preserve"> og fristforlengelse</w:t>
      </w:r>
      <w:r w:rsidRPr="00D424E0">
        <w:t>.</w:t>
      </w:r>
    </w:p>
    <w:p w14:paraId="20AC7E49" w14:textId="77777777" w:rsidR="00EC2446" w:rsidRPr="00D424E0" w:rsidRDefault="00EC2446" w:rsidP="006729AE"/>
    <w:p w14:paraId="14757B62" w14:textId="77777777" w:rsidR="006729AE" w:rsidRDefault="006729AE" w:rsidP="00EC2446">
      <w:pPr>
        <w:pStyle w:val="Overskrift1"/>
      </w:pPr>
      <w:bookmarkStart w:id="44" w:name="_Toc423942378"/>
      <w:bookmarkStart w:id="45" w:name="_Toc423942556"/>
      <w:bookmarkStart w:id="46" w:name="_Toc423942379"/>
      <w:bookmarkStart w:id="47" w:name="_Toc423942557"/>
      <w:bookmarkStart w:id="48" w:name="_Toc76879227"/>
      <w:bookmarkStart w:id="49" w:name="_Toc86455365"/>
      <w:bookmarkStart w:id="50" w:name="_Toc127870884"/>
      <w:bookmarkStart w:id="51" w:name="_Toc422922099"/>
      <w:bookmarkStart w:id="52" w:name="_Toc424027992"/>
      <w:bookmarkStart w:id="53" w:name="_Toc218688700"/>
      <w:bookmarkStart w:id="54" w:name="_Toc76879221"/>
      <w:bookmarkStart w:id="55" w:name="_Toc86455357"/>
      <w:bookmarkStart w:id="56" w:name="_Toc127870856"/>
      <w:bookmarkEnd w:id="44"/>
      <w:bookmarkEnd w:id="45"/>
      <w:bookmarkEnd w:id="46"/>
      <w:bookmarkEnd w:id="47"/>
      <w:r w:rsidRPr="00D424E0">
        <w:t>Kontraktsmedhjelpere</w:t>
      </w:r>
      <w:bookmarkEnd w:id="48"/>
      <w:bookmarkEnd w:id="49"/>
      <w:r w:rsidRPr="00D424E0">
        <w:t xml:space="preserve"> (NS 8407 </w:t>
      </w:r>
      <w:proofErr w:type="spellStart"/>
      <w:r w:rsidRPr="00D424E0">
        <w:t>pkt</w:t>
      </w:r>
      <w:proofErr w:type="spellEnd"/>
      <w:r w:rsidRPr="00D424E0">
        <w:t xml:space="preserve"> 10)</w:t>
      </w:r>
      <w:bookmarkEnd w:id="50"/>
      <w:bookmarkEnd w:id="51"/>
      <w:bookmarkEnd w:id="52"/>
      <w:bookmarkEnd w:id="53"/>
    </w:p>
    <w:p w14:paraId="7A0B0F4D" w14:textId="77777777" w:rsidR="00EC2446" w:rsidRPr="00EC2446" w:rsidRDefault="00EC2446" w:rsidP="00EC2446"/>
    <w:p w14:paraId="1556FFBA" w14:textId="77777777" w:rsidR="006729AE" w:rsidRPr="00D424E0" w:rsidRDefault="006729AE" w:rsidP="00EC2446">
      <w:pPr>
        <w:pStyle w:val="Overskrift2"/>
      </w:pPr>
      <w:bookmarkStart w:id="57" w:name="_Toc127870885"/>
      <w:bookmarkStart w:id="58" w:name="_Toc422922100"/>
      <w:bookmarkStart w:id="59" w:name="_Toc424027993"/>
      <w:bookmarkStart w:id="60" w:name="_Toc218688701"/>
      <w:r>
        <w:t>Plikter</w:t>
      </w:r>
      <w:bookmarkEnd w:id="57"/>
      <w:bookmarkEnd w:id="58"/>
      <w:bookmarkEnd w:id="59"/>
      <w:bookmarkEnd w:id="60"/>
    </w:p>
    <w:p w14:paraId="459D34B3" w14:textId="77777777" w:rsidR="006729AE" w:rsidRDefault="006729AE" w:rsidP="006729AE">
      <w:pPr>
        <w:rPr>
          <w:b/>
          <w:u w:val="single"/>
        </w:rPr>
      </w:pPr>
    </w:p>
    <w:p w14:paraId="1DD00522" w14:textId="770B27AE" w:rsidR="00A55B02" w:rsidRPr="00A55B02" w:rsidRDefault="006729AE" w:rsidP="00A55B02">
      <w:r>
        <w:t>Totalentreprenøren</w:t>
      </w:r>
      <w:r w:rsidRPr="00990E1C">
        <w:t xml:space="preserve"> </w:t>
      </w:r>
      <w:r w:rsidR="00A55B02" w:rsidRPr="00A55B02">
        <w:t xml:space="preserve">kan ikke ha flere enn to ledd underleverandører i kjede under seg, for utførelse av kontraktarbeider. Byggherren kan samtykke til flere ledd dersom det på grunn av uforutsette omstendigheter er nødvendig for å oppfylle kontrakten. </w:t>
      </w:r>
      <w:r w:rsidR="00A55B02">
        <w:t>Totale</w:t>
      </w:r>
      <w:r w:rsidR="00A55B02" w:rsidRPr="00A55B02">
        <w:t>ntreprenøren skal senest to uker etter inngåelse av denne kontrakten oversende en liste over de virksomheter som skal medvirke til å oppfylle de vesentlige delene av kontrakten.</w:t>
      </w:r>
    </w:p>
    <w:p w14:paraId="5061B780" w14:textId="77777777" w:rsidR="00A55B02" w:rsidRPr="00A55B02" w:rsidRDefault="00A55B02" w:rsidP="00A55B02"/>
    <w:p w14:paraId="4FC994A6" w14:textId="324EACA6" w:rsidR="00A55B02" w:rsidRPr="00A55B02" w:rsidRDefault="00A55B02" w:rsidP="00A55B02">
      <w:r>
        <w:t>Bruk av enkeltpersonforetak</w:t>
      </w:r>
      <w:r w:rsidR="00EA1FA3">
        <w:t xml:space="preserve"> </w:t>
      </w:r>
      <w:r>
        <w:t xml:space="preserve">og selvstendig næringsdrivende skal begrenses. I de tilfeller det benyttes denne typen virksomheter, skal det på forespørsel fra byggherren dokumenteres at foretaket driver reell næringsvirksomhet, fører regnskap i samsvar med gjeldende lov og forskrift om bokføring, og sender inn </w:t>
      </w:r>
      <w:proofErr w:type="spellStart"/>
      <w:r>
        <w:t>mva</w:t>
      </w:r>
      <w:proofErr w:type="spellEnd"/>
      <w:r>
        <w:t>-oppgaver 6 ganger per år.</w:t>
      </w:r>
    </w:p>
    <w:p w14:paraId="03587468" w14:textId="77777777" w:rsidR="00A55B02" w:rsidRPr="00A55B02" w:rsidRDefault="00A55B02" w:rsidP="00A55B02"/>
    <w:p w14:paraId="737673EC" w14:textId="392A1C70" w:rsidR="00A55B02" w:rsidRPr="00A55B02" w:rsidRDefault="00A55B02" w:rsidP="00A55B02">
      <w:r>
        <w:t>Totale</w:t>
      </w:r>
      <w:r w:rsidRPr="00A55B02">
        <w:t>ntreprenøren skal ikke engasjere underleverandører for å utføre arbeid under denne kontrakten som er i en situasjon som nevnt i forskrift om offentlige anskaffelser § 24-4 (3).</w:t>
      </w:r>
    </w:p>
    <w:p w14:paraId="224A2324" w14:textId="77777777" w:rsidR="00A55B02" w:rsidRPr="00A55B02" w:rsidRDefault="00A55B02" w:rsidP="00A55B02"/>
    <w:p w14:paraId="1132E00B" w14:textId="6A13D028" w:rsidR="00A55B02" w:rsidRPr="00A55B02" w:rsidRDefault="00A55B02" w:rsidP="00A55B02">
      <w:r>
        <w:t>Totale</w:t>
      </w:r>
      <w:r w:rsidRPr="00A55B02">
        <w:t>ntreprenøren skal til enhver tid holde byggherren orientert om kontaktopplysninger til underleverandørene sine og hvem som har signaturrett for disse.</w:t>
      </w:r>
    </w:p>
    <w:p w14:paraId="423A66BE" w14:textId="77777777" w:rsidR="006729AE" w:rsidRPr="00D424E0" w:rsidRDefault="006729AE" w:rsidP="006729AE">
      <w:pPr>
        <w:rPr>
          <w:rFonts w:cs="Arial"/>
        </w:rPr>
      </w:pPr>
    </w:p>
    <w:p w14:paraId="55846AFA" w14:textId="77777777" w:rsidR="006729AE" w:rsidRDefault="006729AE" w:rsidP="00EC2446">
      <w:pPr>
        <w:pStyle w:val="Overskrift2"/>
      </w:pPr>
      <w:bookmarkStart w:id="61" w:name="_Toc424027994"/>
      <w:bookmarkStart w:id="62" w:name="_Toc218688702"/>
      <w:r w:rsidRPr="00D424E0">
        <w:t>Sanksjoner</w:t>
      </w:r>
      <w:bookmarkEnd w:id="61"/>
      <w:bookmarkEnd w:id="62"/>
    </w:p>
    <w:p w14:paraId="5408DE7F" w14:textId="77777777" w:rsidR="006729AE" w:rsidRPr="00677817" w:rsidRDefault="006729AE" w:rsidP="006729AE">
      <w:pPr>
        <w:rPr>
          <w:lang w:val="en-US"/>
        </w:rPr>
      </w:pPr>
    </w:p>
    <w:p w14:paraId="734C9AA1" w14:textId="0E447AD6" w:rsidR="006729AE" w:rsidRDefault="006729AE" w:rsidP="006729AE">
      <w:r>
        <w:t>Brudd på ovennevnte plikter gir byggherren rett til å kreve at forholdet rettes opp, om nødvendig ved skifte av underleverandør</w:t>
      </w:r>
      <w:r w:rsidR="003337E6">
        <w:t>en</w:t>
      </w:r>
      <w:r>
        <w:t xml:space="preserve">, innen en rimelig frist gitt ved skriftlig varsel fra byggherren. Det samme gjelder dersom opplysningene i skatteattest viser at underleverandøren ikke har oppfylt sine forpliktelser overfor skattemyndighetene. Omkostningene som følge av hevning av </w:t>
      </w:r>
      <w:r w:rsidRPr="00163204">
        <w:t>under</w:t>
      </w:r>
      <w:r w:rsidR="00FF6B09">
        <w:t>leverandørens</w:t>
      </w:r>
      <w:r>
        <w:t xml:space="preserve"> avtale, skal bæres av totalentreprenøren.</w:t>
      </w:r>
    </w:p>
    <w:p w14:paraId="5CD5134A" w14:textId="77777777" w:rsidR="006729AE" w:rsidRDefault="006729AE" w:rsidP="006729AE"/>
    <w:p w14:paraId="7551E103" w14:textId="1CD0A9C4" w:rsidR="006729AE" w:rsidRDefault="006729AE" w:rsidP="006729AE">
      <w:r>
        <w:t xml:space="preserve">Ved mislighold av ovennevnte plikter eller NS 8407 </w:t>
      </w:r>
      <w:proofErr w:type="spellStart"/>
      <w:r>
        <w:t>pkt</w:t>
      </w:r>
      <w:proofErr w:type="spellEnd"/>
      <w:r>
        <w:t xml:space="preserve"> 10, kan byggherren nekte den aktuelle </w:t>
      </w:r>
      <w:r w:rsidRPr="00163204">
        <w:t>under</w:t>
      </w:r>
      <w:r w:rsidR="00FF6B09">
        <w:t>leverandøren</w:t>
      </w:r>
      <w:r>
        <w:t xml:space="preserve"> og dennes ansatte tilgang til byggeplassen. </w:t>
      </w:r>
    </w:p>
    <w:p w14:paraId="613215D7" w14:textId="77777777" w:rsidR="006729AE" w:rsidRDefault="006729AE" w:rsidP="006729AE"/>
    <w:p w14:paraId="597CCCB8" w14:textId="77777777" w:rsidR="006729AE" w:rsidRDefault="006729AE" w:rsidP="006729AE">
      <w:r>
        <w:t xml:space="preserve">Vesentlig mislighold av ovennevnte plikter kan påberopes av byggherren som grunnlag for heving. </w:t>
      </w:r>
    </w:p>
    <w:p w14:paraId="23C6931A" w14:textId="77777777" w:rsidR="006729AE" w:rsidRDefault="006729AE" w:rsidP="006729AE"/>
    <w:p w14:paraId="14060146" w14:textId="251A323A" w:rsidR="006729AE" w:rsidRDefault="006729AE" w:rsidP="006729AE">
      <w:r>
        <w:t>Alle avtaler totalentreprenøren inngår for utføring av arbeid under denne kontrakten skal inneholde tilsvarende bestemmelser</w:t>
      </w:r>
      <w:r w:rsidR="00765B25">
        <w:t xml:space="preserve"> som i punkt 6.1 og 6.2</w:t>
      </w:r>
      <w:r>
        <w:t>.</w:t>
      </w:r>
    </w:p>
    <w:p w14:paraId="456B9014" w14:textId="77777777" w:rsidR="00EC2446" w:rsidRDefault="00EC2446" w:rsidP="006729AE"/>
    <w:p w14:paraId="3208BE3F" w14:textId="77777777" w:rsidR="00EA1FA3" w:rsidRDefault="00EA1FA3">
      <w:pPr>
        <w:rPr>
          <w:b/>
          <w:sz w:val="24"/>
        </w:rPr>
      </w:pPr>
      <w:bookmarkStart w:id="63" w:name="_Toc423942561"/>
      <w:bookmarkStart w:id="64" w:name="_Toc423942384"/>
      <w:bookmarkStart w:id="65" w:name="_Toc423942562"/>
      <w:bookmarkStart w:id="66" w:name="_Toc423942385"/>
      <w:bookmarkStart w:id="67" w:name="_Toc423942563"/>
      <w:bookmarkStart w:id="68" w:name="_Toc423942386"/>
      <w:bookmarkStart w:id="69" w:name="_Toc423942564"/>
      <w:bookmarkStart w:id="70" w:name="_Toc423942387"/>
      <w:bookmarkStart w:id="71" w:name="_Toc423942565"/>
      <w:bookmarkStart w:id="72" w:name="_Toc422922101"/>
      <w:bookmarkStart w:id="73" w:name="_Toc424027995"/>
      <w:bookmarkEnd w:id="63"/>
      <w:bookmarkEnd w:id="64"/>
      <w:bookmarkEnd w:id="65"/>
      <w:bookmarkEnd w:id="66"/>
      <w:bookmarkEnd w:id="67"/>
      <w:bookmarkEnd w:id="68"/>
      <w:bookmarkEnd w:id="69"/>
      <w:bookmarkEnd w:id="70"/>
      <w:bookmarkEnd w:id="71"/>
      <w:r>
        <w:br w:type="page"/>
      </w:r>
    </w:p>
    <w:p w14:paraId="4A832B34" w14:textId="7E2D7C5C" w:rsidR="006729AE" w:rsidRPr="00D424E0" w:rsidRDefault="006729AE" w:rsidP="00EC2446">
      <w:pPr>
        <w:pStyle w:val="Overskrift1"/>
      </w:pPr>
      <w:bookmarkStart w:id="74" w:name="_Toc218688703"/>
      <w:proofErr w:type="spellStart"/>
      <w:r w:rsidRPr="00D424E0">
        <w:lastRenderedPageBreak/>
        <w:t>Tiltransport</w:t>
      </w:r>
      <w:proofErr w:type="spellEnd"/>
      <w:r w:rsidRPr="00D424E0">
        <w:t xml:space="preserve"> av entreprenører (NS 8407 </w:t>
      </w:r>
      <w:proofErr w:type="spellStart"/>
      <w:r w:rsidRPr="00D424E0">
        <w:t>pkt</w:t>
      </w:r>
      <w:proofErr w:type="spellEnd"/>
      <w:r w:rsidRPr="00D424E0">
        <w:t xml:space="preserve"> 12.1, 12.2 og 12.3)</w:t>
      </w:r>
      <w:bookmarkEnd w:id="72"/>
      <w:bookmarkEnd w:id="73"/>
      <w:bookmarkEnd w:id="74"/>
    </w:p>
    <w:p w14:paraId="251D3EDC" w14:textId="77777777" w:rsidR="00EC2446" w:rsidRDefault="00EC2446" w:rsidP="006729AE"/>
    <w:p w14:paraId="6E015702" w14:textId="71DC7A91" w:rsidR="006729AE" w:rsidRDefault="006729AE" w:rsidP="006729AE">
      <w:r w:rsidRPr="00D424E0">
        <w:t xml:space="preserve">Ved </w:t>
      </w:r>
      <w:proofErr w:type="spellStart"/>
      <w:r w:rsidRPr="00D424E0">
        <w:t>tiltransport</w:t>
      </w:r>
      <w:proofErr w:type="spellEnd"/>
      <w:r w:rsidRPr="00D424E0">
        <w:t xml:space="preserve"> av sideentreprenør plikter totalentreprenøren å stille sikkerhet </w:t>
      </w:r>
      <w:proofErr w:type="spellStart"/>
      <w:r w:rsidRPr="00D424E0">
        <w:t>iht</w:t>
      </w:r>
      <w:proofErr w:type="spellEnd"/>
      <w:r w:rsidRPr="00D424E0">
        <w:t xml:space="preserve"> NS 8407 </w:t>
      </w:r>
      <w:proofErr w:type="spellStart"/>
      <w:r w:rsidRPr="00D424E0">
        <w:t>pkt</w:t>
      </w:r>
      <w:proofErr w:type="spellEnd"/>
      <w:r w:rsidRPr="00D424E0">
        <w:t xml:space="preserve"> 7.1, 7.3, 35.1 og 42.3.</w:t>
      </w:r>
    </w:p>
    <w:p w14:paraId="3256EF5C" w14:textId="77777777" w:rsidR="009F6FB4" w:rsidRDefault="009F6FB4" w:rsidP="006729AE"/>
    <w:p w14:paraId="31AE6656" w14:textId="24DC4B94" w:rsidR="00996D41" w:rsidRDefault="00B816A8" w:rsidP="00EC2446">
      <w:pPr>
        <w:pStyle w:val="Overskrift1"/>
      </w:pPr>
      <w:bookmarkStart w:id="75" w:name="_Toc218688704"/>
      <w:bookmarkStart w:id="76" w:name="_Toc422922102"/>
      <w:bookmarkStart w:id="77" w:name="_Toc424027996"/>
      <w:bookmarkStart w:id="78" w:name="_Toc86455361"/>
      <w:bookmarkStart w:id="79" w:name="_Toc127870868"/>
      <w:r>
        <w:t xml:space="preserve">Krav til prosessen (NS 8407 </w:t>
      </w:r>
      <w:proofErr w:type="spellStart"/>
      <w:r>
        <w:t>pkt</w:t>
      </w:r>
      <w:proofErr w:type="spellEnd"/>
      <w:r>
        <w:t xml:space="preserve"> 15)</w:t>
      </w:r>
      <w:bookmarkEnd w:id="75"/>
    </w:p>
    <w:p w14:paraId="3E623A2D" w14:textId="77777777" w:rsidR="00B816A8" w:rsidRPr="00B816A8" w:rsidRDefault="00B816A8" w:rsidP="00B816A8"/>
    <w:p w14:paraId="2D6A4913" w14:textId="046E67F9" w:rsidR="006729AE" w:rsidRPr="00D424E0" w:rsidRDefault="006729AE" w:rsidP="00996D41">
      <w:pPr>
        <w:pStyle w:val="Overskrift2"/>
      </w:pPr>
      <w:bookmarkStart w:id="80" w:name="_Toc218688705"/>
      <w:r w:rsidRPr="00D424E0">
        <w:t>Kvalitetssikring</w:t>
      </w:r>
      <w:bookmarkEnd w:id="80"/>
      <w:r w:rsidRPr="00D424E0">
        <w:t xml:space="preserve"> </w:t>
      </w:r>
      <w:bookmarkEnd w:id="76"/>
      <w:bookmarkEnd w:id="77"/>
    </w:p>
    <w:p w14:paraId="61822861" w14:textId="77777777" w:rsidR="00EC2446" w:rsidRDefault="00EC2446" w:rsidP="006729AE"/>
    <w:p w14:paraId="4CECFA36" w14:textId="5A635AED" w:rsidR="00AC12C2" w:rsidRPr="004C6055" w:rsidRDefault="006729AE" w:rsidP="00E4585C">
      <w:pPr>
        <w:rPr>
          <w:rFonts w:eastAsiaTheme="minorHAnsi" w:cs="Arial"/>
          <w:iCs/>
          <w:szCs w:val="21"/>
          <w:lang w:eastAsia="en-US"/>
        </w:rPr>
      </w:pPr>
      <w:r w:rsidRPr="004C6055">
        <w:t xml:space="preserve">Totalentreprenøren </w:t>
      </w:r>
      <w:r w:rsidR="00AC12C2" w:rsidRPr="004C6055">
        <w:rPr>
          <w:rFonts w:eastAsiaTheme="minorHAnsi" w:cs="Arial"/>
          <w:iCs/>
          <w:szCs w:val="21"/>
          <w:lang w:eastAsia="en-US"/>
        </w:rPr>
        <w:t>skal ha</w:t>
      </w:r>
      <w:r w:rsidR="00CC2C85">
        <w:rPr>
          <w:rFonts w:eastAsiaTheme="minorHAnsi" w:cs="Arial"/>
          <w:iCs/>
          <w:szCs w:val="21"/>
          <w:lang w:eastAsia="en-US"/>
        </w:rPr>
        <w:t>,</w:t>
      </w:r>
      <w:r w:rsidR="00AC12C2" w:rsidRPr="004C6055">
        <w:rPr>
          <w:rFonts w:eastAsiaTheme="minorHAnsi" w:cs="Arial"/>
          <w:iCs/>
          <w:szCs w:val="21"/>
          <w:lang w:eastAsia="en-US"/>
        </w:rPr>
        <w:t xml:space="preserve"> og følge</w:t>
      </w:r>
      <w:r w:rsidR="00CC2C85">
        <w:rPr>
          <w:rFonts w:eastAsiaTheme="minorHAnsi" w:cs="Arial"/>
          <w:iCs/>
          <w:szCs w:val="21"/>
          <w:lang w:eastAsia="en-US"/>
        </w:rPr>
        <w:t>,</w:t>
      </w:r>
      <w:r w:rsidR="00AC12C2" w:rsidRPr="004C6055">
        <w:rPr>
          <w:rFonts w:eastAsiaTheme="minorHAnsi" w:cs="Arial"/>
          <w:iCs/>
          <w:szCs w:val="21"/>
          <w:lang w:eastAsia="en-US"/>
        </w:rPr>
        <w:t xml:space="preserve"> et styringssystem som oppfyller kravene i NS-EN-ISO 9001:2015</w:t>
      </w:r>
      <w:r w:rsidR="00224774">
        <w:rPr>
          <w:rFonts w:eastAsiaTheme="minorHAnsi" w:cs="Arial"/>
          <w:iCs/>
          <w:szCs w:val="21"/>
          <w:lang w:eastAsia="en-US"/>
        </w:rPr>
        <w:t xml:space="preserve"> eller tilsvarende krav i andre relevante standarder </w:t>
      </w:r>
      <w:r w:rsidR="00AC12C2" w:rsidRPr="004C6055">
        <w:rPr>
          <w:rFonts w:eastAsiaTheme="minorHAnsi" w:cs="Arial"/>
          <w:iCs/>
          <w:szCs w:val="21"/>
          <w:lang w:eastAsia="en-US"/>
        </w:rPr>
        <w:t>for kvalitet</w:t>
      </w:r>
      <w:r w:rsidR="00224774">
        <w:rPr>
          <w:rFonts w:eastAsiaTheme="minorHAnsi" w:cs="Arial"/>
          <w:iCs/>
          <w:szCs w:val="21"/>
          <w:lang w:eastAsia="en-US"/>
        </w:rPr>
        <w:t>sledelses</w:t>
      </w:r>
      <w:r w:rsidR="00AC12C2" w:rsidRPr="004C6055">
        <w:rPr>
          <w:rFonts w:eastAsiaTheme="minorHAnsi" w:cs="Arial"/>
          <w:iCs/>
          <w:szCs w:val="21"/>
          <w:lang w:eastAsia="en-US"/>
        </w:rPr>
        <w:t>systeme</w:t>
      </w:r>
      <w:r w:rsidR="00224774">
        <w:rPr>
          <w:rFonts w:eastAsiaTheme="minorHAnsi" w:cs="Arial"/>
          <w:iCs/>
          <w:szCs w:val="21"/>
          <w:lang w:eastAsia="en-US"/>
        </w:rPr>
        <w:t>r</w:t>
      </w:r>
      <w:r w:rsidR="00A1126B">
        <w:rPr>
          <w:rFonts w:eastAsiaTheme="minorHAnsi" w:cs="Arial"/>
          <w:iCs/>
          <w:szCs w:val="21"/>
          <w:lang w:eastAsia="en-US"/>
        </w:rPr>
        <w:t>.</w:t>
      </w:r>
    </w:p>
    <w:p w14:paraId="3A47C8B4" w14:textId="77777777" w:rsidR="00AC12C2" w:rsidRPr="004C6055" w:rsidRDefault="00AC12C2" w:rsidP="00E4585C">
      <w:pPr>
        <w:rPr>
          <w:rFonts w:eastAsiaTheme="minorHAnsi" w:cs="Arial"/>
          <w:iCs/>
          <w:szCs w:val="21"/>
          <w:lang w:eastAsia="en-US"/>
        </w:rPr>
      </w:pPr>
    </w:p>
    <w:p w14:paraId="6EEB681F" w14:textId="4BD0C82E" w:rsidR="00AC12C2" w:rsidRPr="004C6055" w:rsidRDefault="00AC12C2" w:rsidP="00E4585C">
      <w:pPr>
        <w:rPr>
          <w:rFonts w:eastAsiaTheme="minorHAnsi" w:cs="Arial"/>
          <w:iCs/>
          <w:szCs w:val="21"/>
          <w:lang w:eastAsia="en-US"/>
        </w:rPr>
      </w:pPr>
      <w:r w:rsidRPr="004C6055">
        <w:rPr>
          <w:rFonts w:eastAsiaTheme="minorHAnsi" w:cs="Arial"/>
          <w:iCs/>
          <w:szCs w:val="21"/>
          <w:lang w:eastAsia="en-US"/>
        </w:rPr>
        <w:t xml:space="preserve">Styringssystemet skal </w:t>
      </w:r>
      <w:r w:rsidR="00A1126B">
        <w:rPr>
          <w:rFonts w:eastAsiaTheme="minorHAnsi" w:cs="Arial"/>
          <w:iCs/>
          <w:szCs w:val="21"/>
          <w:lang w:eastAsia="en-US"/>
        </w:rPr>
        <w:t xml:space="preserve">i tillegg </w:t>
      </w:r>
      <w:r w:rsidRPr="004C6055">
        <w:rPr>
          <w:rFonts w:eastAsiaTheme="minorHAnsi" w:cs="Arial"/>
          <w:iCs/>
          <w:szCs w:val="21"/>
          <w:lang w:eastAsia="en-US"/>
        </w:rPr>
        <w:t>oppfylle kravene i NS-EN-ISO 14001:2015, eller tilsvarende krav i andre relevante miljøstandarder.</w:t>
      </w:r>
    </w:p>
    <w:p w14:paraId="58065915" w14:textId="77777777" w:rsidR="00AC12C2" w:rsidRPr="004C6055" w:rsidRDefault="00AC12C2" w:rsidP="00E4585C">
      <w:pPr>
        <w:rPr>
          <w:rFonts w:eastAsiaTheme="minorHAnsi" w:cs="Arial"/>
          <w:iCs/>
          <w:szCs w:val="21"/>
          <w:lang w:eastAsia="en-US"/>
        </w:rPr>
      </w:pPr>
    </w:p>
    <w:p w14:paraId="06946328" w14:textId="19925B83" w:rsidR="00AC12C2" w:rsidRPr="004C6055" w:rsidRDefault="00AC12C2" w:rsidP="00E4585C">
      <w:pPr>
        <w:rPr>
          <w:rFonts w:eastAsiaTheme="minorHAnsi" w:cs="Arial"/>
          <w:iCs/>
          <w:szCs w:val="21"/>
          <w:lang w:eastAsia="en-US"/>
        </w:rPr>
      </w:pPr>
      <w:r w:rsidRPr="004C6055">
        <w:rPr>
          <w:rFonts w:eastAsiaTheme="minorHAnsi" w:cs="Arial"/>
          <w:iCs/>
          <w:szCs w:val="21"/>
          <w:lang w:eastAsia="en-US"/>
        </w:rPr>
        <w:t xml:space="preserve">Totalentreprenøren skal utarbeide en kvalitetsplan i </w:t>
      </w:r>
      <w:r w:rsidR="00C42DAA">
        <w:rPr>
          <w:rFonts w:eastAsiaTheme="minorHAnsi" w:cs="Arial"/>
          <w:iCs/>
          <w:szCs w:val="21"/>
          <w:lang w:eastAsia="en-US"/>
        </w:rPr>
        <w:t xml:space="preserve">tråd med </w:t>
      </w:r>
      <w:r w:rsidRPr="004C6055">
        <w:rPr>
          <w:rFonts w:eastAsiaTheme="minorHAnsi" w:cs="Arial"/>
          <w:iCs/>
          <w:szCs w:val="21"/>
          <w:lang w:eastAsia="en-US"/>
        </w:rPr>
        <w:t>NS-EN-ISO 10005:20</w:t>
      </w:r>
      <w:r w:rsidR="009D0EEE">
        <w:rPr>
          <w:rFonts w:eastAsiaTheme="minorHAnsi" w:cs="Arial"/>
          <w:iCs/>
          <w:szCs w:val="21"/>
          <w:lang w:eastAsia="en-US"/>
        </w:rPr>
        <w:t>18</w:t>
      </w:r>
      <w:r w:rsidRPr="004C6055">
        <w:rPr>
          <w:rFonts w:eastAsiaTheme="minorHAnsi" w:cs="Arial"/>
          <w:iCs/>
          <w:szCs w:val="21"/>
          <w:lang w:eastAsia="en-US"/>
        </w:rPr>
        <w:t xml:space="preserve">. Hvis ikke annet er avtalt, skal kvalitetsplanen </w:t>
      </w:r>
      <w:r w:rsidR="00C42DAA">
        <w:rPr>
          <w:rFonts w:eastAsiaTheme="minorHAnsi" w:cs="Arial"/>
          <w:iCs/>
          <w:szCs w:val="21"/>
          <w:lang w:eastAsia="en-US"/>
        </w:rPr>
        <w:t>baseres på byggherrens mal, og levere</w:t>
      </w:r>
      <w:r w:rsidR="002913D0">
        <w:rPr>
          <w:rFonts w:eastAsiaTheme="minorHAnsi" w:cs="Arial"/>
          <w:iCs/>
          <w:szCs w:val="21"/>
          <w:lang w:eastAsia="en-US"/>
        </w:rPr>
        <w:t>s</w:t>
      </w:r>
      <w:r w:rsidRPr="004C6055">
        <w:rPr>
          <w:rFonts w:eastAsiaTheme="minorHAnsi" w:cs="Arial"/>
          <w:iCs/>
          <w:szCs w:val="21"/>
          <w:lang w:eastAsia="en-US"/>
        </w:rPr>
        <w:t xml:space="preserve"> senest 30 dager etter kontraktsinngåelse. </w:t>
      </w:r>
    </w:p>
    <w:p w14:paraId="05ACB7EC" w14:textId="77777777" w:rsidR="00AC12C2" w:rsidRPr="004C6055" w:rsidRDefault="00AC12C2" w:rsidP="3EC719A3">
      <w:pPr>
        <w:rPr>
          <w:rFonts w:eastAsiaTheme="minorEastAsia" w:cs="Arial"/>
          <w:lang w:eastAsia="en-US"/>
        </w:rPr>
      </w:pPr>
    </w:p>
    <w:p w14:paraId="7226ED2B" w14:textId="5688B56A" w:rsidR="379BE281" w:rsidRDefault="379BE281">
      <w:pPr>
        <w:rPr>
          <w:rFonts w:eastAsia="Arial" w:cs="Arial"/>
          <w:szCs w:val="21"/>
        </w:rPr>
      </w:pPr>
      <w:r w:rsidRPr="3EC719A3">
        <w:rPr>
          <w:rFonts w:eastAsia="Arial" w:cs="Arial"/>
          <w:szCs w:val="21"/>
        </w:rPr>
        <w:t>Totalentreprenøren skal i henhold til byggherrens maler og instrukser utarbeide og følge en kontrollplan som ivaretar oppfølging av kvalitetssikringen av arbeid utført av totalentreprenør og totalentreprenørens kontraktsparter. Hvis ikke annet er avtalt, skal kontrollplanen foreligge senest 30 dager etter kontraktsinngåelse.</w:t>
      </w:r>
    </w:p>
    <w:p w14:paraId="37CA3CC7" w14:textId="2CD6348B" w:rsidR="3EC719A3" w:rsidRDefault="3EC719A3" w:rsidP="3EC719A3">
      <w:pPr>
        <w:rPr>
          <w:rFonts w:eastAsiaTheme="minorEastAsia" w:cs="Arial"/>
          <w:lang w:eastAsia="en-US"/>
        </w:rPr>
      </w:pPr>
    </w:p>
    <w:p w14:paraId="6E6ED5BE" w14:textId="46191947" w:rsidR="004020A3" w:rsidRDefault="00AC12C2" w:rsidP="3EC719A3">
      <w:pPr>
        <w:rPr>
          <w:rFonts w:eastAsia="Arial" w:cs="Arial"/>
          <w:szCs w:val="21"/>
        </w:rPr>
      </w:pPr>
      <w:r w:rsidRPr="3EC719A3">
        <w:rPr>
          <w:rFonts w:eastAsiaTheme="minorEastAsia" w:cs="Arial"/>
          <w:lang w:eastAsia="en-US"/>
        </w:rPr>
        <w:t>Byggherren skal kunne delta på systemrevisjoner</w:t>
      </w:r>
      <w:r w:rsidR="006A3C4A" w:rsidRPr="3EC719A3">
        <w:rPr>
          <w:rFonts w:eastAsiaTheme="minorEastAsia" w:cs="Arial"/>
          <w:lang w:eastAsia="en-US"/>
        </w:rPr>
        <w:t xml:space="preserve"> som er relevant for oppdraget</w:t>
      </w:r>
      <w:r w:rsidRPr="3EC719A3">
        <w:rPr>
          <w:rFonts w:eastAsiaTheme="minorEastAsia" w:cs="Arial"/>
          <w:lang w:eastAsia="en-US"/>
        </w:rPr>
        <w:t>.</w:t>
      </w:r>
      <w:r w:rsidR="67B96746" w:rsidRPr="3EC719A3">
        <w:rPr>
          <w:rFonts w:eastAsiaTheme="minorEastAsia" w:cs="Arial"/>
          <w:lang w:eastAsia="en-US"/>
        </w:rPr>
        <w:t xml:space="preserve"> </w:t>
      </w:r>
      <w:r w:rsidR="67B96746" w:rsidRPr="3EC719A3">
        <w:rPr>
          <w:rFonts w:eastAsia="Arial" w:cs="Arial"/>
          <w:szCs w:val="21"/>
        </w:rPr>
        <w:t>Hvis ikke annet er avtalt, skal det ved oppdrag som varer lenger enn ett år, gjennomføres internrevisjon minimum en gang per år.</w:t>
      </w:r>
    </w:p>
    <w:p w14:paraId="6B4BB9FA" w14:textId="77777777" w:rsidR="004020A3" w:rsidRPr="004020A3" w:rsidRDefault="004020A3" w:rsidP="004020A3">
      <w:pPr>
        <w:rPr>
          <w:rFonts w:eastAsiaTheme="minorHAnsi" w:cs="Arial"/>
          <w:iCs/>
          <w:szCs w:val="21"/>
          <w:lang w:eastAsia="en-US"/>
        </w:rPr>
      </w:pPr>
    </w:p>
    <w:p w14:paraId="532AA07C" w14:textId="77777777" w:rsidR="004020A3" w:rsidRPr="004020A3" w:rsidRDefault="004020A3" w:rsidP="004020A3">
      <w:pPr>
        <w:pStyle w:val="Overskrift2"/>
        <w:rPr>
          <w:rFonts w:eastAsiaTheme="minorHAnsi"/>
          <w:lang w:eastAsia="en-US"/>
        </w:rPr>
      </w:pPr>
      <w:bookmarkStart w:id="81" w:name="_Toc218688706"/>
      <w:r w:rsidRPr="004020A3">
        <w:rPr>
          <w:rFonts w:eastAsiaTheme="minorHAnsi"/>
          <w:lang w:eastAsia="en-US"/>
        </w:rPr>
        <w:t>Sanksjonsloven med tilhørende forskrifter</w:t>
      </w:r>
      <w:bookmarkEnd w:id="81"/>
    </w:p>
    <w:p w14:paraId="255B87D8" w14:textId="77777777" w:rsidR="004020A3" w:rsidRPr="004020A3" w:rsidRDefault="004020A3" w:rsidP="004020A3">
      <w:pPr>
        <w:rPr>
          <w:rFonts w:eastAsiaTheme="minorHAnsi" w:cs="Arial"/>
          <w:iCs/>
          <w:szCs w:val="21"/>
          <w:lang w:eastAsia="en-US"/>
        </w:rPr>
      </w:pPr>
    </w:p>
    <w:p w14:paraId="4377384B" w14:textId="77777777" w:rsidR="004020A3" w:rsidRPr="004020A3" w:rsidRDefault="004020A3" w:rsidP="004020A3">
      <w:pPr>
        <w:pStyle w:val="Overskrift3"/>
        <w:rPr>
          <w:lang w:eastAsia="en-US"/>
        </w:rPr>
      </w:pPr>
      <w:bookmarkStart w:id="82" w:name="_Toc218688707"/>
      <w:r w:rsidRPr="004020A3">
        <w:rPr>
          <w:lang w:eastAsia="en-US"/>
        </w:rPr>
        <w:t>Totalentreprenørens plikt til å etterleve sanksjonsloven med tilhørende forskrifter</w:t>
      </w:r>
      <w:bookmarkEnd w:id="82"/>
      <w:r w:rsidRPr="004020A3">
        <w:rPr>
          <w:lang w:eastAsia="en-US"/>
        </w:rPr>
        <w:t xml:space="preserve"> </w:t>
      </w:r>
    </w:p>
    <w:p w14:paraId="4FB77262" w14:textId="77777777" w:rsidR="004020A3" w:rsidRPr="004020A3" w:rsidRDefault="004020A3" w:rsidP="004020A3">
      <w:pPr>
        <w:rPr>
          <w:rFonts w:eastAsiaTheme="minorHAnsi" w:cs="Arial"/>
          <w:iCs/>
          <w:szCs w:val="21"/>
          <w:lang w:eastAsia="en-US"/>
        </w:rPr>
      </w:pPr>
    </w:p>
    <w:p w14:paraId="4BABEAF9" w14:textId="77777777" w:rsidR="004020A3" w:rsidRPr="004020A3" w:rsidRDefault="004020A3" w:rsidP="004020A3">
      <w:pPr>
        <w:rPr>
          <w:rFonts w:eastAsiaTheme="minorHAnsi" w:cs="Arial"/>
          <w:iCs/>
          <w:szCs w:val="21"/>
          <w:lang w:eastAsia="en-US"/>
        </w:rPr>
      </w:pPr>
      <w:bookmarkStart w:id="83" w:name="_Hlk125549357"/>
      <w:r w:rsidRPr="004020A3">
        <w:rPr>
          <w:rFonts w:eastAsiaTheme="minorHAnsi" w:cs="Arial"/>
          <w:iCs/>
          <w:szCs w:val="21"/>
          <w:lang w:eastAsia="en-US"/>
        </w:rPr>
        <w:t xml:space="preserve">Totalentreprenøren </w:t>
      </w:r>
      <w:bookmarkEnd w:id="83"/>
      <w:r w:rsidRPr="004020A3">
        <w:rPr>
          <w:rFonts w:eastAsiaTheme="minorHAnsi" w:cs="Arial"/>
          <w:iCs/>
          <w:szCs w:val="21"/>
          <w:lang w:eastAsia="en-US"/>
        </w:rPr>
        <w:t xml:space="preserve">har plikt til å opptre i overensstemmelse med sanksjonsloven av 16. april 2021 nr.18 med tilhørende forskrifter. </w:t>
      </w:r>
    </w:p>
    <w:p w14:paraId="1D623657" w14:textId="77777777" w:rsidR="004020A3" w:rsidRPr="004020A3" w:rsidRDefault="004020A3" w:rsidP="004020A3">
      <w:pPr>
        <w:rPr>
          <w:rFonts w:eastAsiaTheme="minorHAnsi" w:cs="Arial"/>
          <w:iCs/>
          <w:szCs w:val="21"/>
          <w:lang w:eastAsia="en-US"/>
        </w:rPr>
      </w:pPr>
    </w:p>
    <w:p w14:paraId="5BCB5FF3" w14:textId="77777777" w:rsidR="004020A3" w:rsidRPr="004020A3" w:rsidRDefault="004020A3" w:rsidP="004020A3">
      <w:pPr>
        <w:rPr>
          <w:rFonts w:eastAsiaTheme="minorHAnsi" w:cs="Arial"/>
          <w:iCs/>
          <w:szCs w:val="21"/>
          <w:lang w:eastAsia="en-US"/>
        </w:rPr>
      </w:pPr>
      <w:r w:rsidRPr="004020A3">
        <w:rPr>
          <w:rFonts w:eastAsiaTheme="minorHAnsi" w:cs="Arial"/>
          <w:iCs/>
          <w:szCs w:val="21"/>
          <w:lang w:eastAsia="en-US"/>
        </w:rPr>
        <w:t>Totalentreprenøren har ansvar for, og skal sørge for, at selskaper i totalentreprenørens konsern eller selskaper som totalentreprenøren har kontrollerende eierskap eller myndighet i, kontraktsmedhjelpere og enhver annen i leverandørkjeden, samt daglig leder, styreleder og andre ledende ansatte hos totalentreprenøren og i de nevnte selskaper, opptrer i overensstemmelse med ovennevnte regelverk.</w:t>
      </w:r>
    </w:p>
    <w:p w14:paraId="242CDDE6" w14:textId="77777777" w:rsidR="004020A3" w:rsidRPr="004020A3" w:rsidRDefault="004020A3" w:rsidP="004020A3">
      <w:pPr>
        <w:rPr>
          <w:rFonts w:eastAsiaTheme="minorHAnsi" w:cs="Arial"/>
          <w:iCs/>
          <w:szCs w:val="21"/>
          <w:lang w:eastAsia="en-US"/>
        </w:rPr>
      </w:pPr>
    </w:p>
    <w:p w14:paraId="68497441" w14:textId="77777777" w:rsidR="004020A3" w:rsidRPr="004020A3" w:rsidRDefault="004020A3" w:rsidP="004020A3">
      <w:pPr>
        <w:rPr>
          <w:rFonts w:eastAsiaTheme="minorHAnsi" w:cs="Arial"/>
          <w:iCs/>
          <w:szCs w:val="21"/>
          <w:lang w:eastAsia="en-US"/>
        </w:rPr>
      </w:pPr>
      <w:r w:rsidRPr="004020A3">
        <w:rPr>
          <w:rFonts w:eastAsiaTheme="minorHAnsi" w:cs="Arial"/>
          <w:iCs/>
          <w:szCs w:val="21"/>
          <w:lang w:eastAsia="en-US"/>
        </w:rPr>
        <w:t xml:space="preserve">Brudd på pliktene i første og andre ledd skal alltid anses som et vesentlig kontraktsbrudd. </w:t>
      </w:r>
    </w:p>
    <w:p w14:paraId="64FDC830" w14:textId="77777777" w:rsidR="004020A3" w:rsidRPr="004020A3" w:rsidRDefault="004020A3" w:rsidP="004020A3">
      <w:pPr>
        <w:rPr>
          <w:rFonts w:eastAsiaTheme="minorHAnsi" w:cs="Arial"/>
          <w:iCs/>
          <w:szCs w:val="21"/>
          <w:lang w:eastAsia="en-US"/>
        </w:rPr>
      </w:pPr>
    </w:p>
    <w:p w14:paraId="76F5CCD3" w14:textId="77777777" w:rsidR="004020A3" w:rsidRPr="004020A3" w:rsidRDefault="004020A3" w:rsidP="004020A3">
      <w:pPr>
        <w:rPr>
          <w:rFonts w:eastAsiaTheme="minorHAnsi" w:cs="Arial"/>
          <w:iCs/>
          <w:szCs w:val="21"/>
          <w:lang w:eastAsia="en-US"/>
        </w:rPr>
      </w:pPr>
      <w:r w:rsidRPr="004020A3">
        <w:rPr>
          <w:rFonts w:eastAsiaTheme="minorHAnsi" w:cs="Arial"/>
          <w:iCs/>
          <w:szCs w:val="21"/>
          <w:lang w:eastAsia="en-US"/>
        </w:rPr>
        <w:t xml:space="preserve">Byggherren kan kreve erstatning for ethvert økonomisk tap eller skade som byggherren måtte lide som følge av kontraktsbruddet. </w:t>
      </w:r>
    </w:p>
    <w:p w14:paraId="4EBFB05D" w14:textId="77777777" w:rsidR="004020A3" w:rsidRPr="004020A3" w:rsidRDefault="004020A3" w:rsidP="004020A3">
      <w:pPr>
        <w:rPr>
          <w:rFonts w:eastAsiaTheme="minorHAnsi" w:cs="Arial"/>
          <w:iCs/>
          <w:szCs w:val="21"/>
          <w:lang w:eastAsia="en-US"/>
        </w:rPr>
      </w:pPr>
    </w:p>
    <w:p w14:paraId="2ADDC76A" w14:textId="77777777" w:rsidR="004020A3" w:rsidRPr="004020A3" w:rsidRDefault="004020A3" w:rsidP="004020A3">
      <w:pPr>
        <w:rPr>
          <w:rFonts w:eastAsiaTheme="minorHAnsi" w:cs="Arial"/>
          <w:iCs/>
          <w:szCs w:val="21"/>
          <w:lang w:eastAsia="en-US"/>
        </w:rPr>
      </w:pPr>
      <w:r w:rsidRPr="004020A3">
        <w:rPr>
          <w:rFonts w:eastAsiaTheme="minorHAnsi" w:cs="Arial"/>
          <w:iCs/>
          <w:szCs w:val="21"/>
          <w:lang w:eastAsia="en-US"/>
        </w:rPr>
        <w:t xml:space="preserve">Med mindre totalentreprenøren retter kontraktsbruddet innen en angitt frist, kan byggherren heve hele eller deler av kontrakten i henhold til bestemmelsene i kontrakten. </w:t>
      </w:r>
    </w:p>
    <w:p w14:paraId="1937E901" w14:textId="77777777" w:rsidR="004020A3" w:rsidRPr="004020A3" w:rsidRDefault="004020A3" w:rsidP="004020A3">
      <w:pPr>
        <w:rPr>
          <w:rFonts w:eastAsiaTheme="minorHAnsi" w:cs="Arial"/>
          <w:iCs/>
          <w:szCs w:val="21"/>
          <w:lang w:eastAsia="en-US"/>
        </w:rPr>
      </w:pPr>
    </w:p>
    <w:p w14:paraId="10F28762" w14:textId="77777777" w:rsidR="004020A3" w:rsidRPr="004020A3" w:rsidRDefault="004020A3" w:rsidP="004020A3">
      <w:pPr>
        <w:rPr>
          <w:rFonts w:eastAsiaTheme="minorHAnsi" w:cs="Arial"/>
          <w:iCs/>
          <w:szCs w:val="21"/>
          <w:lang w:eastAsia="en-US"/>
        </w:rPr>
      </w:pPr>
      <w:r w:rsidRPr="004020A3">
        <w:rPr>
          <w:rFonts w:eastAsiaTheme="minorHAnsi" w:cs="Arial"/>
          <w:iCs/>
          <w:szCs w:val="21"/>
          <w:lang w:eastAsia="en-US"/>
        </w:rPr>
        <w:t xml:space="preserve">Byggherren kan bestemme at totalentreprenøren skal skifte ut kontraktmedhjelpere og enhver annen i leverandørkjeden dersom det avdekkes brudd på kontraktens bestemmelser i andre, jf. første ledd. </w:t>
      </w:r>
    </w:p>
    <w:p w14:paraId="43408109" w14:textId="77777777" w:rsidR="004020A3" w:rsidRPr="004020A3" w:rsidRDefault="004020A3" w:rsidP="004020A3">
      <w:pPr>
        <w:rPr>
          <w:rFonts w:eastAsiaTheme="minorHAnsi" w:cs="Arial"/>
          <w:iCs/>
          <w:szCs w:val="21"/>
          <w:lang w:eastAsia="en-US"/>
        </w:rPr>
      </w:pPr>
    </w:p>
    <w:p w14:paraId="34F5F1BF" w14:textId="77777777" w:rsidR="00EA1FA3" w:rsidRDefault="00EA1FA3">
      <w:pPr>
        <w:rPr>
          <w:rFonts w:eastAsiaTheme="majorEastAsia"/>
          <w:b/>
          <w:sz w:val="18"/>
          <w:szCs w:val="18"/>
          <w:lang w:eastAsia="en-US"/>
        </w:rPr>
      </w:pPr>
      <w:r>
        <w:rPr>
          <w:lang w:eastAsia="en-US"/>
        </w:rPr>
        <w:br w:type="page"/>
      </w:r>
    </w:p>
    <w:p w14:paraId="1CA30638" w14:textId="774F36CB" w:rsidR="004020A3" w:rsidRPr="004020A3" w:rsidRDefault="004020A3" w:rsidP="004020A3">
      <w:pPr>
        <w:pStyle w:val="Overskrift3"/>
        <w:rPr>
          <w:lang w:eastAsia="en-US"/>
        </w:rPr>
      </w:pPr>
      <w:bookmarkStart w:id="84" w:name="_Toc218688708"/>
      <w:r w:rsidRPr="004020A3">
        <w:rPr>
          <w:lang w:eastAsia="en-US"/>
        </w:rPr>
        <w:lastRenderedPageBreak/>
        <w:t>Totalentreprenørens informasjons- og dokumentasjonsplikt</w:t>
      </w:r>
      <w:bookmarkEnd w:id="84"/>
      <w:r w:rsidRPr="004020A3">
        <w:rPr>
          <w:lang w:eastAsia="en-US"/>
        </w:rPr>
        <w:t xml:space="preserve"> </w:t>
      </w:r>
    </w:p>
    <w:p w14:paraId="353264EA" w14:textId="77777777" w:rsidR="004020A3" w:rsidRPr="004020A3" w:rsidRDefault="004020A3" w:rsidP="004020A3">
      <w:pPr>
        <w:rPr>
          <w:rFonts w:eastAsiaTheme="minorHAnsi" w:cs="Arial"/>
          <w:iCs/>
          <w:szCs w:val="21"/>
          <w:lang w:eastAsia="en-US"/>
        </w:rPr>
      </w:pPr>
    </w:p>
    <w:p w14:paraId="6956454A" w14:textId="77777777" w:rsidR="004020A3" w:rsidRPr="004020A3" w:rsidRDefault="004020A3" w:rsidP="004020A3">
      <w:pPr>
        <w:rPr>
          <w:rFonts w:eastAsiaTheme="minorHAnsi" w:cs="Arial"/>
          <w:iCs/>
          <w:szCs w:val="21"/>
          <w:lang w:eastAsia="en-US"/>
        </w:rPr>
      </w:pPr>
      <w:r w:rsidRPr="004020A3">
        <w:rPr>
          <w:rFonts w:eastAsiaTheme="minorHAnsi" w:cs="Arial"/>
          <w:iCs/>
          <w:szCs w:val="21"/>
          <w:lang w:eastAsia="en-US"/>
        </w:rPr>
        <w:t>Totalentreprenøren skal til enhver tid holde byggherren informert og oppdatert om forhold av betydning for kontraktens bestemmelser om sanksjonslovgivningen.</w:t>
      </w:r>
    </w:p>
    <w:p w14:paraId="2DAD1162" w14:textId="77777777" w:rsidR="004020A3" w:rsidRPr="004020A3" w:rsidRDefault="004020A3" w:rsidP="004020A3">
      <w:pPr>
        <w:rPr>
          <w:rFonts w:eastAsiaTheme="minorHAnsi" w:cs="Arial"/>
          <w:iCs/>
          <w:szCs w:val="21"/>
          <w:lang w:eastAsia="en-US"/>
        </w:rPr>
      </w:pPr>
    </w:p>
    <w:p w14:paraId="6380ACD9" w14:textId="7C171536" w:rsidR="004020A3" w:rsidRPr="004020A3" w:rsidRDefault="004020A3" w:rsidP="004020A3">
      <w:pPr>
        <w:rPr>
          <w:rFonts w:eastAsiaTheme="minorHAnsi" w:cs="Arial"/>
          <w:iCs/>
          <w:szCs w:val="21"/>
          <w:lang w:eastAsia="en-US"/>
        </w:rPr>
      </w:pPr>
      <w:r w:rsidRPr="004020A3">
        <w:rPr>
          <w:rFonts w:eastAsiaTheme="minorHAnsi" w:cs="Arial"/>
          <w:iCs/>
          <w:szCs w:val="21"/>
          <w:lang w:eastAsia="en-US"/>
        </w:rPr>
        <w:t xml:space="preserve">Totalentreprenøren skal på forespørsel fra byggherren, og innen 14 dager etter at forespørselen er sendt, fremlegge dokumentasjon på etterlevelse av kontraktens bestemmelser i punkt </w:t>
      </w:r>
      <w:r>
        <w:rPr>
          <w:rFonts w:eastAsiaTheme="minorHAnsi" w:cs="Arial"/>
          <w:iCs/>
          <w:szCs w:val="21"/>
          <w:lang w:eastAsia="en-US"/>
        </w:rPr>
        <w:t>8.2</w:t>
      </w:r>
      <w:r w:rsidRPr="004020A3">
        <w:rPr>
          <w:rFonts w:eastAsiaTheme="minorHAnsi" w:cs="Arial"/>
          <w:iCs/>
          <w:szCs w:val="21"/>
          <w:lang w:eastAsia="en-US"/>
        </w:rPr>
        <w:t>.1. Dette gjelder blant annet dokumentasjon om</w:t>
      </w:r>
    </w:p>
    <w:p w14:paraId="5A73EF46" w14:textId="77777777" w:rsidR="004020A3" w:rsidRPr="004020A3" w:rsidRDefault="004020A3" w:rsidP="008F7DBB">
      <w:pPr>
        <w:numPr>
          <w:ilvl w:val="0"/>
          <w:numId w:val="13"/>
        </w:numPr>
        <w:rPr>
          <w:rFonts w:eastAsiaTheme="minorHAnsi" w:cs="Arial"/>
          <w:iCs/>
          <w:szCs w:val="21"/>
          <w:lang w:eastAsia="en-US"/>
        </w:rPr>
      </w:pPr>
      <w:r w:rsidRPr="004020A3">
        <w:rPr>
          <w:rFonts w:eastAsiaTheme="minorHAnsi" w:cs="Arial"/>
          <w:iCs/>
          <w:szCs w:val="21"/>
          <w:lang w:eastAsia="en-US"/>
        </w:rPr>
        <w:t>juridiske personer,</w:t>
      </w:r>
    </w:p>
    <w:p w14:paraId="2CAF4698" w14:textId="77777777" w:rsidR="004020A3" w:rsidRPr="004020A3" w:rsidRDefault="004020A3" w:rsidP="008F7DBB">
      <w:pPr>
        <w:numPr>
          <w:ilvl w:val="0"/>
          <w:numId w:val="13"/>
        </w:numPr>
        <w:rPr>
          <w:rFonts w:eastAsiaTheme="minorHAnsi" w:cs="Arial"/>
          <w:iCs/>
          <w:szCs w:val="21"/>
          <w:lang w:eastAsia="en-US"/>
        </w:rPr>
      </w:pPr>
      <w:r w:rsidRPr="004020A3">
        <w:rPr>
          <w:rFonts w:eastAsiaTheme="minorHAnsi" w:cs="Arial"/>
          <w:iCs/>
          <w:szCs w:val="21"/>
          <w:lang w:eastAsia="en-US"/>
        </w:rPr>
        <w:t xml:space="preserve">fysiske personer, </w:t>
      </w:r>
    </w:p>
    <w:p w14:paraId="5B33F9DA" w14:textId="77777777" w:rsidR="004020A3" w:rsidRPr="004020A3" w:rsidRDefault="004020A3" w:rsidP="008F7DBB">
      <w:pPr>
        <w:numPr>
          <w:ilvl w:val="0"/>
          <w:numId w:val="13"/>
        </w:numPr>
        <w:rPr>
          <w:rFonts w:eastAsiaTheme="minorHAnsi" w:cs="Arial"/>
          <w:iCs/>
          <w:szCs w:val="21"/>
          <w:lang w:eastAsia="en-US"/>
        </w:rPr>
      </w:pPr>
      <w:r w:rsidRPr="004020A3">
        <w:rPr>
          <w:rFonts w:eastAsiaTheme="minorHAnsi" w:cs="Arial"/>
          <w:iCs/>
          <w:szCs w:val="21"/>
          <w:lang w:eastAsia="en-US"/>
        </w:rPr>
        <w:t xml:space="preserve">opprinnelsen til varer, materialer og andre innsatsfaktorer som benyttes i gjennomføringen av kontraktarbeidene, </w:t>
      </w:r>
    </w:p>
    <w:p w14:paraId="740508B8" w14:textId="77777777" w:rsidR="004020A3" w:rsidRPr="004020A3" w:rsidRDefault="004020A3" w:rsidP="008F7DBB">
      <w:pPr>
        <w:numPr>
          <w:ilvl w:val="0"/>
          <w:numId w:val="13"/>
        </w:numPr>
        <w:rPr>
          <w:rFonts w:eastAsiaTheme="minorHAnsi" w:cs="Arial"/>
          <w:iCs/>
          <w:szCs w:val="21"/>
          <w:lang w:eastAsia="en-US"/>
        </w:rPr>
      </w:pPr>
      <w:r w:rsidRPr="004020A3">
        <w:rPr>
          <w:rFonts w:eastAsiaTheme="minorHAnsi" w:cs="Arial"/>
          <w:iCs/>
          <w:szCs w:val="21"/>
          <w:lang w:eastAsia="en-US"/>
        </w:rPr>
        <w:t>transport av varer, materialer og andre innsatsfaktorer som benyttes i gjennomføringen av kontraktarbeidene.</w:t>
      </w:r>
    </w:p>
    <w:p w14:paraId="002C6399" w14:textId="77777777" w:rsidR="004020A3" w:rsidRPr="004020A3" w:rsidRDefault="004020A3" w:rsidP="004020A3">
      <w:pPr>
        <w:rPr>
          <w:rFonts w:eastAsiaTheme="minorHAnsi" w:cs="Arial"/>
          <w:iCs/>
          <w:szCs w:val="21"/>
          <w:lang w:eastAsia="en-US"/>
        </w:rPr>
      </w:pPr>
      <w:r w:rsidRPr="004020A3">
        <w:rPr>
          <w:rFonts w:eastAsiaTheme="minorHAnsi" w:cs="Arial"/>
          <w:iCs/>
          <w:szCs w:val="21"/>
          <w:lang w:eastAsia="en-US"/>
        </w:rPr>
        <w:t>Dersom totalentreprenørens dokumentasjon er mangelfull, og totalentreprenøren ikke framskaffer den etterspurte dokumentasjonen innen 14 dager etter å ha blitt gjort oppmerksom på forholdet, kan byggherren selv innhente informasjonen og belaste totalentreprenøren for kostnadene.</w:t>
      </w:r>
    </w:p>
    <w:bookmarkEnd w:id="78"/>
    <w:bookmarkEnd w:id="79"/>
    <w:p w14:paraId="1E6609B0" w14:textId="77777777" w:rsidR="006729AE" w:rsidRPr="00D424E0" w:rsidRDefault="006729AE" w:rsidP="006729AE"/>
    <w:p w14:paraId="48ED6D8B" w14:textId="7CEDEC01" w:rsidR="00B2687C" w:rsidRPr="009F6FB4" w:rsidRDefault="00B2687C" w:rsidP="00EC2446">
      <w:pPr>
        <w:pStyle w:val="Overskrift1"/>
      </w:pPr>
      <w:bookmarkStart w:id="85" w:name="_Toc218688709"/>
      <w:bookmarkStart w:id="86" w:name="_Toc422922106"/>
      <w:bookmarkStart w:id="87" w:name="_Toc424028001"/>
      <w:r w:rsidRPr="009F6FB4">
        <w:t xml:space="preserve">Prosjektering (tillegg til NS 8407 </w:t>
      </w:r>
      <w:proofErr w:type="spellStart"/>
      <w:r w:rsidRPr="009F6FB4">
        <w:t>pkt</w:t>
      </w:r>
      <w:proofErr w:type="spellEnd"/>
      <w:r w:rsidRPr="009F6FB4">
        <w:t xml:space="preserve"> 16.1)</w:t>
      </w:r>
      <w:bookmarkEnd w:id="85"/>
    </w:p>
    <w:p w14:paraId="4E83CF62" w14:textId="77777777" w:rsidR="00B2687C" w:rsidRPr="009F6FB4" w:rsidRDefault="00B2687C" w:rsidP="009F6FB4"/>
    <w:p w14:paraId="517E5D97" w14:textId="57E0E442" w:rsidR="00B2687C" w:rsidRPr="009F6FB4" w:rsidRDefault="00B2687C" w:rsidP="00B2687C">
      <w:pPr>
        <w:rPr>
          <w:b/>
        </w:rPr>
      </w:pPr>
      <w:r w:rsidRPr="009F6FB4">
        <w:rPr>
          <w:b/>
        </w:rPr>
        <w:t xml:space="preserve">Modellbasert prosjektering (BIM) og papirløs byggeplass </w:t>
      </w:r>
    </w:p>
    <w:p w14:paraId="1B171DB9" w14:textId="4D069B4C" w:rsidR="00EC7212" w:rsidRPr="00EC7212" w:rsidRDefault="00EC7212" w:rsidP="00EC7212">
      <w:r w:rsidRPr="00EC7212">
        <w:t xml:space="preserve">Totalentreprenøren skal som en del av leveransen til byggherren benytte </w:t>
      </w:r>
      <w:r w:rsidR="00C06CBF">
        <w:t>b</w:t>
      </w:r>
      <w:r w:rsidRPr="00EC7212">
        <w:t>ygningsinformasjons</w:t>
      </w:r>
      <w:r w:rsidR="00C06CBF">
        <w:t>-</w:t>
      </w:r>
      <w:r w:rsidRPr="00EC7212">
        <w:t>modellering (BIM) og levere BIM-modeller.</w:t>
      </w:r>
    </w:p>
    <w:p w14:paraId="60DC01AB" w14:textId="77777777" w:rsidR="00EC7212" w:rsidRPr="00EC7212" w:rsidRDefault="00EC7212" w:rsidP="00EC7212"/>
    <w:p w14:paraId="7338F78D" w14:textId="1E79ACBF" w:rsidR="00EC7212" w:rsidRPr="00EC7212" w:rsidRDefault="00EC7212" w:rsidP="00EC7212">
      <w:r w:rsidRPr="00EC7212">
        <w:t xml:space="preserve">Totalentreprenørens leveranser skal være i henhold til avtalt BIM-kravdokument. </w:t>
      </w:r>
    </w:p>
    <w:p w14:paraId="6B7DD4C8" w14:textId="77777777" w:rsidR="00EC7212" w:rsidRPr="00EC7212" w:rsidRDefault="00EC7212" w:rsidP="00EC7212"/>
    <w:p w14:paraId="5558E089" w14:textId="3CE4CC17" w:rsidR="00EC7212" w:rsidRPr="00EC7212" w:rsidRDefault="00EC7212" w:rsidP="00EC7212">
      <w:r w:rsidRPr="00EC7212">
        <w:t>Prosjektering som ikke er i samsvar med ovennevnte krav, er å anse som mangelfull og gir byggherren grunnlag for å gjøre sanksjoner gjeldende i henhold til kontrakten.</w:t>
      </w:r>
    </w:p>
    <w:p w14:paraId="4DAAC68E" w14:textId="77777777" w:rsidR="00EC7212" w:rsidRPr="00EC7212" w:rsidRDefault="00EC7212" w:rsidP="00EC7212"/>
    <w:p w14:paraId="4722F13C" w14:textId="2B9006CF" w:rsidR="009F6FB4" w:rsidRDefault="00EC7212" w:rsidP="00EC7212">
      <w:pPr>
        <w:rPr>
          <w:b/>
          <w:sz w:val="24"/>
        </w:rPr>
      </w:pPr>
      <w:r w:rsidRPr="00EC7212">
        <w:t>Totalentreprenøren skal basere all sin planlegging og produksjon på bruk av modeller og tegninger i digital form. Papirtegninger skal ikke forekomme på byggeplassen.</w:t>
      </w:r>
    </w:p>
    <w:p w14:paraId="17CA3BE6" w14:textId="77777777" w:rsidR="00A515F7" w:rsidRDefault="00A515F7">
      <w:pPr>
        <w:rPr>
          <w:b/>
          <w:sz w:val="24"/>
        </w:rPr>
      </w:pPr>
    </w:p>
    <w:p w14:paraId="4B8E70FD" w14:textId="01056951" w:rsidR="006729AE" w:rsidRDefault="006729AE" w:rsidP="00EC2446">
      <w:pPr>
        <w:pStyle w:val="Overskrift1"/>
      </w:pPr>
      <w:bookmarkStart w:id="88" w:name="_Toc218688710"/>
      <w:r w:rsidRPr="00D424E0">
        <w:t>Forhold på byggeplassen</w:t>
      </w:r>
      <w:bookmarkEnd w:id="54"/>
      <w:bookmarkEnd w:id="55"/>
      <w:r w:rsidRPr="00D424E0">
        <w:t xml:space="preserve"> (NS 8407 </w:t>
      </w:r>
      <w:proofErr w:type="spellStart"/>
      <w:r w:rsidRPr="00D424E0">
        <w:t>pkt</w:t>
      </w:r>
      <w:proofErr w:type="spellEnd"/>
      <w:r w:rsidRPr="00D424E0">
        <w:t xml:space="preserve"> 18)</w:t>
      </w:r>
      <w:bookmarkEnd w:id="56"/>
      <w:bookmarkEnd w:id="86"/>
      <w:bookmarkEnd w:id="87"/>
      <w:bookmarkEnd w:id="88"/>
    </w:p>
    <w:p w14:paraId="329181C3" w14:textId="77777777" w:rsidR="00EC2446" w:rsidRPr="00EC2446" w:rsidRDefault="00EC2446" w:rsidP="00EC2446"/>
    <w:p w14:paraId="132BE63E" w14:textId="77777777" w:rsidR="006729AE" w:rsidRPr="00677817" w:rsidRDefault="006729AE" w:rsidP="00EC2446">
      <w:pPr>
        <w:pStyle w:val="Overskrift2"/>
        <w:rPr>
          <w:sz w:val="22"/>
          <w:szCs w:val="21"/>
        </w:rPr>
      </w:pPr>
      <w:bookmarkStart w:id="89" w:name="_Toc423942392"/>
      <w:bookmarkStart w:id="90" w:name="_Toc423942570"/>
      <w:bookmarkStart w:id="91" w:name="_Toc423942393"/>
      <w:bookmarkStart w:id="92" w:name="_Toc423942571"/>
      <w:bookmarkStart w:id="93" w:name="_Toc423943880"/>
      <w:bookmarkStart w:id="94" w:name="_Toc424026386"/>
      <w:bookmarkStart w:id="95" w:name="_Toc424026480"/>
      <w:bookmarkStart w:id="96" w:name="_Toc424028003"/>
      <w:bookmarkStart w:id="97" w:name="_Toc424028004"/>
      <w:bookmarkStart w:id="98" w:name="_Toc218688711"/>
      <w:bookmarkStart w:id="99" w:name="_Toc127870859"/>
      <w:bookmarkEnd w:id="89"/>
      <w:bookmarkEnd w:id="90"/>
      <w:bookmarkEnd w:id="91"/>
      <w:bookmarkEnd w:id="92"/>
      <w:bookmarkEnd w:id="93"/>
      <w:bookmarkEnd w:id="94"/>
      <w:bookmarkEnd w:id="95"/>
      <w:bookmarkEnd w:id="96"/>
      <w:r w:rsidRPr="005635B3">
        <w:t>Internkontroll. Sikkerhet, helse og arbeidsmiljø (SHA)</w:t>
      </w:r>
      <w:bookmarkEnd w:id="97"/>
      <w:bookmarkEnd w:id="98"/>
    </w:p>
    <w:p w14:paraId="162C882E" w14:textId="77777777" w:rsidR="006729AE" w:rsidRPr="00EB743F" w:rsidRDefault="006729AE" w:rsidP="00EC2446"/>
    <w:p w14:paraId="45711444" w14:textId="230EFAF6" w:rsidR="006729AE" w:rsidRPr="00A87B0D" w:rsidRDefault="006729AE" w:rsidP="006729AE">
      <w:r>
        <w:t>Totalentreprenøren</w:t>
      </w:r>
      <w:r w:rsidRPr="00DE4888">
        <w:t xml:space="preserve"> skal følge den til enhver tid gjeldende arbeidsmiljølov med tilhørende forskrifter, byggherrens SHA-plan</w:t>
      </w:r>
      <w:r w:rsidR="00C908AD" w:rsidRPr="00C908AD">
        <w:t>, Spesielle krav til SHA og seriøsitet</w:t>
      </w:r>
      <w:r w:rsidRPr="00DE4888">
        <w:t xml:space="preserve"> og byggherrens eller koordinators anvisninger. </w:t>
      </w:r>
    </w:p>
    <w:p w14:paraId="1A6004FB" w14:textId="77777777" w:rsidR="00C402CF" w:rsidRDefault="00C402CF" w:rsidP="006729AE"/>
    <w:p w14:paraId="5434F46E" w14:textId="367B5684" w:rsidR="006729AE" w:rsidRPr="00661A0A" w:rsidRDefault="006729AE" w:rsidP="006729AE">
      <w:r w:rsidRPr="00661A0A">
        <w:t xml:space="preserve">Ved brudd på ovennevnte plikter har byggherren rett til å stanse arbeidene </w:t>
      </w:r>
      <w:r w:rsidR="00FB5396">
        <w:t>eller iverksette andre tiltak som er</w:t>
      </w:r>
      <w:r w:rsidRPr="00661A0A">
        <w:t xml:space="preserve"> nødvendig</w:t>
      </w:r>
      <w:r w:rsidR="00897B5A">
        <w:t xml:space="preserve"> f</w:t>
      </w:r>
      <w:r w:rsidR="000C5A51">
        <w:t xml:space="preserve">or å ivareta sikkerhet, helse og </w:t>
      </w:r>
      <w:r w:rsidR="00897B5A">
        <w:t>arbeidsmiljø</w:t>
      </w:r>
      <w:r w:rsidR="000C5A51">
        <w:t>.</w:t>
      </w:r>
      <w:r w:rsidRPr="00661A0A">
        <w:t xml:space="preserve"> </w:t>
      </w:r>
    </w:p>
    <w:p w14:paraId="0E91FB87" w14:textId="77777777" w:rsidR="006729AE" w:rsidRPr="00661A0A" w:rsidRDefault="006729AE" w:rsidP="006729AE"/>
    <w:p w14:paraId="116B1C2C" w14:textId="77777777" w:rsidR="000A0C68" w:rsidRDefault="006729AE">
      <w:r w:rsidRPr="009B5D3B">
        <w:t xml:space="preserve">Vesentlig mislighold av ovennevnte plikter kan påberopes av byggherren som grunnlag for heving. Der slikt mislighold består i stadige brudd på pliktene, kan byggherren heve selv om </w:t>
      </w:r>
      <w:r>
        <w:t>totalentreprenøren</w:t>
      </w:r>
      <w:r w:rsidRPr="009B5D3B">
        <w:t xml:space="preserve"> retter forholdene. Byggherren kan på samme måte kreve at </w:t>
      </w:r>
      <w:r>
        <w:t>totalentreprenøren</w:t>
      </w:r>
      <w:r w:rsidRPr="009B5D3B">
        <w:t xml:space="preserve"> skifter ut underleverandører. Dette skal skje uten omkostninger for byggherren</w:t>
      </w:r>
      <w:r>
        <w:t>.</w:t>
      </w:r>
      <w:bookmarkStart w:id="100" w:name="_Toc423522796"/>
      <w:bookmarkStart w:id="101" w:name="_Toc424028005"/>
    </w:p>
    <w:p w14:paraId="55248B51" w14:textId="77777777" w:rsidR="004C6055" w:rsidRDefault="004C6055">
      <w:pPr>
        <w:rPr>
          <w:b/>
        </w:rPr>
      </w:pPr>
    </w:p>
    <w:p w14:paraId="76017944" w14:textId="44FFFFAC" w:rsidR="006729AE" w:rsidRDefault="008310C7" w:rsidP="00EC2446">
      <w:pPr>
        <w:pStyle w:val="Overskrift2"/>
      </w:pPr>
      <w:bookmarkStart w:id="102" w:name="_Toc218688712"/>
      <w:r>
        <w:t>HMS</w:t>
      </w:r>
      <w:r w:rsidR="006729AE" w:rsidRPr="00EB743F">
        <w:t>-kort</w:t>
      </w:r>
      <w:bookmarkEnd w:id="100"/>
      <w:bookmarkEnd w:id="101"/>
      <w:r w:rsidR="00843FB6">
        <w:t xml:space="preserve"> og ID</w:t>
      </w:r>
      <w:bookmarkEnd w:id="102"/>
    </w:p>
    <w:p w14:paraId="3196138D" w14:textId="77777777" w:rsidR="006729AE" w:rsidRDefault="006729AE" w:rsidP="006729AE">
      <w:pPr>
        <w:ind w:left="708" w:hanging="708"/>
        <w:jc w:val="both"/>
        <w:rPr>
          <w:b/>
          <w:sz w:val="24"/>
          <w:szCs w:val="24"/>
        </w:rPr>
      </w:pPr>
    </w:p>
    <w:p w14:paraId="6578C6C9" w14:textId="1A90D1C4" w:rsidR="006729AE" w:rsidRPr="009B5D3B" w:rsidRDefault="003C16DF" w:rsidP="006729AE">
      <w:pPr>
        <w:rPr>
          <w:rFonts w:eastAsia="Arial"/>
        </w:rPr>
      </w:pPr>
      <w:r w:rsidRPr="003C16DF">
        <w:rPr>
          <w:rFonts w:eastAsia="Arial"/>
        </w:rPr>
        <w:t>Alle arbeidstakere skal ha gyldig HMS-kort i samsvar med forskrift om HMS-kort på bygge- og anleggsplasser. HMS-kortet skal bæres lett synlig.</w:t>
      </w:r>
      <w:r>
        <w:rPr>
          <w:rFonts w:eastAsia="Arial"/>
        </w:rPr>
        <w:t xml:space="preserve"> </w:t>
      </w:r>
      <w:r w:rsidR="006729AE" w:rsidRPr="009B5D3B">
        <w:rPr>
          <w:rFonts w:eastAsia="Arial"/>
        </w:rPr>
        <w:t>Ordrebekreftelse</w:t>
      </w:r>
      <w:r w:rsidR="00F74577" w:rsidRPr="00F74577">
        <w:rPr>
          <w:rFonts w:eastAsia="Arial"/>
          <w:lang w:eastAsia="en-US"/>
        </w:rPr>
        <w:t xml:space="preserve"> </w:t>
      </w:r>
      <w:r w:rsidR="00F74577" w:rsidRPr="00F74577">
        <w:rPr>
          <w:rFonts w:eastAsia="Arial"/>
        </w:rPr>
        <w:t xml:space="preserve">med QR-kode kan aksepteres sammen med gyldig ID. Søknadsskjema eller annen dokumentasjon </w:t>
      </w:r>
      <w:r w:rsidR="006729AE" w:rsidRPr="009B5D3B">
        <w:rPr>
          <w:rFonts w:eastAsia="Arial"/>
        </w:rPr>
        <w:t xml:space="preserve">aksepteres ikke som </w:t>
      </w:r>
      <w:r w:rsidR="008310C7">
        <w:rPr>
          <w:rFonts w:eastAsia="Arial"/>
        </w:rPr>
        <w:t>HMS</w:t>
      </w:r>
      <w:r w:rsidR="006729AE" w:rsidRPr="009B5D3B">
        <w:rPr>
          <w:rFonts w:eastAsia="Arial"/>
        </w:rPr>
        <w:t xml:space="preserve">-kort. </w:t>
      </w:r>
    </w:p>
    <w:p w14:paraId="656F008F" w14:textId="77777777" w:rsidR="006729AE" w:rsidRPr="009B5D3B" w:rsidRDefault="006729AE" w:rsidP="006729AE">
      <w:pPr>
        <w:ind w:left="708"/>
        <w:rPr>
          <w:rFonts w:eastAsia="Arial"/>
        </w:rPr>
      </w:pPr>
    </w:p>
    <w:p w14:paraId="6F66A2AA" w14:textId="3A67B1C5" w:rsidR="00843FB6" w:rsidRDefault="00843FB6" w:rsidP="00843FB6">
      <w:r>
        <w:rPr>
          <w:rFonts w:eastAsia="Arial"/>
          <w:lang w:eastAsia="en-US"/>
        </w:rPr>
        <w:lastRenderedPageBreak/>
        <w:t>A</w:t>
      </w:r>
      <w:r>
        <w:t>lle skal fremvise gyldig legitimasjon ved inntakskontroll. For øvrig skal gyldig legitimasjon kunne fremvises på forespørsel fra byggherren</w:t>
      </w:r>
      <w:r w:rsidR="008E2EC3">
        <w:t>,</w:t>
      </w:r>
      <w:r>
        <w:t xml:space="preserve"> representanter som utfører kontroll på vegne av byggherren</w:t>
      </w:r>
      <w:r w:rsidR="008E2EC3">
        <w:t xml:space="preserve"> og representanter fra kontrolletatene</w:t>
      </w:r>
      <w:r>
        <w:t xml:space="preserve">. Personer som ikke kan fremvise HMS-kort og gyldig legitimasjon, vil kunne bli bortvist fra byggeplassen. </w:t>
      </w:r>
    </w:p>
    <w:p w14:paraId="24D41C1C" w14:textId="77777777" w:rsidR="006729AE" w:rsidRDefault="006729AE" w:rsidP="006729AE">
      <w:pPr>
        <w:ind w:left="708"/>
        <w:jc w:val="both"/>
        <w:rPr>
          <w:sz w:val="24"/>
        </w:rPr>
      </w:pPr>
    </w:p>
    <w:p w14:paraId="59C1DBDF" w14:textId="09E36801" w:rsidR="006729AE" w:rsidRDefault="002F32CE" w:rsidP="002F32CE">
      <w:pPr>
        <w:pStyle w:val="Overskrift2"/>
      </w:pPr>
      <w:bookmarkStart w:id="103" w:name="_Toc218688713"/>
      <w:r w:rsidRPr="002F32CE">
        <w:t>Utenlandske leverandører - Opplysninger om kontrakt, oppdragstaker og arbeidstakere</w:t>
      </w:r>
      <w:bookmarkEnd w:id="103"/>
    </w:p>
    <w:p w14:paraId="353891F5" w14:textId="77777777" w:rsidR="002F32CE" w:rsidRPr="002F32CE" w:rsidRDefault="002F32CE" w:rsidP="002F32CE"/>
    <w:p w14:paraId="7D1CE3BB" w14:textId="4FF1654E" w:rsidR="006729AE" w:rsidRPr="00804130" w:rsidRDefault="006729AE" w:rsidP="006729AE">
      <w:r w:rsidRPr="00804130">
        <w:t xml:space="preserve">Kontrakt gitt til utenlandsk leverandør eller underleverandør, og alle arbeidstakere på slik kontrakt, skal rapporteres til </w:t>
      </w:r>
      <w:r w:rsidR="00E87C0A" w:rsidRPr="00E87C0A">
        <w:t xml:space="preserve">Oppdrags- og arbeidsforholdsregisteret i tråd med </w:t>
      </w:r>
      <w:r w:rsidR="002B223F">
        <w:t>skatteforvaltningsloven</w:t>
      </w:r>
      <w:r w:rsidR="00C32372">
        <w:t xml:space="preserve"> </w:t>
      </w:r>
      <w:r w:rsidRPr="00804130">
        <w:t xml:space="preserve">§ </w:t>
      </w:r>
      <w:r w:rsidR="00A65218">
        <w:t>7</w:t>
      </w:r>
      <w:r w:rsidRPr="00804130">
        <w:t xml:space="preserve">-6. </w:t>
      </w:r>
    </w:p>
    <w:p w14:paraId="58598873" w14:textId="77777777" w:rsidR="006729AE" w:rsidRPr="00804130" w:rsidRDefault="006729AE" w:rsidP="006729AE"/>
    <w:p w14:paraId="7DD48601" w14:textId="61B88AB4" w:rsidR="006729AE" w:rsidRPr="00804130" w:rsidRDefault="00E87C0A" w:rsidP="006729AE">
      <w:r>
        <w:t>Totale</w:t>
      </w:r>
      <w:r w:rsidR="006729AE" w:rsidRPr="00804130">
        <w:t>ntreprenør</w:t>
      </w:r>
      <w:r>
        <w:t>en</w:t>
      </w:r>
      <w:r w:rsidR="006729AE" w:rsidRPr="00804130">
        <w:t xml:space="preserve"> er ansvarlig for at slik rapportering skjer i hele </w:t>
      </w:r>
      <w:r w:rsidR="004875D3">
        <w:t>leverandør</w:t>
      </w:r>
      <w:r w:rsidR="006729AE" w:rsidRPr="00804130">
        <w:t xml:space="preserve">kjeden. </w:t>
      </w:r>
      <w:r w:rsidR="006729AE">
        <w:t>Totalentreprenøren</w:t>
      </w:r>
      <w:r w:rsidR="006729AE" w:rsidRPr="00804130">
        <w:t xml:space="preserve"> skal på forespørsel dokumentere at rapporteringsplikten er oppfylt ved kopi av innmeldingsskjema eller kvittering fra </w:t>
      </w:r>
      <w:proofErr w:type="spellStart"/>
      <w:r w:rsidR="006729AE" w:rsidRPr="00804130">
        <w:t>Altinn</w:t>
      </w:r>
      <w:proofErr w:type="spellEnd"/>
      <w:r w:rsidR="006729AE" w:rsidRPr="00804130">
        <w:t xml:space="preserve">. </w:t>
      </w:r>
    </w:p>
    <w:p w14:paraId="5D25D996" w14:textId="77777777" w:rsidR="006729AE" w:rsidRPr="00804130" w:rsidRDefault="006729AE" w:rsidP="006729AE"/>
    <w:p w14:paraId="101927D6" w14:textId="46E7FBC5" w:rsidR="006729AE" w:rsidRDefault="006729AE" w:rsidP="006729AE">
      <w:r w:rsidRPr="00804130">
        <w:t xml:space="preserve">Eventuelt ansvar for skatter eller avgifter, gebyrer eller tvangsmulkt ilagt byggherren som følge av at </w:t>
      </w:r>
      <w:r>
        <w:t>totalentreprenøren</w:t>
      </w:r>
      <w:r w:rsidRPr="00804130">
        <w:t xml:space="preserve"> ikke har overholdt sine forpliktelser etter dette punktet</w:t>
      </w:r>
      <w:r>
        <w:t>,</w:t>
      </w:r>
      <w:r w:rsidRPr="00804130">
        <w:t xml:space="preserve"> er </w:t>
      </w:r>
      <w:r>
        <w:t>totalentreprenøren</w:t>
      </w:r>
      <w:r w:rsidRPr="00804130">
        <w:t xml:space="preserve">s </w:t>
      </w:r>
      <w:r w:rsidR="00FE466F">
        <w:t>000</w:t>
      </w:r>
      <w:r w:rsidRPr="00804130">
        <w:t xml:space="preserve">ansvar og skal </w:t>
      </w:r>
      <w:r w:rsidR="00E04E47">
        <w:t>dekkes</w:t>
      </w:r>
      <w:r w:rsidR="00E04E47" w:rsidRPr="00804130">
        <w:t xml:space="preserve"> </w:t>
      </w:r>
      <w:r w:rsidRPr="00804130">
        <w:t xml:space="preserve">av ham. </w:t>
      </w:r>
    </w:p>
    <w:p w14:paraId="7B64260D" w14:textId="51EAB7CB" w:rsidR="008B5154" w:rsidRDefault="008B5154">
      <w:pPr>
        <w:rPr>
          <w:b/>
        </w:rPr>
      </w:pPr>
      <w:bookmarkStart w:id="104" w:name="_Toc423522799"/>
      <w:bookmarkStart w:id="105" w:name="_Toc424028008"/>
    </w:p>
    <w:p w14:paraId="16A5F994" w14:textId="4CB29466" w:rsidR="006729AE" w:rsidRPr="00677817" w:rsidRDefault="006729AE" w:rsidP="00EC2446">
      <w:pPr>
        <w:pStyle w:val="Overskrift2"/>
        <w:rPr>
          <w:sz w:val="22"/>
          <w:szCs w:val="21"/>
        </w:rPr>
      </w:pPr>
      <w:bookmarkStart w:id="106" w:name="_Toc218688714"/>
      <w:r w:rsidRPr="005635B3">
        <w:t>Krav til lønns- og arbeidsvilkår</w:t>
      </w:r>
      <w:bookmarkEnd w:id="104"/>
      <w:bookmarkEnd w:id="105"/>
      <w:bookmarkEnd w:id="106"/>
    </w:p>
    <w:p w14:paraId="7864714A" w14:textId="77777777" w:rsidR="006729AE" w:rsidRPr="001579BA" w:rsidRDefault="006729AE" w:rsidP="006729AE"/>
    <w:p w14:paraId="405B0B82" w14:textId="77777777" w:rsidR="006729AE" w:rsidRPr="001579BA" w:rsidRDefault="006729AE" w:rsidP="006729AE">
      <w:pPr>
        <w:rPr>
          <w:b/>
          <w:color w:val="000000"/>
          <w:szCs w:val="21"/>
        </w:rPr>
      </w:pPr>
      <w:r>
        <w:rPr>
          <w:rFonts w:eastAsia="Arial"/>
        </w:rPr>
        <w:t>Totalentreprenøren</w:t>
      </w:r>
      <w:r w:rsidRPr="001579BA">
        <w:rPr>
          <w:rFonts w:eastAsia="Arial"/>
        </w:rPr>
        <w:t xml:space="preserve"> er ansvarlig for at egne ansatte, ansatte hos underleverandører og innleide har lønns- og arbeidsvilkår i henhold til:</w:t>
      </w:r>
    </w:p>
    <w:p w14:paraId="7FD55C27" w14:textId="77777777" w:rsidR="006729AE" w:rsidRPr="001579BA" w:rsidRDefault="006729AE" w:rsidP="006729AE">
      <w:pPr>
        <w:ind w:left="708"/>
        <w:jc w:val="both"/>
        <w:rPr>
          <w:rFonts w:eastAsia="Arial"/>
        </w:rPr>
      </w:pPr>
    </w:p>
    <w:p w14:paraId="373D53E2" w14:textId="77777777" w:rsidR="006729AE" w:rsidRPr="001579BA" w:rsidRDefault="006729AE" w:rsidP="00EC2446">
      <w:pPr>
        <w:pStyle w:val="Listeavsnitt"/>
      </w:pPr>
      <w:r w:rsidRPr="001579BA">
        <w:t>Forskrift om allmenngjort tariffavtale.</w:t>
      </w:r>
    </w:p>
    <w:p w14:paraId="46C7C790" w14:textId="77777777" w:rsidR="006729AE" w:rsidRPr="001579BA" w:rsidRDefault="006729AE" w:rsidP="00EA1FA3">
      <w:pPr>
        <w:pStyle w:val="Listeavsnitt"/>
        <w:jc w:val="left"/>
      </w:pPr>
      <w:r w:rsidRPr="001579BA">
        <w:t xml:space="preserve">Forskrift om lønns- og arbeidsvilkår i offentlige kontrakter av 8. februar 2008 der denne kommer til anvendelse. På områder som ikke er dekket av forskrift om allmenngjort tariffavtale, skal lønns- og arbeidsvilkårene være i henhold til landsomfattende tariffavtale for den aktuelle bransje. Med lønns- og arbeidsvilkår menes bestemmelser om minste arbeidstid, lønn, herunder overtidstillegg, skift- og turnustillegg og ulempetillegg, og dekning av utgifter til reise, kost og losji, i den grad slike bestemmelser følger av tariffavtalen. </w:t>
      </w:r>
    </w:p>
    <w:p w14:paraId="793FBD92" w14:textId="77777777" w:rsidR="006729AE" w:rsidRPr="001579BA" w:rsidRDefault="006729AE" w:rsidP="00EC2446">
      <w:pPr>
        <w:rPr>
          <w:rFonts w:eastAsia="Arial"/>
        </w:rPr>
      </w:pPr>
    </w:p>
    <w:p w14:paraId="2632E6BC" w14:textId="77777777" w:rsidR="00933E1C" w:rsidRDefault="006729AE" w:rsidP="006729AE">
      <w:pPr>
        <w:rPr>
          <w:rFonts w:eastAsia="Arial"/>
          <w:lang w:eastAsia="en-US"/>
        </w:rPr>
      </w:pPr>
      <w:r>
        <w:rPr>
          <w:rFonts w:eastAsia="Arial"/>
        </w:rPr>
        <w:t>Totalentreprenøren</w:t>
      </w:r>
      <w:r w:rsidRPr="001579BA">
        <w:rPr>
          <w:rFonts w:eastAsia="Arial"/>
        </w:rPr>
        <w:t xml:space="preserve"> plikter på forespørsel å dokumentere lønns- og arbeidsvilkårene for egne arbeidstakere, arbeidstakere hos eventuelle underleverandører og innleide. Opplysningene skal dokumenteres ved blant annet kopi av arbeidsavtale, lønnsslipp, timelister og arbeidsgiverens bankutskrift. Dokumentasjonen skal være på personnivå og det skal fremgå hvem den gjelder.</w:t>
      </w:r>
      <w:r w:rsidR="0082127F" w:rsidRPr="0082127F">
        <w:rPr>
          <w:rFonts w:eastAsia="Arial"/>
          <w:lang w:eastAsia="en-US"/>
        </w:rPr>
        <w:t xml:space="preserve"> </w:t>
      </w:r>
    </w:p>
    <w:p w14:paraId="4A8D45E2" w14:textId="77777777" w:rsidR="00933E1C" w:rsidRDefault="00933E1C" w:rsidP="006729AE">
      <w:pPr>
        <w:rPr>
          <w:rFonts w:eastAsia="Arial"/>
          <w:lang w:eastAsia="en-US"/>
        </w:rPr>
      </w:pPr>
    </w:p>
    <w:p w14:paraId="4B20B2E1" w14:textId="66E539DB" w:rsidR="00C528EF" w:rsidRPr="00C528EF" w:rsidRDefault="00C528EF" w:rsidP="00C528EF">
      <w:pPr>
        <w:rPr>
          <w:rFonts w:eastAsia="Arial"/>
          <w:lang w:eastAsia="en-US"/>
        </w:rPr>
      </w:pPr>
      <w:r w:rsidRPr="00C528EF">
        <w:rPr>
          <w:rFonts w:eastAsia="Arial"/>
          <w:lang w:eastAsia="en-US"/>
        </w:rPr>
        <w:t>I tilfeller der det foreligger arbeidstidsordninger</w:t>
      </w:r>
      <w:r w:rsidR="00A9618A">
        <w:rPr>
          <w:rFonts w:eastAsia="Arial"/>
          <w:lang w:eastAsia="en-US"/>
        </w:rPr>
        <w:t>/avtaler</w:t>
      </w:r>
      <w:r>
        <w:rPr>
          <w:rFonts w:eastAsia="Arial"/>
          <w:lang w:eastAsia="en-US"/>
        </w:rPr>
        <w:t>,</w:t>
      </w:r>
      <w:r w:rsidRPr="00C528EF">
        <w:rPr>
          <w:rFonts w:eastAsia="Arial"/>
          <w:lang w:eastAsia="en-US"/>
        </w:rPr>
        <w:t xml:space="preserve"> som omfatter flere oppdrag og/eller andre oppdragsgivere, skal totalentreprenøren fremlegge dokumentasjon med tilstrekkelig informasjon for å kunne kontrollere </w:t>
      </w:r>
      <w:r w:rsidR="00D71E42" w:rsidRPr="00C528EF">
        <w:rPr>
          <w:rFonts w:eastAsia="Arial"/>
          <w:lang w:eastAsia="en-US"/>
        </w:rPr>
        <w:t xml:space="preserve">gjennomsnittsberegning av arbeidstid </w:t>
      </w:r>
      <w:r w:rsidR="00D71E42">
        <w:rPr>
          <w:rFonts w:eastAsia="Arial"/>
          <w:lang w:eastAsia="en-US"/>
        </w:rPr>
        <w:t xml:space="preserve">opp </w:t>
      </w:r>
      <w:r w:rsidRPr="00C528EF">
        <w:rPr>
          <w:rFonts w:eastAsia="Arial"/>
          <w:lang w:eastAsia="en-US"/>
        </w:rPr>
        <w:t xml:space="preserve">mot den aktuelle </w:t>
      </w:r>
      <w:r w:rsidR="77E3B98C" w:rsidRPr="59C09EBF">
        <w:rPr>
          <w:rFonts w:eastAsia="Arial"/>
          <w:lang w:eastAsia="en-US"/>
        </w:rPr>
        <w:t>arbeidstidsor</w:t>
      </w:r>
      <w:r w:rsidR="00D71E42">
        <w:rPr>
          <w:rFonts w:eastAsia="Arial"/>
          <w:lang w:eastAsia="en-US"/>
        </w:rPr>
        <w:t>d</w:t>
      </w:r>
      <w:r w:rsidR="77E3B98C" w:rsidRPr="59C09EBF">
        <w:rPr>
          <w:rFonts w:eastAsia="Arial"/>
          <w:lang w:eastAsia="en-US"/>
        </w:rPr>
        <w:t>ningen/</w:t>
      </w:r>
      <w:r w:rsidRPr="00C528EF">
        <w:rPr>
          <w:rFonts w:eastAsia="Arial"/>
          <w:lang w:eastAsia="en-US"/>
        </w:rPr>
        <w:t>avtalen.</w:t>
      </w:r>
    </w:p>
    <w:p w14:paraId="024FFB05" w14:textId="77777777" w:rsidR="00933E1C" w:rsidRDefault="00933E1C" w:rsidP="006729AE">
      <w:pPr>
        <w:rPr>
          <w:rFonts w:eastAsia="Arial"/>
          <w:lang w:eastAsia="en-US"/>
        </w:rPr>
      </w:pPr>
    </w:p>
    <w:p w14:paraId="1D587736" w14:textId="4CDAD5FC" w:rsidR="006729AE" w:rsidRPr="001579BA" w:rsidRDefault="0082127F" w:rsidP="006729AE">
      <w:pPr>
        <w:rPr>
          <w:rFonts w:eastAsia="Arial"/>
        </w:rPr>
      </w:pPr>
      <w:r>
        <w:rPr>
          <w:rFonts w:eastAsia="Arial"/>
        </w:rPr>
        <w:t>Totale</w:t>
      </w:r>
      <w:r w:rsidRPr="0082127F">
        <w:rPr>
          <w:rFonts w:eastAsia="Arial"/>
        </w:rPr>
        <w:t>ntreprenøren plikter å gi byggherren innsyn i hvilke kontroller som er gjennomført i leverandørkjeden og resultat fra kontrollene. Alvorlige brudd som avdekkes i slike kontroller, skal uoppfordret meldes til byggherren, med beskrivelse av hvordan forholdene vil bli rettet opp.</w:t>
      </w:r>
    </w:p>
    <w:p w14:paraId="7327ED89" w14:textId="77777777" w:rsidR="00AE6AF2" w:rsidRDefault="00AE6AF2" w:rsidP="00AE6AF2">
      <w:pPr>
        <w:rPr>
          <w:rFonts w:eastAsia="Arial"/>
          <w:lang w:eastAsia="en-US"/>
        </w:rPr>
      </w:pPr>
    </w:p>
    <w:p w14:paraId="47CFB1B1" w14:textId="7B1DCE2F" w:rsidR="006729AE" w:rsidRPr="001579BA" w:rsidRDefault="006729AE" w:rsidP="006729AE">
      <w:pPr>
        <w:rPr>
          <w:rFonts w:eastAsia="Arial"/>
        </w:rPr>
      </w:pPr>
      <w:r w:rsidRPr="001579BA">
        <w:rPr>
          <w:rFonts w:eastAsia="Arial"/>
        </w:rPr>
        <w:t>Ved brudd på kravene til lønns- og arbeidsvilkår</w:t>
      </w:r>
      <w:r w:rsidR="00A61ECE">
        <w:rPr>
          <w:rFonts w:eastAsia="Arial"/>
        </w:rPr>
        <w:t>,</w:t>
      </w:r>
      <w:r w:rsidRPr="001579BA">
        <w:rPr>
          <w:rFonts w:eastAsia="Arial"/>
        </w:rPr>
        <w:t xml:space="preserve"> skal </w:t>
      </w:r>
      <w:r>
        <w:rPr>
          <w:rFonts w:eastAsia="Arial"/>
        </w:rPr>
        <w:t>totalentreprenøren</w:t>
      </w:r>
      <w:r w:rsidRPr="001579BA">
        <w:rPr>
          <w:rFonts w:eastAsia="Arial"/>
        </w:rPr>
        <w:t xml:space="preserve"> </w:t>
      </w:r>
      <w:r w:rsidR="00CA130D">
        <w:rPr>
          <w:rFonts w:eastAsia="Arial"/>
        </w:rPr>
        <w:t xml:space="preserve">straks </w:t>
      </w:r>
      <w:r w:rsidRPr="001579BA">
        <w:rPr>
          <w:rFonts w:eastAsia="Arial"/>
        </w:rPr>
        <w:t>rette forholdet. Byggherren har rett til å holde tilbake et beløp tilsvarende ca. to ganger innsparingen for arbeidsgiveren</w:t>
      </w:r>
      <w:r w:rsidR="00843FB6">
        <w:t>, uavhengig av om arbeidstaker selv har fremmet krav mot sin arbeidsgiver</w:t>
      </w:r>
      <w:r w:rsidRPr="001579BA">
        <w:rPr>
          <w:rFonts w:eastAsia="Arial"/>
        </w:rPr>
        <w:t xml:space="preserve">. Tilbakeholdsretten opphører så snart retting etter foregående ledd er dokumentert. </w:t>
      </w:r>
      <w:r w:rsidR="00771665" w:rsidRPr="00771665">
        <w:rPr>
          <w:rFonts w:eastAsia="Arial"/>
        </w:rPr>
        <w:t>Ved alvorlige eller gjentatte brudd, eller i saker der retting ikke skjer innen rimelig tid, kan byggherren ilegge totalentreprenøren en mulkt tilsvarende det tilbakeholdte beløpet.</w:t>
      </w:r>
    </w:p>
    <w:p w14:paraId="05E0A9FF" w14:textId="7203E75B" w:rsidR="006729AE" w:rsidRPr="001579BA" w:rsidRDefault="006729AE" w:rsidP="006729AE">
      <w:pPr>
        <w:ind w:left="708"/>
        <w:jc w:val="both"/>
        <w:rPr>
          <w:rFonts w:eastAsia="Arial"/>
        </w:rPr>
      </w:pPr>
      <w:r w:rsidRPr="001579BA">
        <w:rPr>
          <w:rFonts w:eastAsia="Arial"/>
        </w:rPr>
        <w:t xml:space="preserve">     </w:t>
      </w:r>
      <w:r w:rsidRPr="001579BA">
        <w:rPr>
          <w:rFonts w:eastAsia="Arial"/>
        </w:rPr>
        <w:tab/>
      </w:r>
    </w:p>
    <w:p w14:paraId="54A2A04C" w14:textId="61767B24" w:rsidR="00CA130D" w:rsidRDefault="00CA130D" w:rsidP="00CA130D">
      <w:r>
        <w:t>Br</w:t>
      </w:r>
      <w:r w:rsidR="00843FB6">
        <w:t xml:space="preserve">udd på kravene til lønns- og arbeidsvilkår </w:t>
      </w:r>
      <w:r>
        <w:t>gir</w:t>
      </w:r>
      <w:r w:rsidR="00843FB6">
        <w:t xml:space="preserve"> byggherren </w:t>
      </w:r>
      <w:r>
        <w:t xml:space="preserve">rett til å stanse arbeidene eller, i alvorlige eller gjentatte tilfeller, å heve kontrakten. Dette gjelder uavhengig av hvor i leverandørkjeden bruddet </w:t>
      </w:r>
      <w:r>
        <w:lastRenderedPageBreak/>
        <w:t>har skjedd. Retten til heving gjelder selv om totalentreprenøren retter forholdene. Dersom bruddet har skjedd i underleverandørleddet, kan byggherren også kreve at totalentreprenøren skifter ut underleverandøren. Dette skal skje uten omkostninger eller risiko for byggherren.</w:t>
      </w:r>
    </w:p>
    <w:p w14:paraId="7DEC69A9" w14:textId="77777777" w:rsidR="00CA130D" w:rsidRPr="001579BA" w:rsidRDefault="00CA130D" w:rsidP="00CA130D">
      <w:pPr>
        <w:rPr>
          <w:rFonts w:eastAsia="Arial"/>
          <w:lang w:eastAsia="en-US"/>
        </w:rPr>
      </w:pPr>
    </w:p>
    <w:p w14:paraId="719E615E" w14:textId="721AF694" w:rsidR="00CA130D" w:rsidRDefault="00CA130D" w:rsidP="00CA130D">
      <w:pPr>
        <w:rPr>
          <w:rFonts w:eastAsia="Arial"/>
          <w:lang w:eastAsia="en-US"/>
        </w:rPr>
      </w:pPr>
      <w:r w:rsidRPr="00380997">
        <w:rPr>
          <w:rFonts w:eastAsia="Arial"/>
          <w:lang w:eastAsia="en-US"/>
        </w:rPr>
        <w:t>M</w:t>
      </w:r>
      <w:r>
        <w:rPr>
          <w:rFonts w:eastAsia="Arial"/>
          <w:lang w:eastAsia="en-US"/>
        </w:rPr>
        <w:t xml:space="preserve">anglende dokumentasjon på lønns- og arbeidsvilkår nevnt i punkt </w:t>
      </w:r>
      <w:r w:rsidR="00747DBD">
        <w:rPr>
          <w:rFonts w:eastAsia="Arial"/>
          <w:lang w:eastAsia="en-US"/>
        </w:rPr>
        <w:t>10</w:t>
      </w:r>
      <w:r>
        <w:rPr>
          <w:rFonts w:eastAsia="Arial"/>
          <w:lang w:eastAsia="en-US"/>
        </w:rPr>
        <w:t xml:space="preserve">.4 første ledd likestilles med brudd på bestemmelsen og kan sanksjoneres av byggherren som om det forelå brudd. </w:t>
      </w:r>
    </w:p>
    <w:p w14:paraId="1D5EB2BC" w14:textId="77777777" w:rsidR="006729AE" w:rsidRPr="001579BA" w:rsidRDefault="006729AE" w:rsidP="006729AE">
      <w:pPr>
        <w:rPr>
          <w:rFonts w:eastAsia="Arial"/>
        </w:rPr>
      </w:pPr>
    </w:p>
    <w:p w14:paraId="54FB94C9" w14:textId="77777777" w:rsidR="006729AE" w:rsidRPr="001579BA" w:rsidRDefault="006729AE" w:rsidP="006729AE">
      <w:pPr>
        <w:rPr>
          <w:rFonts w:eastAsia="Arial"/>
        </w:rPr>
      </w:pPr>
      <w:r w:rsidRPr="001579BA">
        <w:rPr>
          <w:rFonts w:eastAsia="Arial"/>
        </w:rPr>
        <w:t xml:space="preserve">Alle avtaler </w:t>
      </w:r>
      <w:r>
        <w:rPr>
          <w:rFonts w:eastAsia="Arial"/>
        </w:rPr>
        <w:t>totalentreprenøren</w:t>
      </w:r>
      <w:r w:rsidRPr="001579BA">
        <w:rPr>
          <w:rFonts w:eastAsia="Arial"/>
        </w:rPr>
        <w:t xml:space="preserve"> inngår for utføring av arbeid under denne kontrakten</w:t>
      </w:r>
      <w:r>
        <w:rPr>
          <w:rFonts w:eastAsia="Arial"/>
        </w:rPr>
        <w:t>,</w:t>
      </w:r>
      <w:r w:rsidRPr="001579BA">
        <w:rPr>
          <w:rFonts w:eastAsia="Arial"/>
        </w:rPr>
        <w:t xml:space="preserve"> skal inneholde tilsvarende bestemmelser.</w:t>
      </w:r>
    </w:p>
    <w:p w14:paraId="5287CF97" w14:textId="77777777" w:rsidR="006729AE" w:rsidRDefault="006729AE" w:rsidP="006729AE"/>
    <w:p w14:paraId="4B64A664" w14:textId="7F6CC76D" w:rsidR="00843FB6" w:rsidRDefault="00843FB6">
      <w:pPr>
        <w:pStyle w:val="Overskrift2"/>
      </w:pPr>
      <w:bookmarkStart w:id="107" w:name="_Toc13226690"/>
      <w:bookmarkStart w:id="108" w:name="_Toc218688715"/>
      <w:bookmarkStart w:id="109" w:name="_Toc423522800"/>
      <w:bookmarkStart w:id="110" w:name="_Toc424028009"/>
      <w:r>
        <w:t xml:space="preserve">Fast </w:t>
      </w:r>
      <w:r w:rsidRPr="009541B8">
        <w:t>ans</w:t>
      </w:r>
      <w:r w:rsidR="004410C9">
        <w:t>ettelse og andre lovlige tilknytningsformer</w:t>
      </w:r>
      <w:bookmarkEnd w:id="107"/>
      <w:bookmarkEnd w:id="108"/>
    </w:p>
    <w:p w14:paraId="42778D19" w14:textId="77777777" w:rsidR="004410C9" w:rsidRPr="004410C9" w:rsidRDefault="004410C9" w:rsidP="004410C9"/>
    <w:p w14:paraId="6C755EF0" w14:textId="302F1EF6" w:rsidR="00C20105" w:rsidRPr="00C20105" w:rsidRDefault="00C20105" w:rsidP="00C20105">
      <w:bookmarkStart w:id="111" w:name="_Toc13226691"/>
      <w:r w:rsidRPr="00C20105">
        <w:t xml:space="preserve">Som hovedregel skal kontraktsarbeidet utføres av fast ansatte hos </w:t>
      </w:r>
      <w:r w:rsidR="005E6334">
        <w:t>total</w:t>
      </w:r>
      <w:r w:rsidRPr="00C20105">
        <w:t xml:space="preserve">entreprenøren eller eventuelle underleverandører. Stillingsprosenten skal være reell. Der </w:t>
      </w:r>
      <w:r w:rsidR="005E6334">
        <w:t>total</w:t>
      </w:r>
      <w:r w:rsidRPr="00C20105">
        <w:t xml:space="preserve">entreprenøren ønsker å dekke sitt behov for arbeidskraft ved midlertidige ansettelser, innleie fra bemanningsforetak eller innleie fra produksjonsbedrift, skal dette gjøres i tråd med de til enhver tid gjeldende lover og forskrifter. </w:t>
      </w:r>
    </w:p>
    <w:p w14:paraId="6DC81512" w14:textId="77777777" w:rsidR="00C20105" w:rsidRPr="00C20105" w:rsidRDefault="00C20105" w:rsidP="00C20105"/>
    <w:p w14:paraId="2FDD455B" w14:textId="4762EE45" w:rsidR="00C20105" w:rsidRPr="00C20105" w:rsidRDefault="00C20105" w:rsidP="00C20105">
      <w:r w:rsidRPr="00C20105">
        <w:t xml:space="preserve">Andre tilknytningsformer enn fast ansettelse skal begrenses til </w:t>
      </w:r>
      <w:r w:rsidR="00EB4DC0">
        <w:t xml:space="preserve">og aldri utgjøre mer enn </w:t>
      </w:r>
      <w:r w:rsidRPr="00C20105">
        <w:t xml:space="preserve">20% av antall arbeidstakere som direkte medvirker til å oppfylle kontrakten. Tilsvarende begrensning gjelder for eventuelle underleverandører. Byggherren kan i særlige tilfeller skriftlig innvilge unntak fra </w:t>
      </w:r>
      <w:r w:rsidR="00A2600B">
        <w:t>de</w:t>
      </w:r>
      <w:r w:rsidR="000B7B7F">
        <w:t>tte leddet</w:t>
      </w:r>
      <w:r w:rsidRPr="00C20105">
        <w:t xml:space="preserve">. </w:t>
      </w:r>
    </w:p>
    <w:p w14:paraId="56BA8A9A" w14:textId="77777777" w:rsidR="00C20105" w:rsidRPr="00C20105" w:rsidRDefault="00C20105" w:rsidP="00C20105"/>
    <w:p w14:paraId="4D6407EB" w14:textId="7801295E" w:rsidR="00C20105" w:rsidRPr="00C20105" w:rsidRDefault="00C20105" w:rsidP="00C20105">
      <w:r w:rsidRPr="00C20105">
        <w:t xml:space="preserve">Ved bruk av innleid arbeidskraft i henhold til arbeidsmiljølovens § 14-12 (2), skal </w:t>
      </w:r>
      <w:r w:rsidR="00222DC2">
        <w:t>total</w:t>
      </w:r>
      <w:r w:rsidRPr="00C20105">
        <w:t xml:space="preserve">entreprenøren på forespørsel fremlegge dokumentasjon på at det er inngått gyldig avtale om tidsbegrenset innleie med tillitsvalgte som til sammen representerer et flertall av den arbeidstakerkategori </w:t>
      </w:r>
      <w:proofErr w:type="spellStart"/>
      <w:r w:rsidRPr="00C20105">
        <w:t>innleien</w:t>
      </w:r>
      <w:proofErr w:type="spellEnd"/>
      <w:r w:rsidRPr="00C20105">
        <w:t xml:space="preserve"> gjelder, og at kravene i §§14-12a og 14-12b er oppfylt.</w:t>
      </w:r>
    </w:p>
    <w:p w14:paraId="11909146" w14:textId="77777777" w:rsidR="00C20105" w:rsidRPr="00C20105" w:rsidRDefault="00C20105" w:rsidP="00C20105"/>
    <w:p w14:paraId="7221E82B" w14:textId="7A41F073" w:rsidR="00C20105" w:rsidRPr="00C20105" w:rsidRDefault="00C20105" w:rsidP="00C20105">
      <w:r w:rsidRPr="00C20105">
        <w:t xml:space="preserve">Ved bruk av innleid arbeidskraft i henhold til arbeidsmiljøloven § 14-13, skal </w:t>
      </w:r>
      <w:r w:rsidR="00FD613D">
        <w:t>total</w:t>
      </w:r>
      <w:r w:rsidRPr="00C20105">
        <w:t>entreprenøren på forespørsel fremlegge dokumentasjon på at virksomheten det leies inn fra ikke har til formål å drive utleie (er produksjonsbedrift) og at de øvrige kravene i § 14-13 er oppfylt.</w:t>
      </w:r>
    </w:p>
    <w:p w14:paraId="19D4AD3D" w14:textId="77777777" w:rsidR="00C20105" w:rsidRPr="00C20105" w:rsidRDefault="00C20105" w:rsidP="00C20105"/>
    <w:p w14:paraId="0F06BB21" w14:textId="0B52CD24" w:rsidR="00C20105" w:rsidRPr="00C20105" w:rsidRDefault="00C20105" w:rsidP="00C20105">
      <w:r w:rsidRPr="00C20105">
        <w:t>Ved innleie av arbeidstakere, skal det være faglærte arbeid</w:t>
      </w:r>
      <w:r w:rsidR="006A25DE">
        <w:t>stak</w:t>
      </w:r>
      <w:r w:rsidRPr="00C20105">
        <w:t>ere fra innleier på alle arbeidslag til enhver tid.</w:t>
      </w:r>
      <w:r w:rsidR="00F04958" w:rsidRPr="00F04958">
        <w:t xml:space="preserve"> Dette kravet gjelder for arbeider omfattet av utdanningsprogrammene for Bygg- og anleggsteknikk og Elektro og datateknologi.</w:t>
      </w:r>
    </w:p>
    <w:p w14:paraId="10459CC9" w14:textId="77777777" w:rsidR="00C20105" w:rsidRPr="00C20105" w:rsidRDefault="00C20105" w:rsidP="00C20105">
      <w:r w:rsidRPr="00C20105">
        <w:t xml:space="preserve"> </w:t>
      </w:r>
    </w:p>
    <w:p w14:paraId="599C7C8C" w14:textId="5F9FBB07" w:rsidR="00C20105" w:rsidRPr="00C20105" w:rsidRDefault="00C20105" w:rsidP="00C20105">
      <w:r w:rsidRPr="00C20105">
        <w:t xml:space="preserve">Alle avtaler </w:t>
      </w:r>
      <w:r w:rsidR="00FD613D">
        <w:t>total</w:t>
      </w:r>
      <w:r w:rsidRPr="00C20105">
        <w:t xml:space="preserve">entreprenøren inngår for utførelse av arbeid under denne kontrakten skal inneholde tilsvarende bestemmelser. </w:t>
      </w:r>
    </w:p>
    <w:p w14:paraId="6362E32B" w14:textId="77777777" w:rsidR="00C20105" w:rsidRPr="00C20105" w:rsidRDefault="00C20105" w:rsidP="00C20105"/>
    <w:p w14:paraId="2ADA030E" w14:textId="77777777" w:rsidR="00DE2AFA" w:rsidRDefault="00C20105" w:rsidP="00843FB6">
      <w:r w:rsidRPr="00C20105">
        <w:t xml:space="preserve">Byggherren kan stanse arbeidet for </w:t>
      </w:r>
      <w:r w:rsidR="00FD613D">
        <w:t>total</w:t>
      </w:r>
      <w:r w:rsidRPr="00C20105">
        <w:t xml:space="preserve">entreprenørens regning og risiko dersom ovennevnte plikter misligholdes, eller det er grunn til å tro at slikt mislighold vil inntreffe, og forholdet ikke blir rettet innen en rimelig frist gitt ved skriftlig varsel fra byggherren. </w:t>
      </w:r>
    </w:p>
    <w:p w14:paraId="5CEC5942" w14:textId="77777777" w:rsidR="00DE2AFA" w:rsidRDefault="00DE2AFA" w:rsidP="00843FB6"/>
    <w:p w14:paraId="4CA18E6C" w14:textId="166A7FBD" w:rsidR="00843FB6" w:rsidRDefault="00C20105" w:rsidP="00843FB6">
      <w:r w:rsidRPr="00C20105">
        <w:t>Alvorlige eller gjentatte brudd på denne bestemmelsen anses som vesentlig mislighold, og gir byggherren rett til å heve kontrakten, eller kreve utskifting av underleverandør.</w:t>
      </w:r>
      <w:bookmarkEnd w:id="111"/>
      <w:r w:rsidR="009C4CF5">
        <w:t xml:space="preserve"> </w:t>
      </w:r>
      <w:r w:rsidR="009C4CF5" w:rsidRPr="009C4CF5">
        <w:t>Dette skal skje uten omkostninger for byggherren.</w:t>
      </w:r>
    </w:p>
    <w:p w14:paraId="6DBCDD93" w14:textId="77777777" w:rsidR="005E6334" w:rsidRDefault="005E6334" w:rsidP="00843FB6"/>
    <w:p w14:paraId="1C18664B" w14:textId="77777777" w:rsidR="005E6334" w:rsidRPr="005E6334" w:rsidRDefault="005E6334" w:rsidP="005E6334">
      <w:pPr>
        <w:numPr>
          <w:ilvl w:val="1"/>
          <w:numId w:val="3"/>
        </w:numPr>
        <w:rPr>
          <w:b/>
        </w:rPr>
      </w:pPr>
      <w:bookmarkStart w:id="112" w:name="_Toc154039232"/>
      <w:r w:rsidRPr="005E6334">
        <w:rPr>
          <w:b/>
        </w:rPr>
        <w:t>Krav om betaling av lønn mv. via bank eller foretak med rett til å drive betalingsformidling</w:t>
      </w:r>
      <w:bookmarkEnd w:id="112"/>
    </w:p>
    <w:p w14:paraId="6F191978" w14:textId="77777777" w:rsidR="005E6334" w:rsidRPr="005E6334" w:rsidRDefault="005E6334" w:rsidP="005E6334"/>
    <w:p w14:paraId="30F302B6" w14:textId="1CCEB37A" w:rsidR="005E6334" w:rsidRPr="005E6334" w:rsidRDefault="005E6334" w:rsidP="005E6334">
      <w:r w:rsidRPr="005E6334">
        <w:t xml:space="preserve">Lønn og annen godtgjørelse til </w:t>
      </w:r>
      <w:r w:rsidR="00B72F8D">
        <w:t>total</w:t>
      </w:r>
      <w:r w:rsidRPr="005E6334">
        <w:t>entreprenørens ansatte, ansatte hos underleverandører og innleide, som direkte medvirker i forbindelse med utførelsen av arbeider under denne kontrakten, skal, uten kostnad for den ansatte, utbetales via bank eller annet foretak med rett til å drive betalingsformidling.</w:t>
      </w:r>
    </w:p>
    <w:p w14:paraId="75BBCC2B" w14:textId="77777777" w:rsidR="005E6334" w:rsidRPr="005E6334" w:rsidRDefault="005E6334" w:rsidP="005E6334"/>
    <w:p w14:paraId="40947579" w14:textId="46C69AEC" w:rsidR="005E6334" w:rsidRPr="005E6334" w:rsidRDefault="00B72F8D" w:rsidP="005E6334">
      <w:r>
        <w:t>Totale</w:t>
      </w:r>
      <w:r w:rsidR="005E6334" w:rsidRPr="005E6334">
        <w:t>ntreprenøren og eventuelle underleverandører skal på forespørsel utlevere nødvendig dokumentasjon til byggherren for å dokumentere overholdelse av kontraktsvilkår som nevnt i første ledd. Personopplysningsloven gjelder for behandlingen av opplysningene hvis ikke annet er bestemt.</w:t>
      </w:r>
    </w:p>
    <w:p w14:paraId="1A6B7382" w14:textId="77777777" w:rsidR="005E6334" w:rsidRPr="005E6334" w:rsidRDefault="005E6334" w:rsidP="005E6334"/>
    <w:p w14:paraId="273AFFD2" w14:textId="77777777" w:rsidR="005E6334" w:rsidRPr="005E6334" w:rsidRDefault="005E6334" w:rsidP="005E6334">
      <w:r w:rsidRPr="005E6334">
        <w:t>Unntak for andre betalingsmåter i medhold av skatteloven § 6-51 tredje ledd gjelder så langt det passer.</w:t>
      </w:r>
    </w:p>
    <w:p w14:paraId="1D74DA9B" w14:textId="77777777" w:rsidR="005E6334" w:rsidRPr="005E6334" w:rsidRDefault="005E6334" w:rsidP="005E6334"/>
    <w:p w14:paraId="26F33271" w14:textId="77777777" w:rsidR="005E6334" w:rsidRPr="005E6334" w:rsidRDefault="005E6334" w:rsidP="005E6334">
      <w:r w:rsidRPr="005E6334">
        <w:t>For utbetaling av lønn gjelder unntakene i arbeidsmiljøloven § 14-15 annet ledd så langt de passer.</w:t>
      </w:r>
    </w:p>
    <w:p w14:paraId="5AE2F37D" w14:textId="77777777" w:rsidR="005E6334" w:rsidRPr="005E6334" w:rsidRDefault="005E6334" w:rsidP="005E6334"/>
    <w:p w14:paraId="4FA3E577" w14:textId="67E36779" w:rsidR="005E6334" w:rsidRPr="005E6334" w:rsidRDefault="005E6334" w:rsidP="005E6334">
      <w:r w:rsidRPr="005E6334">
        <w:t xml:space="preserve">Ved alvorlige eller gjentatte brudd på denne bestemmelsen kan byggherren heve avtalen, eller kreve utskifting av aktuell underleverandør. Omkostningene som følge av hevning eller utskiftning av underleverandør, skal bæres av </w:t>
      </w:r>
      <w:r w:rsidR="00235992">
        <w:t>total</w:t>
      </w:r>
      <w:r w:rsidRPr="005E6334">
        <w:t>entreprenøren.</w:t>
      </w:r>
    </w:p>
    <w:p w14:paraId="5DA6E503" w14:textId="77777777" w:rsidR="005E6334" w:rsidRPr="005E6334" w:rsidRDefault="005E6334" w:rsidP="005E6334"/>
    <w:p w14:paraId="38A3F0EC" w14:textId="6B0A1ACB" w:rsidR="005E6334" w:rsidRPr="00C20105" w:rsidRDefault="005E6334" w:rsidP="005E6334">
      <w:pPr>
        <w:rPr>
          <w:b/>
        </w:rPr>
      </w:pPr>
      <w:r w:rsidRPr="005E6334">
        <w:t xml:space="preserve">Alle avtaler </w:t>
      </w:r>
      <w:r w:rsidR="00235992">
        <w:t>total</w:t>
      </w:r>
      <w:r w:rsidRPr="005E6334">
        <w:t>entreprenøren inngår for utføring av arbeid under denne kontrakten skal inneholde tilsvarende bestemmelser.</w:t>
      </w:r>
    </w:p>
    <w:p w14:paraId="44CBA97B" w14:textId="77777777" w:rsidR="00843FB6" w:rsidRDefault="00843FB6" w:rsidP="00843FB6">
      <w:pPr>
        <w:rPr>
          <w:b/>
        </w:rPr>
      </w:pPr>
    </w:p>
    <w:p w14:paraId="3F33B543" w14:textId="59576840" w:rsidR="006729AE" w:rsidRPr="00677817" w:rsidRDefault="006729AE" w:rsidP="00EC2446">
      <w:pPr>
        <w:pStyle w:val="Overskrift2"/>
      </w:pPr>
      <w:bookmarkStart w:id="113" w:name="_Toc218688716"/>
      <w:r>
        <w:t>Ytre miljø</w:t>
      </w:r>
      <w:bookmarkEnd w:id="109"/>
      <w:bookmarkEnd w:id="110"/>
      <w:bookmarkEnd w:id="113"/>
    </w:p>
    <w:p w14:paraId="3DBDAA46" w14:textId="77777777" w:rsidR="006729AE" w:rsidRPr="00607ADC" w:rsidRDefault="006729AE" w:rsidP="00EC2446">
      <w:r w:rsidRPr="00607ADC" w:rsidDel="00A87B0D">
        <w:t xml:space="preserve"> </w:t>
      </w:r>
    </w:p>
    <w:p w14:paraId="23C02F1E" w14:textId="5F8199B8" w:rsidR="00344E53" w:rsidRPr="00344E53" w:rsidRDefault="00344E53" w:rsidP="00344E53">
      <w:r w:rsidRPr="00344E53">
        <w:t xml:space="preserve">Totalentreprenør skal følge de til enhver tid gjeldende lover og forskrifter knyttet til ytre miljø, </w:t>
      </w:r>
      <w:r w:rsidR="00DD5A12">
        <w:t>byggherrens</w:t>
      </w:r>
      <w:r w:rsidRPr="00344E53">
        <w:t xml:space="preserve"> miljøoppfølgingsplan (MOP)</w:t>
      </w:r>
      <w:r w:rsidR="004D4BE1">
        <w:t>,</w:t>
      </w:r>
      <w:r w:rsidRPr="00344E53">
        <w:t xml:space="preserve"> inkludert klima- og miljøkrav med tilhørende krav til dokumentasjon, frister for måloppnåelse og rapportering. </w:t>
      </w:r>
    </w:p>
    <w:p w14:paraId="1EDC685E" w14:textId="77777777" w:rsidR="00344E53" w:rsidRPr="00344E53" w:rsidRDefault="00344E53" w:rsidP="00344E53"/>
    <w:p w14:paraId="089CA928" w14:textId="6322279A" w:rsidR="00344E53" w:rsidRPr="00344E53" w:rsidRDefault="00344E53" w:rsidP="00344E53">
      <w:r w:rsidRPr="00344E53">
        <w:t>Ved brudd på ovennevnte bestemmelse</w:t>
      </w:r>
      <w:r w:rsidR="00C32C95">
        <w:t>,</w:t>
      </w:r>
      <w:r w:rsidRPr="00344E53">
        <w:t xml:space="preserve"> har byggherren rett til å stanse arbeidene, eller iverksette andre tiltak, i den utstrekning byggherren anser det nødvendig av hensyn til miljø.</w:t>
      </w:r>
    </w:p>
    <w:p w14:paraId="7D12102F" w14:textId="77777777" w:rsidR="00344E53" w:rsidRPr="00344E53" w:rsidRDefault="00344E53" w:rsidP="00344E53"/>
    <w:p w14:paraId="3903E52B" w14:textId="62A82627" w:rsidR="00344E53" w:rsidRPr="00344E53" w:rsidRDefault="00344E53" w:rsidP="00344E53">
      <w:r w:rsidRPr="00344E53">
        <w:t>Ved brudd på kravene i MOP</w:t>
      </w:r>
      <w:r w:rsidR="00832FE5">
        <w:t>,</w:t>
      </w:r>
      <w:r w:rsidRPr="00344E53">
        <w:t xml:space="preserve"> skal totalentreprenøren straks rette forholdet. Byggherren har rett til å holde tilbake et beløp tilsvarende to ganger estimert kostnad for retting, Tilbakeholdsretten opphører så snart retting er dokumentert. Ved alvorlige eller gjentatte brudd, eller i saker der retting ikke skjer innen rimelig tid, kan byggherren ilegge totalentreprenøren en mulkt tilsvarende det tilbakeholdte beløpet.</w:t>
      </w:r>
    </w:p>
    <w:p w14:paraId="657B7377" w14:textId="77777777" w:rsidR="00344E53" w:rsidRPr="00344E53" w:rsidRDefault="00344E53" w:rsidP="00344E53"/>
    <w:p w14:paraId="4C099C0F" w14:textId="15A85150" w:rsidR="00344E53" w:rsidRPr="00344E53" w:rsidRDefault="00344E53" w:rsidP="00344E53">
      <w:r w:rsidRPr="00344E53">
        <w:t>Ved alvorlige eller gjentatte brudd på denne bestemmelsen</w:t>
      </w:r>
      <w:r w:rsidR="00E32447">
        <w:t>,</w:t>
      </w:r>
      <w:r w:rsidRPr="00344E53">
        <w:t xml:space="preserve"> kan byggherren heve kontrakten, eller kreve utskifting av aktuell underleverandør. Omkostningene som følge av hevning eller utskiftning av underleverandør, skal bæres av totalentreprenøren.</w:t>
      </w:r>
    </w:p>
    <w:p w14:paraId="27B4C0A5" w14:textId="77777777" w:rsidR="00344E53" w:rsidRPr="00344E53" w:rsidRDefault="00344E53" w:rsidP="00344E53"/>
    <w:p w14:paraId="5C4F4192" w14:textId="77777777" w:rsidR="00344E53" w:rsidRDefault="00344E53" w:rsidP="00344E53">
      <w:r w:rsidRPr="00344E53">
        <w:t>Alle avtaler totalentreprenøren inngår for utføring av arbeid under denne kontrakten skal inneholde tilsvarende bestemmelser.</w:t>
      </w:r>
    </w:p>
    <w:p w14:paraId="0C96F4BC" w14:textId="77777777" w:rsidR="00EA1FA3" w:rsidRPr="00344E53" w:rsidRDefault="00EA1FA3" w:rsidP="00344E53"/>
    <w:p w14:paraId="7920D341" w14:textId="77777777" w:rsidR="00E9749F" w:rsidRDefault="00E9749F" w:rsidP="00E9749F">
      <w:pPr>
        <w:pStyle w:val="Overskrift2"/>
      </w:pPr>
      <w:bookmarkStart w:id="114" w:name="_Toc218688717"/>
      <w:bookmarkStart w:id="115" w:name="_Toc423522804"/>
      <w:bookmarkStart w:id="116" w:name="_Toc424028013"/>
      <w:r>
        <w:t>Krav om obligatorisk tjenestepensjon</w:t>
      </w:r>
      <w:bookmarkEnd w:id="114"/>
    </w:p>
    <w:p w14:paraId="7B556556" w14:textId="77777777" w:rsidR="00E9749F" w:rsidRDefault="00E9749F" w:rsidP="00E9749F"/>
    <w:p w14:paraId="161D96D8" w14:textId="1092F745" w:rsidR="00E9749F" w:rsidRDefault="00E9749F" w:rsidP="00E9749F">
      <w:r>
        <w:t>Totalentreprenøren skal ha en tjenestepensjonsordning for sine ansatte i samsvar med lov om obligatorisk tjenestepensjon. Totalentreprenøren skal på forespørsel dokumentere at det er opprettet en slik tjenestepensjonsordning for alle arbeidstakere som utfører arbeid under denne kontrakten.</w:t>
      </w:r>
    </w:p>
    <w:p w14:paraId="0830A707" w14:textId="77777777" w:rsidR="00E9749F" w:rsidRDefault="00E9749F" w:rsidP="00E9749F"/>
    <w:p w14:paraId="4D8460C1" w14:textId="583D8A1C" w:rsidR="00E9749F" w:rsidRDefault="00E9749F" w:rsidP="00E9749F">
      <w:r>
        <w:t>Ved brudd på bestemmelsen, skal totalentreprenøren eller underleverandør rette forholdet i samsvar med ovennevnte lov.</w:t>
      </w:r>
    </w:p>
    <w:p w14:paraId="6A80A234" w14:textId="77777777" w:rsidR="00E9749F" w:rsidRDefault="00E9749F" w:rsidP="00E9749F"/>
    <w:p w14:paraId="63DB99C7" w14:textId="4E5CD50D" w:rsidR="00E9749F" w:rsidRDefault="00E9749F" w:rsidP="00E9749F">
      <w:r>
        <w:t>Dersom bruddet har skjedd hos underleverandør, kan byggherren kreve at totalentreprenøren skifter ut underleverandøren for totalentreprenørens regning og risiko.</w:t>
      </w:r>
    </w:p>
    <w:p w14:paraId="7AA74EEA" w14:textId="77777777" w:rsidR="00E9749F" w:rsidRDefault="00E9749F" w:rsidP="00E9749F"/>
    <w:p w14:paraId="7F8B6F39" w14:textId="3FDFF89A" w:rsidR="00E9749F" w:rsidRDefault="00E9749F" w:rsidP="00E9749F">
      <w:r>
        <w:t>Alle avtaler totalentreprenøren inngår for utføring av arbeid under denne kontrakten skal inneholde</w:t>
      </w:r>
    </w:p>
    <w:p w14:paraId="511C2F0E" w14:textId="2B2D53CA" w:rsidR="00235992" w:rsidRDefault="00E9749F" w:rsidP="00E9749F">
      <w:r>
        <w:t>tilsvarende bestemmelser.</w:t>
      </w:r>
    </w:p>
    <w:p w14:paraId="7E463DE2" w14:textId="77777777" w:rsidR="00E9749F" w:rsidRPr="00E9749F" w:rsidRDefault="00E9749F" w:rsidP="00E9749F"/>
    <w:p w14:paraId="4B6E5044" w14:textId="7DB2D82D" w:rsidR="006729AE" w:rsidRPr="00677817" w:rsidRDefault="006729AE" w:rsidP="00EC2446">
      <w:pPr>
        <w:pStyle w:val="Overskrift2"/>
      </w:pPr>
      <w:bookmarkStart w:id="117" w:name="_Toc218688718"/>
      <w:r w:rsidRPr="00677817">
        <w:lastRenderedPageBreak/>
        <w:t xml:space="preserve">Bytte av nøkkelpersonell (tillegg til NS 8407 </w:t>
      </w:r>
      <w:proofErr w:type="spellStart"/>
      <w:r w:rsidRPr="00677817">
        <w:t>pkt</w:t>
      </w:r>
      <w:proofErr w:type="spellEnd"/>
      <w:r w:rsidRPr="00677817">
        <w:t xml:space="preserve"> 1</w:t>
      </w:r>
      <w:r>
        <w:t>8</w:t>
      </w:r>
      <w:r w:rsidRPr="00677817">
        <w:t>.</w:t>
      </w:r>
      <w:r>
        <w:t>3</w:t>
      </w:r>
      <w:r w:rsidRPr="00677817">
        <w:t>)</w:t>
      </w:r>
      <w:bookmarkEnd w:id="115"/>
      <w:bookmarkEnd w:id="116"/>
      <w:bookmarkEnd w:id="117"/>
    </w:p>
    <w:p w14:paraId="620A2674" w14:textId="77777777" w:rsidR="006729AE" w:rsidRPr="00023A02" w:rsidRDefault="006729AE" w:rsidP="00EC2446"/>
    <w:p w14:paraId="3A72239B" w14:textId="77777777" w:rsidR="006729AE" w:rsidRPr="00720C47" w:rsidRDefault="006729AE" w:rsidP="006729AE">
      <w:pPr>
        <w:rPr>
          <w:iCs/>
        </w:rPr>
      </w:pPr>
      <w:r>
        <w:t>Totalentreprenøren</w:t>
      </w:r>
      <w:r w:rsidRPr="00720C47">
        <w:t xml:space="preserve"> kan ikke uten </w:t>
      </w:r>
      <w:r>
        <w:t>byggherrens</w:t>
      </w:r>
      <w:r w:rsidRPr="00720C47">
        <w:t xml:space="preserve"> skriftlige samtykke skifte ut </w:t>
      </w:r>
      <w:r>
        <w:t xml:space="preserve">sin prosjektleder, anleggsleder, prosjekteringsleder eller </w:t>
      </w:r>
      <w:r w:rsidRPr="00720C47">
        <w:t>personer som ble evaluert i forbindelse med tildeling av kontrakten</w:t>
      </w:r>
      <w:r>
        <w:t xml:space="preserve"> eller </w:t>
      </w:r>
      <w:r w:rsidR="00D71FFE">
        <w:t>avtalt</w:t>
      </w:r>
      <w:r w:rsidR="00E60EFB">
        <w:t xml:space="preserve"> som erstatning for slik person</w:t>
      </w:r>
      <w:r>
        <w:t>. Byggherren kan bare nekte samtykke dersom han har saklig grunn. Byggherren</w:t>
      </w:r>
      <w:r w:rsidRPr="00720C47">
        <w:t xml:space="preserve"> skal svare innen rimelig tid etter han har mottatt forespørsel om samtykke. </w:t>
      </w:r>
      <w:r>
        <w:t>Ved bytte av personell kan byggherren i rimelig utstrekning kreve kostnadsfri overlapping.</w:t>
      </w:r>
      <w:r w:rsidRPr="00720C47">
        <w:t xml:space="preserve"> </w:t>
      </w:r>
    </w:p>
    <w:p w14:paraId="47CCC7A0" w14:textId="77777777" w:rsidR="006729AE" w:rsidRPr="00720C47" w:rsidRDefault="006729AE" w:rsidP="006729AE">
      <w:pPr>
        <w:rPr>
          <w:iCs/>
        </w:rPr>
      </w:pPr>
    </w:p>
    <w:p w14:paraId="1613288F" w14:textId="021DAADF" w:rsidR="006729AE" w:rsidRPr="00720C47" w:rsidRDefault="006729AE" w:rsidP="006729AE">
      <w:pPr>
        <w:rPr>
          <w:iCs/>
        </w:rPr>
      </w:pPr>
      <w:r>
        <w:t xml:space="preserve">Dersom slikt personell, uten skriftlig </w:t>
      </w:r>
      <w:r w:rsidRPr="00AF0C37">
        <w:rPr>
          <w:rFonts w:cs="Arial"/>
        </w:rPr>
        <w:t xml:space="preserve">samtykke skiftes ut, på tross av at </w:t>
      </w:r>
      <w:r w:rsidRPr="00F73554">
        <w:rPr>
          <w:rFonts w:cs="Arial"/>
        </w:rPr>
        <w:t xml:space="preserve">byggherren har saklig grunn til å nekte, </w:t>
      </w:r>
      <w:r w:rsidR="00B344F8">
        <w:rPr>
          <w:rFonts w:cs="Arial"/>
        </w:rPr>
        <w:t>påløper</w:t>
      </w:r>
      <w:r w:rsidR="00B344F8" w:rsidRPr="00CC4855">
        <w:rPr>
          <w:rFonts w:cs="Arial"/>
        </w:rPr>
        <w:t xml:space="preserve"> </w:t>
      </w:r>
      <w:r w:rsidRPr="00CC4855">
        <w:rPr>
          <w:rFonts w:cs="Arial"/>
        </w:rPr>
        <w:t xml:space="preserve">en dagmulkt på </w:t>
      </w:r>
      <w:r w:rsidRPr="00F44DFE">
        <w:rPr>
          <w:rFonts w:cs="Arial"/>
        </w:rPr>
        <w:t>NOK</w:t>
      </w:r>
      <w:r w:rsidRPr="005A385A">
        <w:rPr>
          <w:rFonts w:cs="Arial"/>
        </w:rPr>
        <w:t xml:space="preserve"> </w:t>
      </w:r>
      <w:r w:rsidRPr="005F24C5">
        <w:rPr>
          <w:rFonts w:cs="Arial"/>
        </w:rPr>
        <w:t xml:space="preserve">10.000 per dag. </w:t>
      </w:r>
      <w:r w:rsidRPr="00EB743F">
        <w:rPr>
          <w:rFonts w:cs="Arial"/>
        </w:rPr>
        <w:t>Dette gjelder ikke dersom forholdet rettes innen en rimelig frist fastsatt av byggherren.</w:t>
      </w:r>
      <w:r w:rsidRPr="00720C47">
        <w:t xml:space="preserve"> </w:t>
      </w:r>
      <w:r w:rsidR="00EC6CB8" w:rsidRPr="00154292">
        <w:rPr>
          <w:rFonts w:eastAsia="Arial" w:cs="Arial"/>
          <w:lang w:eastAsia="en-US"/>
        </w:rPr>
        <w:t>Dagmulkt påløper uansett ikke der oppdragsgiver har unnlatt å påberope seg kontraktsbrudd uten ugrunnet opphold etter at han ble kjent med personskiftet.</w:t>
      </w:r>
    </w:p>
    <w:p w14:paraId="7807AAD8" w14:textId="77777777" w:rsidR="006729AE" w:rsidRPr="00720C47" w:rsidRDefault="006729AE" w:rsidP="006729AE"/>
    <w:p w14:paraId="07081B95" w14:textId="4730EAAD" w:rsidR="008B5154" w:rsidRDefault="006729AE">
      <w:r w:rsidRPr="00720C47">
        <w:t xml:space="preserve">Samlet dagmulktsansvar etter denne bestemmelse er begrenset til 10% av kontraktssummen, maksimalt </w:t>
      </w:r>
      <w:r>
        <w:t>NOK</w:t>
      </w:r>
      <w:r w:rsidRPr="00720C47">
        <w:t xml:space="preserve"> 300.000. Mulkten </w:t>
      </w:r>
      <w:r w:rsidR="00B344F8">
        <w:t>kommer</w:t>
      </w:r>
      <w:r w:rsidRPr="00720C47">
        <w:t xml:space="preserve"> i tillegg til eventuell dagmulkt for forsinkelse. </w:t>
      </w:r>
      <w:bookmarkStart w:id="118" w:name="_Toc423942407"/>
      <w:bookmarkStart w:id="119" w:name="_Toc423942585"/>
      <w:bookmarkStart w:id="120" w:name="_Toc423942408"/>
      <w:bookmarkStart w:id="121" w:name="_Toc423942586"/>
      <w:bookmarkStart w:id="122" w:name="_Toc423942409"/>
      <w:bookmarkStart w:id="123" w:name="_Toc423942587"/>
      <w:bookmarkStart w:id="124" w:name="_Toc423942410"/>
      <w:bookmarkStart w:id="125" w:name="_Toc423942588"/>
      <w:bookmarkStart w:id="126" w:name="_Toc423942411"/>
      <w:bookmarkStart w:id="127" w:name="_Toc423942589"/>
      <w:bookmarkStart w:id="128" w:name="_Toc423942412"/>
      <w:bookmarkStart w:id="129" w:name="_Toc423942590"/>
      <w:bookmarkStart w:id="130" w:name="_Toc423942413"/>
      <w:bookmarkStart w:id="131" w:name="_Toc423942591"/>
      <w:bookmarkStart w:id="132" w:name="_Toc423942414"/>
      <w:bookmarkStart w:id="133" w:name="_Toc423942592"/>
      <w:bookmarkStart w:id="134" w:name="_Toc423942415"/>
      <w:bookmarkStart w:id="135" w:name="_Toc423942593"/>
      <w:bookmarkStart w:id="136" w:name="_Toc423942416"/>
      <w:bookmarkStart w:id="137" w:name="_Toc423942594"/>
      <w:bookmarkStart w:id="138" w:name="_Toc423942417"/>
      <w:bookmarkStart w:id="139" w:name="_Toc423942595"/>
      <w:bookmarkStart w:id="140" w:name="_Toc423942418"/>
      <w:bookmarkStart w:id="141" w:name="_Toc423942596"/>
      <w:bookmarkStart w:id="142" w:name="_Toc423942419"/>
      <w:bookmarkStart w:id="143" w:name="_Toc423942597"/>
      <w:bookmarkStart w:id="144" w:name="_Toc423942420"/>
      <w:bookmarkStart w:id="145" w:name="_Toc423942598"/>
      <w:bookmarkStart w:id="146" w:name="_Toc423942421"/>
      <w:bookmarkStart w:id="147" w:name="_Toc423942599"/>
      <w:bookmarkStart w:id="148" w:name="_Toc423942422"/>
      <w:bookmarkStart w:id="149" w:name="_Toc423942600"/>
      <w:bookmarkStart w:id="150" w:name="_Toc423942423"/>
      <w:bookmarkStart w:id="151" w:name="_Toc423942601"/>
      <w:bookmarkStart w:id="152" w:name="_Toc423942424"/>
      <w:bookmarkStart w:id="153" w:name="_Toc423942602"/>
      <w:bookmarkStart w:id="154" w:name="_Toc423942425"/>
      <w:bookmarkStart w:id="155" w:name="_Toc423942603"/>
      <w:bookmarkStart w:id="156" w:name="_Toc423942426"/>
      <w:bookmarkStart w:id="157" w:name="_Toc423942604"/>
      <w:bookmarkStart w:id="158" w:name="_Toc423942427"/>
      <w:bookmarkStart w:id="159" w:name="_Toc423942605"/>
      <w:bookmarkStart w:id="160" w:name="_Toc423942428"/>
      <w:bookmarkStart w:id="161" w:name="_Toc423942606"/>
      <w:bookmarkStart w:id="162" w:name="_Toc423942429"/>
      <w:bookmarkStart w:id="163" w:name="_Toc423942607"/>
      <w:bookmarkStart w:id="164" w:name="_Toc423942430"/>
      <w:bookmarkStart w:id="165" w:name="_Toc423942608"/>
      <w:bookmarkStart w:id="166" w:name="_Toc423942431"/>
      <w:bookmarkStart w:id="167" w:name="_Toc423942609"/>
      <w:bookmarkStart w:id="168" w:name="_Toc423942432"/>
      <w:bookmarkStart w:id="169" w:name="_Toc423942610"/>
      <w:bookmarkStart w:id="170" w:name="_Toc423942433"/>
      <w:bookmarkStart w:id="171" w:name="_Toc423942611"/>
      <w:bookmarkStart w:id="172" w:name="_Toc423942434"/>
      <w:bookmarkStart w:id="173" w:name="_Toc423942612"/>
      <w:bookmarkStart w:id="174" w:name="_Toc423942435"/>
      <w:bookmarkStart w:id="175" w:name="_Toc423942613"/>
      <w:bookmarkStart w:id="176" w:name="_Toc423942436"/>
      <w:bookmarkStart w:id="177" w:name="_Toc423942614"/>
      <w:bookmarkStart w:id="178" w:name="_Toc423942437"/>
      <w:bookmarkStart w:id="179" w:name="_Toc423942615"/>
      <w:bookmarkStart w:id="180" w:name="_Toc423942438"/>
      <w:bookmarkStart w:id="181" w:name="_Toc423942616"/>
      <w:bookmarkStart w:id="182" w:name="_Toc423942439"/>
      <w:bookmarkStart w:id="183" w:name="_Toc423942617"/>
      <w:bookmarkStart w:id="184" w:name="_Toc423942440"/>
      <w:bookmarkStart w:id="185" w:name="_Toc423942618"/>
      <w:bookmarkStart w:id="186" w:name="_Toc423942441"/>
      <w:bookmarkStart w:id="187" w:name="_Toc423942619"/>
      <w:bookmarkStart w:id="188" w:name="_Toc423942442"/>
      <w:bookmarkStart w:id="189" w:name="_Toc423942620"/>
      <w:bookmarkStart w:id="190" w:name="_Toc423942443"/>
      <w:bookmarkStart w:id="191" w:name="_Toc423942621"/>
      <w:bookmarkStart w:id="192" w:name="_Toc423942444"/>
      <w:bookmarkStart w:id="193" w:name="_Toc423942622"/>
      <w:bookmarkStart w:id="194" w:name="_Toc423942445"/>
      <w:bookmarkStart w:id="195" w:name="_Toc423942623"/>
      <w:bookmarkStart w:id="196" w:name="_Toc423942446"/>
      <w:bookmarkStart w:id="197" w:name="_Toc423942624"/>
      <w:bookmarkStart w:id="198" w:name="_Toc423942447"/>
      <w:bookmarkStart w:id="199" w:name="_Toc423942625"/>
      <w:bookmarkStart w:id="200" w:name="_Toc423942448"/>
      <w:bookmarkStart w:id="201" w:name="_Toc423942626"/>
      <w:bookmarkStart w:id="202" w:name="_Toc423942449"/>
      <w:bookmarkStart w:id="203" w:name="_Toc423942627"/>
      <w:bookmarkStart w:id="204" w:name="_Toc423942450"/>
      <w:bookmarkStart w:id="205" w:name="_Toc423942628"/>
      <w:bookmarkStart w:id="206" w:name="_Toc423942451"/>
      <w:bookmarkStart w:id="207" w:name="_Toc423942629"/>
      <w:bookmarkStart w:id="208" w:name="_Toc423942452"/>
      <w:bookmarkStart w:id="209" w:name="_Toc423942630"/>
      <w:bookmarkStart w:id="210" w:name="_Toc423942453"/>
      <w:bookmarkStart w:id="211" w:name="_Toc423942631"/>
      <w:bookmarkStart w:id="212" w:name="_Toc423942454"/>
      <w:bookmarkStart w:id="213" w:name="_Toc423942632"/>
      <w:bookmarkStart w:id="214" w:name="_Toc423942455"/>
      <w:bookmarkStart w:id="215" w:name="_Toc423942633"/>
      <w:bookmarkStart w:id="216" w:name="_Toc423942456"/>
      <w:bookmarkStart w:id="217" w:name="_Toc423942634"/>
      <w:bookmarkStart w:id="218" w:name="_Toc423942457"/>
      <w:bookmarkStart w:id="219" w:name="_Toc423942635"/>
      <w:bookmarkStart w:id="220" w:name="_Toc423942458"/>
      <w:bookmarkStart w:id="221" w:name="_Toc423942636"/>
      <w:bookmarkStart w:id="222" w:name="_Toc423942459"/>
      <w:bookmarkStart w:id="223" w:name="_Toc423942637"/>
      <w:bookmarkStart w:id="224" w:name="_Toc423942460"/>
      <w:bookmarkStart w:id="225" w:name="_Toc423942638"/>
      <w:bookmarkStart w:id="226" w:name="_Toc423942461"/>
      <w:bookmarkStart w:id="227" w:name="_Toc423942639"/>
      <w:bookmarkStart w:id="228" w:name="_Toc423942462"/>
      <w:bookmarkStart w:id="229" w:name="_Toc423942640"/>
      <w:bookmarkStart w:id="230" w:name="_Toc423942463"/>
      <w:bookmarkStart w:id="231" w:name="_Toc423942641"/>
      <w:bookmarkStart w:id="232" w:name="_Toc423942464"/>
      <w:bookmarkStart w:id="233" w:name="_Toc423942642"/>
      <w:bookmarkStart w:id="234" w:name="_Toc423942465"/>
      <w:bookmarkStart w:id="235" w:name="_Toc423942643"/>
      <w:bookmarkStart w:id="236" w:name="_Toc423942466"/>
      <w:bookmarkStart w:id="237" w:name="_Toc423942644"/>
      <w:bookmarkStart w:id="238" w:name="_Toc423942467"/>
      <w:bookmarkStart w:id="239" w:name="_Toc423942645"/>
      <w:bookmarkStart w:id="240" w:name="_Toc423942468"/>
      <w:bookmarkStart w:id="241" w:name="_Toc423942646"/>
      <w:bookmarkStart w:id="242" w:name="_Toc423942469"/>
      <w:bookmarkStart w:id="243" w:name="_Toc423942647"/>
      <w:bookmarkStart w:id="244" w:name="_Toc423942470"/>
      <w:bookmarkStart w:id="245" w:name="_Toc423942648"/>
      <w:bookmarkStart w:id="246" w:name="_Toc423942471"/>
      <w:bookmarkStart w:id="247" w:name="_Toc423942649"/>
      <w:bookmarkStart w:id="248" w:name="_Toc423942472"/>
      <w:bookmarkStart w:id="249" w:name="_Toc423942650"/>
      <w:bookmarkStart w:id="250" w:name="_Toc423942473"/>
      <w:bookmarkStart w:id="251" w:name="_Toc423942651"/>
      <w:bookmarkStart w:id="252" w:name="_Toc423942474"/>
      <w:bookmarkStart w:id="253" w:name="_Toc423942652"/>
      <w:bookmarkStart w:id="254" w:name="_Toc76879226"/>
      <w:bookmarkStart w:id="255" w:name="_Toc86455364"/>
      <w:bookmarkStart w:id="256" w:name="_Toc127870881"/>
      <w:bookmarkStart w:id="257" w:name="_Toc422922114"/>
      <w:bookmarkStart w:id="258" w:name="_Toc424028022"/>
      <w:bookmarkEnd w:id="99"/>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p>
    <w:p w14:paraId="747AE873" w14:textId="77777777" w:rsidR="004C6055" w:rsidRDefault="004C6055">
      <w:pPr>
        <w:rPr>
          <w:b/>
          <w:sz w:val="24"/>
        </w:rPr>
      </w:pPr>
    </w:p>
    <w:p w14:paraId="2A348674" w14:textId="77777777" w:rsidR="006729AE" w:rsidRDefault="006729AE" w:rsidP="00477142">
      <w:pPr>
        <w:pStyle w:val="Overskrift1"/>
      </w:pPr>
      <w:bookmarkStart w:id="259" w:name="_Toc218688719"/>
      <w:r w:rsidRPr="00D424E0">
        <w:t>Byggherrens rett til å føre kontroll</w:t>
      </w:r>
      <w:bookmarkEnd w:id="254"/>
      <w:bookmarkEnd w:id="255"/>
      <w:r w:rsidRPr="00D424E0">
        <w:t xml:space="preserve"> (NS 8407 </w:t>
      </w:r>
      <w:proofErr w:type="spellStart"/>
      <w:r w:rsidRPr="00D424E0">
        <w:t>pkt</w:t>
      </w:r>
      <w:proofErr w:type="spellEnd"/>
      <w:r w:rsidRPr="00D424E0">
        <w:t xml:space="preserve"> 20.2)</w:t>
      </w:r>
      <w:bookmarkEnd w:id="256"/>
      <w:bookmarkEnd w:id="257"/>
      <w:bookmarkEnd w:id="258"/>
      <w:bookmarkEnd w:id="259"/>
    </w:p>
    <w:p w14:paraId="3C16E197" w14:textId="77777777" w:rsidR="00477142" w:rsidRPr="00477142" w:rsidRDefault="00477142" w:rsidP="00477142"/>
    <w:p w14:paraId="54D92257" w14:textId="77777777" w:rsidR="006729AE" w:rsidRDefault="006729AE" w:rsidP="00477142">
      <w:pPr>
        <w:pStyle w:val="Overskrift2"/>
      </w:pPr>
      <w:bookmarkStart w:id="260" w:name="_Toc127870882"/>
      <w:bookmarkStart w:id="261" w:name="_Toc422922115"/>
      <w:bookmarkStart w:id="262" w:name="_Toc424028023"/>
      <w:bookmarkStart w:id="263" w:name="_Toc218688720"/>
      <w:r w:rsidRPr="00D424E0">
        <w:t>I</w:t>
      </w:r>
      <w:bookmarkStart w:id="264" w:name="_Toc56998654"/>
      <w:bookmarkStart w:id="265" w:name="_Toc56998979"/>
      <w:bookmarkStart w:id="266" w:name="_Toc57097925"/>
      <w:r w:rsidRPr="00D424E0">
        <w:t>nnsynsrett</w:t>
      </w:r>
      <w:bookmarkEnd w:id="260"/>
      <w:bookmarkEnd w:id="261"/>
      <w:bookmarkEnd w:id="262"/>
      <w:bookmarkEnd w:id="263"/>
      <w:bookmarkEnd w:id="264"/>
      <w:bookmarkEnd w:id="265"/>
      <w:bookmarkEnd w:id="266"/>
    </w:p>
    <w:p w14:paraId="29073E32" w14:textId="77777777" w:rsidR="006729AE" w:rsidRPr="0093254D" w:rsidRDefault="006729AE" w:rsidP="006729AE">
      <w:pPr>
        <w:rPr>
          <w:rFonts w:cstheme="minorHAnsi"/>
          <w:lang w:val="en-US"/>
        </w:rPr>
      </w:pPr>
    </w:p>
    <w:p w14:paraId="15E9CECC" w14:textId="67454E40" w:rsidR="006729AE" w:rsidRPr="00B01630" w:rsidRDefault="006729AE" w:rsidP="006729AE">
      <w:pPr>
        <w:rPr>
          <w:rFonts w:cstheme="minorHAnsi"/>
          <w:szCs w:val="21"/>
        </w:rPr>
      </w:pPr>
      <w:r w:rsidRPr="0093254D">
        <w:rPr>
          <w:rFonts w:cstheme="minorHAnsi"/>
        </w:rPr>
        <w:t xml:space="preserve">Byggherren, eller den som er bemyndiget av byggherren, skal ha rett til innsyn i </w:t>
      </w:r>
      <w:r w:rsidRPr="0093254D">
        <w:rPr>
          <w:rFonts w:cstheme="minorHAnsi"/>
          <w:szCs w:val="21"/>
        </w:rPr>
        <w:t>totalentreprenørens kvalitets-</w:t>
      </w:r>
      <w:r>
        <w:rPr>
          <w:rFonts w:cstheme="minorHAnsi"/>
          <w:szCs w:val="21"/>
        </w:rPr>
        <w:t>, internkontroll (HMS)</w:t>
      </w:r>
      <w:r w:rsidRPr="0093254D">
        <w:rPr>
          <w:rFonts w:cstheme="minorHAnsi"/>
          <w:szCs w:val="21"/>
        </w:rPr>
        <w:t xml:space="preserve"> og miljøstyringssystem</w:t>
      </w:r>
      <w:r>
        <w:rPr>
          <w:rFonts w:cstheme="minorHAnsi"/>
          <w:bCs/>
          <w:szCs w:val="21"/>
        </w:rPr>
        <w:t xml:space="preserve"> </w:t>
      </w:r>
      <w:r>
        <w:rPr>
          <w:rFonts w:cstheme="minorHAnsi"/>
          <w:szCs w:val="21"/>
        </w:rPr>
        <w:t>og</w:t>
      </w:r>
      <w:r w:rsidR="00432948">
        <w:rPr>
          <w:rFonts w:cstheme="minorHAnsi"/>
          <w:szCs w:val="21"/>
        </w:rPr>
        <w:t xml:space="preserve"> </w:t>
      </w:r>
      <w:r w:rsidRPr="00B01630">
        <w:rPr>
          <w:rFonts w:cstheme="minorHAnsi"/>
          <w:bCs/>
          <w:szCs w:val="21"/>
        </w:rPr>
        <w:t>de deler av styringssysteme</w:t>
      </w:r>
      <w:r>
        <w:rPr>
          <w:rFonts w:cstheme="minorHAnsi"/>
          <w:bCs/>
          <w:szCs w:val="21"/>
        </w:rPr>
        <w:t>t</w:t>
      </w:r>
      <w:r w:rsidRPr="00B01630">
        <w:rPr>
          <w:rFonts w:cstheme="minorHAnsi"/>
          <w:bCs/>
          <w:szCs w:val="21"/>
        </w:rPr>
        <w:t xml:space="preserve"> for øvrig og regnskap, som kan ha betydning for totalentreprenørens oppfyllelse av kontrakten.</w:t>
      </w:r>
    </w:p>
    <w:p w14:paraId="45AF184A" w14:textId="77777777" w:rsidR="006729AE" w:rsidRPr="00D424E0" w:rsidRDefault="006729AE" w:rsidP="006729AE">
      <w:pPr>
        <w:rPr>
          <w:rFonts w:cs="Arial"/>
        </w:rPr>
      </w:pPr>
    </w:p>
    <w:p w14:paraId="6943A0DA" w14:textId="77777777" w:rsidR="006729AE" w:rsidRPr="00D424E0" w:rsidRDefault="006729AE" w:rsidP="006729AE">
      <w:r w:rsidRPr="00D424E0">
        <w:t xml:space="preserve">Innsynsretten omfatter revisjon </w:t>
      </w:r>
      <w:r>
        <w:t>ved</w:t>
      </w:r>
      <w:r w:rsidRPr="00D424E0">
        <w:t xml:space="preserve"> intervjuer, inspeksjon, kontroll og dokumentgjennomgåelse. Totalentreprenøren skal vederlagsfritt yte rimelig assistanse ved slikt innsyn. Innsynsretten er begrenset til tre år etter at siste betaling har funnet sted.</w:t>
      </w:r>
    </w:p>
    <w:p w14:paraId="627EC075" w14:textId="77777777" w:rsidR="006729AE" w:rsidRPr="00D424E0" w:rsidRDefault="006729AE" w:rsidP="006729AE"/>
    <w:p w14:paraId="33AA2C9C" w14:textId="77777777" w:rsidR="00B804A9" w:rsidRDefault="006729AE">
      <w:r w:rsidRPr="00D424E0">
        <w:t>Totalentreprenøren skal sikre at byggherren har tilsvarende innsynsrett hos totalentreprenørens direkte og indirekte kontraktsmedhjelpere, med mindre leveransen har en klart underordnet betydning for totalentreprenørens evne til å oppfylle sine forpliktelser overfor byggherren.</w:t>
      </w:r>
    </w:p>
    <w:p w14:paraId="1A1AA52B" w14:textId="30B59F8F" w:rsidR="00F25B5B" w:rsidRDefault="00FE5937">
      <w:r>
        <w:t>For arbeid utført i Norge,</w:t>
      </w:r>
      <w:r w:rsidR="00F25B5B" w:rsidRPr="00F25B5B">
        <w:t xml:space="preserve"> skal all dokumentasjon som etterspørres av byggherren, og som legges fr</w:t>
      </w:r>
      <w:r w:rsidR="006938A4">
        <w:t>a</w:t>
      </w:r>
      <w:r w:rsidR="00F25B5B" w:rsidRPr="00F25B5B">
        <w:t xml:space="preserve">m </w:t>
      </w:r>
      <w:proofErr w:type="spellStart"/>
      <w:r w:rsidR="00F25B5B" w:rsidRPr="00F25B5B">
        <w:t>ifm</w:t>
      </w:r>
      <w:proofErr w:type="spellEnd"/>
      <w:r w:rsidR="00F25B5B" w:rsidRPr="00F25B5B">
        <w:t xml:space="preserve"> revisjoner, inspeksjoner og andre kontroller, være på norsk. </w:t>
      </w:r>
    </w:p>
    <w:p w14:paraId="227E29ED" w14:textId="77777777" w:rsidR="006729AE" w:rsidRPr="00D424E0" w:rsidRDefault="006729AE" w:rsidP="006729AE"/>
    <w:p w14:paraId="5D1B26FD" w14:textId="0FB2452D" w:rsidR="006729AE" w:rsidRDefault="006729AE" w:rsidP="00477142">
      <w:pPr>
        <w:pStyle w:val="Overskrift2"/>
      </w:pPr>
      <w:bookmarkStart w:id="267" w:name="_Toc422922116"/>
      <w:bookmarkStart w:id="268" w:name="_Toc424028024"/>
      <w:bookmarkStart w:id="269" w:name="_Toc218688721"/>
      <w:proofErr w:type="spellStart"/>
      <w:r w:rsidRPr="00D424E0">
        <w:t>StartBANK</w:t>
      </w:r>
      <w:bookmarkEnd w:id="267"/>
      <w:bookmarkEnd w:id="268"/>
      <w:bookmarkEnd w:id="269"/>
      <w:proofErr w:type="spellEnd"/>
    </w:p>
    <w:p w14:paraId="75B39318" w14:textId="77777777" w:rsidR="006729AE" w:rsidRPr="00B01630" w:rsidRDefault="006729AE" w:rsidP="006729AE">
      <w:pPr>
        <w:rPr>
          <w:lang w:val="en-US"/>
        </w:rPr>
      </w:pPr>
    </w:p>
    <w:p w14:paraId="16681F2C" w14:textId="1CD98823" w:rsidR="008851F1" w:rsidRPr="008851F1" w:rsidRDefault="008851F1" w:rsidP="008851F1">
      <w:r>
        <w:t>Totale</w:t>
      </w:r>
      <w:r w:rsidRPr="008851F1">
        <w:t xml:space="preserve">ntreprenøren skal </w:t>
      </w:r>
      <w:r w:rsidR="00EB0BA1">
        <w:t>i hele</w:t>
      </w:r>
      <w:r w:rsidRPr="008851F1">
        <w:t xml:space="preserve"> kontrakts</w:t>
      </w:r>
      <w:r w:rsidR="00EB0BA1">
        <w:t>perioden</w:t>
      </w:r>
      <w:r w:rsidRPr="008851F1">
        <w:t xml:space="preserve"> være registrert i </w:t>
      </w:r>
      <w:proofErr w:type="spellStart"/>
      <w:r w:rsidRPr="008851F1">
        <w:t>StartBANK</w:t>
      </w:r>
      <w:proofErr w:type="spellEnd"/>
      <w:r w:rsidRPr="008851F1">
        <w:t>.</w:t>
      </w:r>
    </w:p>
    <w:p w14:paraId="3380A1A5" w14:textId="77777777" w:rsidR="008851F1" w:rsidRPr="008851F1" w:rsidRDefault="008851F1" w:rsidP="008851F1"/>
    <w:p w14:paraId="68C5F56E" w14:textId="7B491CEB" w:rsidR="008851F1" w:rsidRPr="008851F1" w:rsidRDefault="008851F1" w:rsidP="008851F1">
      <w:r w:rsidRPr="008851F1">
        <w:t xml:space="preserve">Underleverandører som medvirker til å oppfylle kontrakten må være registrert i </w:t>
      </w:r>
      <w:proofErr w:type="spellStart"/>
      <w:r w:rsidRPr="008851F1">
        <w:t>StartBANK</w:t>
      </w:r>
      <w:proofErr w:type="spellEnd"/>
      <w:r w:rsidRPr="008851F1">
        <w:t xml:space="preserve"> før virksomheten gis tilgang til byggeplassen. </w:t>
      </w:r>
    </w:p>
    <w:p w14:paraId="0D656989" w14:textId="77777777" w:rsidR="008851F1" w:rsidRPr="008851F1" w:rsidRDefault="008851F1" w:rsidP="008851F1"/>
    <w:p w14:paraId="068E67D1" w14:textId="44763590" w:rsidR="008851F1" w:rsidRPr="008851F1" w:rsidRDefault="000A6B1E" w:rsidP="008851F1">
      <w:r>
        <w:t>Totale</w:t>
      </w:r>
      <w:r w:rsidR="008851F1" w:rsidRPr="008851F1">
        <w:t xml:space="preserve">ntreprenøren plikter å sørge for at informasjonen og dokumentasjonen i </w:t>
      </w:r>
      <w:proofErr w:type="spellStart"/>
      <w:r w:rsidR="008851F1" w:rsidRPr="008851F1">
        <w:t>StartBANK</w:t>
      </w:r>
      <w:proofErr w:type="spellEnd"/>
      <w:r w:rsidR="008851F1" w:rsidRPr="008851F1">
        <w:t xml:space="preserve"> til enhver tid er oppdatert. </w:t>
      </w:r>
      <w:proofErr w:type="spellStart"/>
      <w:r w:rsidR="008851F1" w:rsidRPr="008851F1">
        <w:t>StartBANK</w:t>
      </w:r>
      <w:proofErr w:type="spellEnd"/>
      <w:r w:rsidR="008851F1" w:rsidRPr="008851F1">
        <w:t xml:space="preserve"> medlemskapet skal inkludere SKAV-fullmakt. </w:t>
      </w:r>
    </w:p>
    <w:p w14:paraId="75702A6B" w14:textId="77777777" w:rsidR="009541B8" w:rsidRDefault="009541B8" w:rsidP="009541B8"/>
    <w:p w14:paraId="11A02EA9" w14:textId="551AD52F" w:rsidR="00AE6AF2" w:rsidRDefault="009541B8" w:rsidP="006729AE">
      <w:r>
        <w:t xml:space="preserve">Personell fra virksomhet som ikke er registrert i </w:t>
      </w:r>
      <w:proofErr w:type="spellStart"/>
      <w:r>
        <w:t>StartBANK</w:t>
      </w:r>
      <w:proofErr w:type="spellEnd"/>
      <w:r>
        <w:t xml:space="preserve"> kan nektes adgang til byggeplass.</w:t>
      </w:r>
    </w:p>
    <w:p w14:paraId="7A474226" w14:textId="77777777" w:rsidR="003741F6" w:rsidRDefault="003741F6" w:rsidP="003741F6">
      <w:pPr>
        <w:pStyle w:val="Overskrift2"/>
        <w:numPr>
          <w:ilvl w:val="0"/>
          <w:numId w:val="0"/>
        </w:numPr>
      </w:pPr>
      <w:bookmarkStart w:id="270" w:name="_Toc467760356"/>
    </w:p>
    <w:p w14:paraId="1AC19814" w14:textId="77777777" w:rsidR="003741F6" w:rsidRDefault="003741F6" w:rsidP="003741F6">
      <w:pPr>
        <w:pStyle w:val="Overskrift2"/>
      </w:pPr>
      <w:bookmarkStart w:id="271" w:name="_Toc218688722"/>
      <w:r>
        <w:t>Byggherrens rett til å innhente opplysninger (Opplysninger om skatt og avgift (OSA))</w:t>
      </w:r>
      <w:bookmarkEnd w:id="271"/>
    </w:p>
    <w:p w14:paraId="0FF3FCE1" w14:textId="77777777" w:rsidR="003741F6" w:rsidRDefault="003741F6" w:rsidP="003741F6"/>
    <w:p w14:paraId="1E38ED67" w14:textId="299951E2" w:rsidR="003741F6" w:rsidRPr="009A1ADB" w:rsidRDefault="003741F6" w:rsidP="003741F6">
      <w:r>
        <w:t>Byggherren skal, for kontrakter med kontraktsverdi over nasjonal terskelverdi, ha fullmakt fra totalentreprenør og underleverandør(er) til et ubegrenset antall ganger å innhente opplysninger om de forhold som er angitt i fullmakt til innhenting av opplysninger om skatte- og avgiftsforhold mm. Fullmakten finnes her</w:t>
      </w:r>
      <w:r w:rsidR="009A1ADB">
        <w:t xml:space="preserve">: </w:t>
      </w:r>
      <w:hyperlink r:id="rId11" w:history="1">
        <w:r w:rsidR="009A1ADB" w:rsidRPr="009A1ADB">
          <w:rPr>
            <w:rStyle w:val="Hyperkobling"/>
          </w:rPr>
          <w:t>https://dok.statsbygg.no/wp-content/uploads/2021/08/fullmakt_skatteetaten.pdf</w:t>
        </w:r>
      </w:hyperlink>
    </w:p>
    <w:p w14:paraId="08F83B99" w14:textId="1DB118DE" w:rsidR="003741F6" w:rsidRDefault="003741F6" w:rsidP="003741F6"/>
    <w:p w14:paraId="36131262" w14:textId="77777777" w:rsidR="003741F6" w:rsidRPr="00322F20" w:rsidRDefault="003741F6" w:rsidP="003741F6">
      <w:r>
        <w:t>De rettigheter og plikter som fremgår av fullmakten, skal gjelde i 4 år fra signering av fullmakten, og fullmakten skal være generell for Statsbygg.</w:t>
      </w:r>
    </w:p>
    <w:p w14:paraId="14B4FD1D" w14:textId="77777777" w:rsidR="003741F6" w:rsidRPr="00322F20" w:rsidRDefault="003741F6" w:rsidP="003741F6"/>
    <w:p w14:paraId="7E5F0E42" w14:textId="27154D25" w:rsidR="003741F6" w:rsidRPr="00322F20" w:rsidRDefault="003741F6" w:rsidP="003741F6">
      <w:r w:rsidRPr="00322F20">
        <w:t>For kontrakter med kontraktsverdi under nasjonal terskelverdi, skal byggherren kunne kreve slik fullmakt.</w:t>
      </w:r>
      <w:r w:rsidR="7D9E95AC" w:rsidRPr="00322F20">
        <w:rPr>
          <w:rFonts w:eastAsia="Arial" w:cs="Arial"/>
          <w:szCs w:val="21"/>
        </w:rPr>
        <w:t xml:space="preserve"> Dersom fullmakten ikke fremlegges, eller OSA viser betydelige restanser, kan byggherren heve kontrakten, eller kreve at underleverandøren skiftes ut, dersom forholdet ikke rettes innen 14 dager. Slik utskifting av underleverandør skal skje uten omkostninger for byggherren.</w:t>
      </w:r>
      <w:r w:rsidR="7D9E95AC" w:rsidRPr="00322F20">
        <w:t xml:space="preserve"> </w:t>
      </w:r>
    </w:p>
    <w:p w14:paraId="4DD28A54" w14:textId="3483AEF8" w:rsidR="007B6638" w:rsidRDefault="007B6638">
      <w:pPr>
        <w:rPr>
          <w:b/>
        </w:rPr>
      </w:pPr>
    </w:p>
    <w:p w14:paraId="492AB800" w14:textId="43B33A5B" w:rsidR="00AE6AF2" w:rsidRPr="00AE6AF2" w:rsidRDefault="007F43D3" w:rsidP="005E1682">
      <w:pPr>
        <w:pStyle w:val="Overskrift2"/>
      </w:pPr>
      <w:bookmarkStart w:id="272" w:name="_Toc218688723"/>
      <w:r>
        <w:t xml:space="preserve">Registrering av </w:t>
      </w:r>
      <w:r w:rsidR="000F6E12">
        <w:t>totalentreprenører og under</w:t>
      </w:r>
      <w:r>
        <w:t>leverandører og e</w:t>
      </w:r>
      <w:r w:rsidR="00AE6AF2" w:rsidRPr="00AE6AF2">
        <w:t>genrapportering om seriøsitet</w:t>
      </w:r>
      <w:bookmarkEnd w:id="270"/>
      <w:bookmarkEnd w:id="272"/>
    </w:p>
    <w:p w14:paraId="06E1B118" w14:textId="77777777" w:rsidR="00AE6AF2" w:rsidRPr="00AE6AF2" w:rsidRDefault="00AE6AF2" w:rsidP="00AE6AF2"/>
    <w:p w14:paraId="5D9F1308" w14:textId="686714DC" w:rsidR="00EA3BC8" w:rsidRPr="00EA3BC8" w:rsidRDefault="00EA3BC8" w:rsidP="00EA3BC8">
      <w:r w:rsidRPr="00EA3BC8">
        <w:t xml:space="preserve">Ansatte hos </w:t>
      </w:r>
      <w:r>
        <w:t>total</w:t>
      </w:r>
      <w:r w:rsidRPr="00EA3BC8">
        <w:t xml:space="preserve">entreprenøren og eventuelle underleverandører skal ikke gis adgang til byggeplass før </w:t>
      </w:r>
      <w:r>
        <w:t>total</w:t>
      </w:r>
      <w:r w:rsidRPr="00EA3BC8">
        <w:t xml:space="preserve">entreprenøren/underleverandøren er ferdig registrert med status godkjent og de ansatte er forhåndsregistrert i </w:t>
      </w:r>
      <w:r w:rsidR="00725C50">
        <w:t xml:space="preserve">byggherrens </w:t>
      </w:r>
      <w:r w:rsidRPr="00EA3BC8">
        <w:t>system</w:t>
      </w:r>
      <w:r w:rsidR="00725C50">
        <w:t xml:space="preserve"> for elektroniske oversiktslister</w:t>
      </w:r>
      <w:r w:rsidRPr="00EA3BC8">
        <w:t xml:space="preserve">. </w:t>
      </w:r>
    </w:p>
    <w:p w14:paraId="3AAA0AC0" w14:textId="77777777" w:rsidR="00EA3BC8" w:rsidRPr="00EA3BC8" w:rsidRDefault="00EA3BC8" w:rsidP="00EA3BC8"/>
    <w:p w14:paraId="286B305B" w14:textId="750F9E66" w:rsidR="00EA3BC8" w:rsidRPr="00EA3BC8" w:rsidRDefault="00EA3BC8" w:rsidP="00EA3BC8">
      <w:r w:rsidRPr="00EA3BC8">
        <w:t xml:space="preserve">For at byggherren skal kunne gi status som godkjent, må minimum følgende dokumentasjon være komplett, kontrollert av </w:t>
      </w:r>
      <w:r>
        <w:t>total</w:t>
      </w:r>
      <w:r w:rsidRPr="00EA3BC8">
        <w:t>entreprenøren og tilgjengelig i byggherrens system for elektroniske oversiktslister:</w:t>
      </w:r>
    </w:p>
    <w:p w14:paraId="332AED46" w14:textId="77777777" w:rsidR="00EA3BC8" w:rsidRPr="00EA3BC8" w:rsidRDefault="00EA3BC8" w:rsidP="008F7DBB">
      <w:pPr>
        <w:numPr>
          <w:ilvl w:val="0"/>
          <w:numId w:val="14"/>
        </w:numPr>
      </w:pPr>
      <w:r w:rsidRPr="00EA3BC8">
        <w:t xml:space="preserve">Registrering i </w:t>
      </w:r>
      <w:proofErr w:type="spellStart"/>
      <w:r w:rsidRPr="00EA3BC8">
        <w:t>StartBANK</w:t>
      </w:r>
      <w:proofErr w:type="spellEnd"/>
    </w:p>
    <w:p w14:paraId="10DD6495" w14:textId="2AF311E5" w:rsidR="00EA3BC8" w:rsidRPr="00B609BD" w:rsidRDefault="00EA3BC8" w:rsidP="008F7DBB">
      <w:pPr>
        <w:numPr>
          <w:ilvl w:val="0"/>
          <w:numId w:val="14"/>
        </w:numPr>
      </w:pPr>
      <w:r w:rsidRPr="00EA3BC8">
        <w:t xml:space="preserve">Skjemaet </w:t>
      </w:r>
      <w:r w:rsidR="00B609BD" w:rsidRPr="00B609BD">
        <w:t>«</w:t>
      </w:r>
      <w:r w:rsidRPr="00322F20">
        <w:t>Egenrapportering av leverandør</w:t>
      </w:r>
      <w:r w:rsidR="00B609BD" w:rsidRPr="00322F20">
        <w:t>»</w:t>
      </w:r>
    </w:p>
    <w:p w14:paraId="18686CEA" w14:textId="4A983CB2" w:rsidR="00EA3BC8" w:rsidRPr="00EA3BC8" w:rsidRDefault="00EA3BC8" w:rsidP="008F7DBB">
      <w:pPr>
        <w:numPr>
          <w:ilvl w:val="0"/>
          <w:numId w:val="14"/>
        </w:numPr>
      </w:pPr>
      <w:r w:rsidRPr="00EA3BC8">
        <w:t xml:space="preserve">Fullmakt til skatteetaten </w:t>
      </w:r>
      <w:r w:rsidR="009F5C79">
        <w:t>«</w:t>
      </w:r>
      <w:r w:rsidRPr="00EA3BC8">
        <w:t>Opplysninger om skatter og avgifter</w:t>
      </w:r>
      <w:r w:rsidR="009F5C79">
        <w:t>»</w:t>
      </w:r>
      <w:r w:rsidRPr="00EA3BC8">
        <w:t xml:space="preserve"> (OSA)</w:t>
      </w:r>
    </w:p>
    <w:p w14:paraId="79271D1A" w14:textId="77777777" w:rsidR="00EA3BC8" w:rsidRPr="00EA3BC8" w:rsidRDefault="00EA3BC8" w:rsidP="00EA3BC8"/>
    <w:p w14:paraId="6C947550" w14:textId="53B4E7B7" w:rsidR="00EA3BC8" w:rsidRPr="00EA3BC8" w:rsidRDefault="00EA3BC8" w:rsidP="00EA3BC8">
      <w:r w:rsidRPr="00EA3BC8">
        <w:t xml:space="preserve">Ved behov kan byggherren kreve ytterligere dokumentasjon før </w:t>
      </w:r>
      <w:r>
        <w:t>total</w:t>
      </w:r>
      <w:r w:rsidRPr="00EA3BC8">
        <w:t>entreprenør eller underleverandør gis status godkjent. Registreringsprosessen kan ta inntil to uker fra dokumentasjonen ovenfor er lastet opp i byggherrens system for elektroniske oversiktslister.</w:t>
      </w:r>
    </w:p>
    <w:p w14:paraId="16657C78" w14:textId="77777777" w:rsidR="00EA3BC8" w:rsidRPr="00EA3BC8" w:rsidRDefault="00EA3BC8" w:rsidP="00EA3BC8"/>
    <w:p w14:paraId="4E64CB8E" w14:textId="548B4083" w:rsidR="00EA3BC8" w:rsidRPr="00EA3BC8" w:rsidRDefault="00EA3BC8" w:rsidP="00EA3BC8">
      <w:r w:rsidRPr="00EA3BC8">
        <w:t xml:space="preserve">Brudd på ovennevnte plikter medfører at arbeidstakere, som ikke er godkjent i byggherrens system for elektroniske oversiktslister, kan nektes adgang eller bli bortvist fra byggeplassen. Dersom byggherren avdekker at </w:t>
      </w:r>
      <w:r w:rsidR="005D5D67">
        <w:t>total</w:t>
      </w:r>
      <w:r w:rsidRPr="00EA3BC8">
        <w:t xml:space="preserve">entreprenøren eller noen av hans underleverandører har startet arbeider på byggeplass uten at de har status godkjent i byggherrens system for elektroniske oversiktslister, kan byggherren ilegge </w:t>
      </w:r>
      <w:r w:rsidR="005D5D67">
        <w:t>total</w:t>
      </w:r>
      <w:r w:rsidRPr="00EA3BC8">
        <w:t xml:space="preserve">entreprenøren en </w:t>
      </w:r>
      <w:r w:rsidR="007F11DE">
        <w:t>mulkt</w:t>
      </w:r>
      <w:r w:rsidR="007F11DE" w:rsidRPr="00EA3BC8">
        <w:t xml:space="preserve"> </w:t>
      </w:r>
      <w:r w:rsidRPr="00EA3BC8">
        <w:t>på kr 10</w:t>
      </w:r>
      <w:r w:rsidR="00AD6568">
        <w:t>.</w:t>
      </w:r>
      <w:r w:rsidRPr="00EA3BC8">
        <w:t xml:space="preserve">000 pr </w:t>
      </w:r>
      <w:r w:rsidR="005D5D67">
        <w:t>total</w:t>
      </w:r>
      <w:r w:rsidRPr="00EA3BC8">
        <w:t xml:space="preserve">entreprenør/underleverandør dette gjelder. Byggherren er ikke ansvarlig for eventuelle forsinkelser og andre ulemper ved manglende adgang til byggeplass, med mindre registreringsprosessen tar mer enn to uker, og dette ikke kan lastes </w:t>
      </w:r>
      <w:r w:rsidR="005D5D67">
        <w:t>total</w:t>
      </w:r>
      <w:r w:rsidRPr="00EA3BC8">
        <w:t>entreprenøren.</w:t>
      </w:r>
    </w:p>
    <w:p w14:paraId="0BE1D6C3" w14:textId="77777777" w:rsidR="00EA3BC8" w:rsidRPr="00EA3BC8" w:rsidRDefault="00EA3BC8" w:rsidP="00EA3BC8"/>
    <w:p w14:paraId="71F8B7F3" w14:textId="5B4B61C0" w:rsidR="00EA3BC8" w:rsidRPr="00EA3BC8" w:rsidRDefault="005D5D67" w:rsidP="00EA3BC8">
      <w:r>
        <w:t>Totale</w:t>
      </w:r>
      <w:r w:rsidR="00EA3BC8" w:rsidRPr="00EA3BC8">
        <w:t>ntreprenøren plikter å påse at alle arbeidstakere registrerer seg inn og ut av byggeplassen i tråd med det til enhver tid gjeldende regelverk og rutiner på den aktuelle byggeplassen. Dersom byggherren avdekker manglende inn-/</w:t>
      </w:r>
      <w:proofErr w:type="spellStart"/>
      <w:r w:rsidR="00EA3BC8" w:rsidRPr="00EA3BC8">
        <w:t>utregistrering</w:t>
      </w:r>
      <w:proofErr w:type="spellEnd"/>
      <w:r w:rsidR="00EA3BC8" w:rsidRPr="00EA3BC8">
        <w:t xml:space="preserve"> </w:t>
      </w:r>
      <w:r w:rsidR="00207A82">
        <w:t xml:space="preserve">på byggeplass </w:t>
      </w:r>
      <w:r w:rsidR="00EA3BC8" w:rsidRPr="00EA3BC8">
        <w:t xml:space="preserve">og/eller manglende forhåndsregistrering av personell i systemets mannskapsliste, kan byggherren ilegge </w:t>
      </w:r>
      <w:r>
        <w:t>total</w:t>
      </w:r>
      <w:r w:rsidR="00EA3BC8" w:rsidRPr="00EA3BC8">
        <w:t xml:space="preserve">entreprenøren en </w:t>
      </w:r>
      <w:r w:rsidR="007F11DE">
        <w:t>mulkt</w:t>
      </w:r>
      <w:r w:rsidR="007F11DE" w:rsidRPr="00EA3BC8">
        <w:t xml:space="preserve"> </w:t>
      </w:r>
      <w:r w:rsidR="00EA3BC8" w:rsidRPr="00EA3BC8">
        <w:t>på kr 1</w:t>
      </w:r>
      <w:r w:rsidR="00207A82">
        <w:t>.</w:t>
      </w:r>
      <w:r w:rsidR="00EA3BC8" w:rsidRPr="00EA3BC8">
        <w:t>000 pr dag og pr person dette gjelder.</w:t>
      </w:r>
    </w:p>
    <w:p w14:paraId="6DB5DF8F" w14:textId="77777777" w:rsidR="00EA3BC8" w:rsidRPr="00EA3BC8" w:rsidRDefault="00EA3BC8" w:rsidP="00EA3BC8"/>
    <w:p w14:paraId="754E5B92" w14:textId="75F1EFD8" w:rsidR="00EA3BC8" w:rsidRPr="00EA3BC8" w:rsidRDefault="00EA3BC8" w:rsidP="00EA3BC8">
      <w:r w:rsidRPr="00EA3BC8">
        <w:t xml:space="preserve">Ovennevnte krav gjelder også avtaler knyttet til transportoppdrag som omfatter jevnlige leveranser til/fra byggeplass (betong- og massetransport, og asfalt). Tilfeldige vare- og materialleveranser omfattes ikke av kravene til innregistrering, men byggherren kan utføre kontroll av lønns- og arbeidsvilkår også for disse transportørene, se </w:t>
      </w:r>
      <w:r w:rsidR="00395BDA">
        <w:t>punkt 10.4</w:t>
      </w:r>
      <w:r w:rsidRPr="00EA3BC8">
        <w:t xml:space="preserve"> ovenfor.</w:t>
      </w:r>
    </w:p>
    <w:p w14:paraId="5A1BDC29" w14:textId="77777777" w:rsidR="00EA3BC8" w:rsidRPr="00EA3BC8" w:rsidRDefault="00EA3BC8" w:rsidP="00EA3BC8"/>
    <w:p w14:paraId="1FCC7AD6" w14:textId="3CEF8869" w:rsidR="00B51F56" w:rsidRDefault="00EA3BC8" w:rsidP="00EA3BC8">
      <w:r w:rsidRPr="00EA3BC8">
        <w:t xml:space="preserve">I de tilfeller byggherren ilegger </w:t>
      </w:r>
      <w:r w:rsidR="000B10A6">
        <w:t>mulkt</w:t>
      </w:r>
      <w:r w:rsidRPr="00EA3BC8">
        <w:t xml:space="preserve">, vil </w:t>
      </w:r>
      <w:r w:rsidR="00964995">
        <w:t>kreditnota måtte utstedes av</w:t>
      </w:r>
      <w:r w:rsidRPr="00EA3BC8">
        <w:t xml:space="preserve"> </w:t>
      </w:r>
      <w:r w:rsidR="005D5D67">
        <w:t>total</w:t>
      </w:r>
      <w:r w:rsidRPr="00EA3BC8">
        <w:t>entreprenøren, uavhengig hvor i leverandørkjeden bruddet har skjedd.</w:t>
      </w:r>
    </w:p>
    <w:p w14:paraId="21D46E46" w14:textId="77777777" w:rsidR="006729AE" w:rsidRPr="00D424E0" w:rsidRDefault="006729AE" w:rsidP="006729AE"/>
    <w:p w14:paraId="6D973165" w14:textId="77777777" w:rsidR="006729AE" w:rsidRDefault="006729AE" w:rsidP="00477142">
      <w:pPr>
        <w:pStyle w:val="Overskrift1"/>
      </w:pPr>
      <w:bookmarkStart w:id="273" w:name="_Toc423942478"/>
      <w:bookmarkStart w:id="274" w:name="_Toc423942656"/>
      <w:bookmarkStart w:id="275" w:name="_Toc423942479"/>
      <w:bookmarkStart w:id="276" w:name="_Toc423942657"/>
      <w:bookmarkStart w:id="277" w:name="_Toc127870900"/>
      <w:bookmarkStart w:id="278" w:name="_Toc422922119"/>
      <w:bookmarkStart w:id="279" w:name="_Toc424028027"/>
      <w:bookmarkStart w:id="280" w:name="_Toc218688724"/>
      <w:bookmarkStart w:id="281" w:name="_Toc76879236"/>
      <w:bookmarkEnd w:id="273"/>
      <w:bookmarkEnd w:id="274"/>
      <w:bookmarkEnd w:id="275"/>
      <w:bookmarkEnd w:id="276"/>
      <w:r w:rsidRPr="00D424E0">
        <w:t xml:space="preserve">Forskudd (tillegg til NS 8407 </w:t>
      </w:r>
      <w:proofErr w:type="spellStart"/>
      <w:r w:rsidRPr="00D424E0">
        <w:t>pkt</w:t>
      </w:r>
      <w:proofErr w:type="spellEnd"/>
      <w:r w:rsidRPr="00D424E0">
        <w:t xml:space="preserve"> 27)</w:t>
      </w:r>
      <w:bookmarkEnd w:id="277"/>
      <w:bookmarkEnd w:id="278"/>
      <w:bookmarkEnd w:id="279"/>
      <w:bookmarkEnd w:id="280"/>
    </w:p>
    <w:p w14:paraId="5C4ED1D9" w14:textId="77777777" w:rsidR="00477142" w:rsidRPr="00477142" w:rsidRDefault="00477142" w:rsidP="00477142"/>
    <w:p w14:paraId="56D549DF" w14:textId="511E75E8" w:rsidR="006729AE" w:rsidRDefault="006729AE" w:rsidP="006729AE">
      <w:r w:rsidRPr="00D424E0">
        <w:t xml:space="preserve">Et eventuelt avtalt forskudd til totalentreprenøren vil ikke bli utbetalt før godkjent sikkerhet er stillet, jf. Blankett 4 - NS 8407 Bankgaranti for </w:t>
      </w:r>
      <w:proofErr w:type="spellStart"/>
      <w:r w:rsidRPr="00D424E0">
        <w:t>kontraktsforskudd</w:t>
      </w:r>
      <w:proofErr w:type="spellEnd"/>
      <w:r w:rsidRPr="00D424E0">
        <w:t>.</w:t>
      </w:r>
    </w:p>
    <w:p w14:paraId="4F7FDA42" w14:textId="77777777" w:rsidR="006729AE" w:rsidRPr="00D424E0" w:rsidRDefault="006729AE" w:rsidP="006729AE">
      <w:pPr>
        <w:rPr>
          <w:b/>
          <w:bCs/>
        </w:rPr>
      </w:pPr>
    </w:p>
    <w:p w14:paraId="4B129118" w14:textId="77777777" w:rsidR="006729AE" w:rsidRDefault="006729AE" w:rsidP="00477142">
      <w:pPr>
        <w:pStyle w:val="Overskrift1"/>
      </w:pPr>
      <w:bookmarkStart w:id="282" w:name="_Toc422922120"/>
      <w:bookmarkStart w:id="283" w:name="_Toc424028028"/>
      <w:bookmarkStart w:id="284" w:name="_Toc218688725"/>
      <w:bookmarkStart w:id="285" w:name="_Toc127870901"/>
      <w:r w:rsidRPr="00D424E0">
        <w:t xml:space="preserve">Generelle betalingsbestemmelser (NS 8407 </w:t>
      </w:r>
      <w:proofErr w:type="spellStart"/>
      <w:r w:rsidRPr="00D424E0">
        <w:t>pkt</w:t>
      </w:r>
      <w:proofErr w:type="spellEnd"/>
      <w:r w:rsidRPr="00D424E0">
        <w:t xml:space="preserve"> 28)</w:t>
      </w:r>
      <w:bookmarkEnd w:id="282"/>
      <w:bookmarkEnd w:id="283"/>
      <w:bookmarkEnd w:id="284"/>
    </w:p>
    <w:p w14:paraId="22551944" w14:textId="77777777" w:rsidR="00477142" w:rsidRPr="00477142" w:rsidRDefault="00477142" w:rsidP="00477142"/>
    <w:p w14:paraId="35B70D7C" w14:textId="77777777" w:rsidR="005360E1" w:rsidRDefault="005360E1" w:rsidP="009F6FB4">
      <w:pPr>
        <w:pStyle w:val="Overskrift2"/>
      </w:pPr>
      <w:bookmarkStart w:id="286" w:name="_Toc218688726"/>
      <w:r>
        <w:t>Generelt</w:t>
      </w:r>
      <w:bookmarkEnd w:id="286"/>
    </w:p>
    <w:p w14:paraId="4A8D2856" w14:textId="77777777" w:rsidR="005360E1" w:rsidRDefault="005360E1" w:rsidP="006729AE"/>
    <w:p w14:paraId="2451405D" w14:textId="4A4E2930" w:rsidR="006729AE" w:rsidRDefault="006729AE" w:rsidP="006729AE">
      <w:r w:rsidRPr="00D424E0">
        <w:t xml:space="preserve">Faktura og kreditnota skal sendes </w:t>
      </w:r>
      <w:r w:rsidR="000A208F">
        <w:t xml:space="preserve">som </w:t>
      </w:r>
      <w:r w:rsidRPr="00D424E0">
        <w:t xml:space="preserve">elektronisk </w:t>
      </w:r>
      <w:r w:rsidR="000A208F">
        <w:t xml:space="preserve">faktura/kreditnota </w:t>
      </w:r>
      <w:r w:rsidR="007E7440">
        <w:t xml:space="preserve">i </w:t>
      </w:r>
      <w:r w:rsidR="009E4FB8">
        <w:t>s</w:t>
      </w:r>
      <w:r w:rsidR="007E7440">
        <w:t xml:space="preserve">amsvar med </w:t>
      </w:r>
      <w:r w:rsidR="008E07EA">
        <w:t xml:space="preserve">standardformatet EHF. </w:t>
      </w:r>
      <w:r w:rsidR="00580379">
        <w:t xml:space="preserve">Statsbyggs </w:t>
      </w:r>
      <w:r w:rsidR="009E4FB8">
        <w:t>elektroniske</w:t>
      </w:r>
      <w:r w:rsidR="00905FD2">
        <w:t xml:space="preserve"> fakturaadresse er 0192 9712</w:t>
      </w:r>
      <w:r w:rsidR="0011142B">
        <w:t>78374</w:t>
      </w:r>
      <w:r w:rsidR="00AB49DC">
        <w:t xml:space="preserve">. Fakturagebyr aksepteres ikke. For </w:t>
      </w:r>
      <w:r w:rsidR="00F66CD8">
        <w:t>ytterligere</w:t>
      </w:r>
      <w:r w:rsidR="00AB49DC">
        <w:t xml:space="preserve"> </w:t>
      </w:r>
      <w:r w:rsidR="00F66CD8">
        <w:t>informasjon</w:t>
      </w:r>
      <w:r w:rsidR="009E4FB8">
        <w:t xml:space="preserve"> om krav til format, vedlegg og merking av faktura</w:t>
      </w:r>
      <w:r w:rsidR="00F66CD8">
        <w:t>/kre</w:t>
      </w:r>
      <w:r w:rsidR="00042CBB">
        <w:t>d</w:t>
      </w:r>
      <w:r w:rsidR="00F66CD8">
        <w:t>itnota</w:t>
      </w:r>
      <w:r w:rsidR="009E4FB8">
        <w:t xml:space="preserve">, se </w:t>
      </w:r>
      <w:hyperlink r:id="rId12" w:history="1">
        <w:r w:rsidR="00042CBB" w:rsidRPr="00042CBB">
          <w:rPr>
            <w:rStyle w:val="Hyperkobling"/>
          </w:rPr>
          <w:t>https://www.statsbygg.no/kontakt/fakturainformasjon</w:t>
        </w:r>
      </w:hyperlink>
      <w:r w:rsidR="00042CBB">
        <w:t xml:space="preserve">. </w:t>
      </w:r>
    </w:p>
    <w:p w14:paraId="5C1EF072" w14:textId="77777777" w:rsidR="005360E1" w:rsidRDefault="005360E1" w:rsidP="006729AE"/>
    <w:p w14:paraId="29FB3C41" w14:textId="3867B930" w:rsidR="005360E1" w:rsidRDefault="005360E1" w:rsidP="009F6FB4">
      <w:pPr>
        <w:pStyle w:val="Overskrift2"/>
      </w:pPr>
      <w:bookmarkStart w:id="287" w:name="_Toc218688727"/>
      <w:r>
        <w:t xml:space="preserve">Utenlandske </w:t>
      </w:r>
      <w:r w:rsidR="005D364F">
        <w:t>totalentreprenører</w:t>
      </w:r>
      <w:r>
        <w:t>, import og merverdiavgift mv</w:t>
      </w:r>
      <w:bookmarkEnd w:id="287"/>
    </w:p>
    <w:p w14:paraId="2643403D" w14:textId="77777777" w:rsidR="005360E1" w:rsidRDefault="005360E1"/>
    <w:p w14:paraId="7ECD6A57" w14:textId="5E02EDD4" w:rsidR="005D364F" w:rsidRDefault="005D364F" w:rsidP="005D364F">
      <w:r w:rsidRPr="00713CA2">
        <w:t>Arbeid på fast eiendom anses som stedbundne tjenester</w:t>
      </w:r>
      <w:r>
        <w:t xml:space="preserve"> i merverdiavgiftslovens forstand</w:t>
      </w:r>
      <w:r w:rsidRPr="00713CA2">
        <w:t xml:space="preserve">. </w:t>
      </w:r>
      <w:r>
        <w:t>Den utenlandske totale</w:t>
      </w:r>
      <w:r w:rsidRPr="00713CA2">
        <w:t xml:space="preserve">ntreprenøren skal derfor stå som importør av alle innsatsvarer og tjenester nødvendig for å oppfylle kontrakten. </w:t>
      </w:r>
      <w:r>
        <w:t>Den utenlandske totale</w:t>
      </w:r>
      <w:r w:rsidRPr="00713CA2">
        <w:t>ntreprenøren er forpliktet til å registrere seg for merverdiavgift i Norge (</w:t>
      </w:r>
      <w:proofErr w:type="spellStart"/>
      <w:r w:rsidRPr="00713CA2">
        <w:t>Merverdiavgiftsregisteret</w:t>
      </w:r>
      <w:proofErr w:type="spellEnd"/>
      <w:r w:rsidRPr="00713CA2">
        <w:t xml:space="preserve">) </w:t>
      </w:r>
      <w:r>
        <w:t>rett etter kontraktsinngåelse</w:t>
      </w:r>
      <w:r w:rsidRPr="001F39ED">
        <w:t xml:space="preserve"> </w:t>
      </w:r>
      <w:r>
        <w:t xml:space="preserve">for å kunne sende faktura i </w:t>
      </w:r>
      <w:proofErr w:type="spellStart"/>
      <w:r>
        <w:t>hht</w:t>
      </w:r>
      <w:proofErr w:type="spellEnd"/>
      <w:r>
        <w:t>. norske krav.</w:t>
      </w:r>
      <w:r w:rsidRPr="00713CA2">
        <w:t xml:space="preserve"> </w:t>
      </w:r>
      <w:r>
        <w:t>Norsk merverdiavgift skal faktureres sammen med hovedkravet, og ikke i egen faktura.</w:t>
      </w:r>
      <w:r w:rsidRPr="00713CA2">
        <w:t xml:space="preserve"> Milepælfaktura som etter avtalen skal faktureres før selve byggearbeidet starter, skal også inkludere merverdiavgift. Mal for </w:t>
      </w:r>
      <w:proofErr w:type="spellStart"/>
      <w:r w:rsidRPr="00713CA2">
        <w:t>customs</w:t>
      </w:r>
      <w:proofErr w:type="spellEnd"/>
      <w:r w:rsidRPr="00713CA2">
        <w:t xml:space="preserve"> </w:t>
      </w:r>
      <w:proofErr w:type="spellStart"/>
      <w:r w:rsidRPr="00713CA2">
        <w:t>invoice</w:t>
      </w:r>
      <w:proofErr w:type="spellEnd"/>
      <w:r w:rsidRPr="00713CA2">
        <w:t>/</w:t>
      </w:r>
      <w:proofErr w:type="spellStart"/>
      <w:r w:rsidRPr="00713CA2">
        <w:t>commercial</w:t>
      </w:r>
      <w:proofErr w:type="spellEnd"/>
      <w:r w:rsidRPr="00713CA2">
        <w:t xml:space="preserve"> </w:t>
      </w:r>
      <w:proofErr w:type="spellStart"/>
      <w:r w:rsidRPr="00713CA2">
        <w:t>invoice</w:t>
      </w:r>
      <w:proofErr w:type="spellEnd"/>
      <w:r w:rsidRPr="00713CA2">
        <w:t>, som vil bli formidlet fra byggherren, skal benyttes.</w:t>
      </w:r>
    </w:p>
    <w:p w14:paraId="2D961119" w14:textId="77777777" w:rsidR="00B92C59" w:rsidRDefault="00B92C59" w:rsidP="005D364F"/>
    <w:p w14:paraId="27A596C1" w14:textId="77777777" w:rsidR="00B92C59" w:rsidRPr="00B92C59" w:rsidRDefault="00B92C59" w:rsidP="00B92C59">
      <w:pPr>
        <w:numPr>
          <w:ilvl w:val="1"/>
          <w:numId w:val="3"/>
        </w:numPr>
        <w:rPr>
          <w:b/>
        </w:rPr>
      </w:pPr>
      <w:bookmarkStart w:id="288" w:name="_Toc154039264"/>
      <w:r w:rsidRPr="00B92C59">
        <w:rPr>
          <w:b/>
        </w:rPr>
        <w:t>Faktura fra byggherren</w:t>
      </w:r>
      <w:bookmarkEnd w:id="288"/>
    </w:p>
    <w:p w14:paraId="16952E87" w14:textId="77777777" w:rsidR="00B92C59" w:rsidRPr="00B92C59" w:rsidRDefault="00B92C59" w:rsidP="00B92C59"/>
    <w:p w14:paraId="2B0361B3" w14:textId="123340EE" w:rsidR="008B5154" w:rsidRDefault="00594174" w:rsidP="006729AE">
      <w:r>
        <w:t>Totale</w:t>
      </w:r>
      <w:r w:rsidRPr="00B92C59">
        <w:t>ntreprenøren plikter å betale innen 28 dager etter mottatt faktura.</w:t>
      </w:r>
    </w:p>
    <w:p w14:paraId="0A37D5AD" w14:textId="77777777" w:rsidR="00322F20" w:rsidRPr="00D424E0" w:rsidRDefault="00322F20" w:rsidP="006729AE"/>
    <w:p w14:paraId="15B18DA5" w14:textId="77777777" w:rsidR="006729AE" w:rsidRDefault="006729AE" w:rsidP="00477142">
      <w:pPr>
        <w:pStyle w:val="Overskrift1"/>
      </w:pPr>
      <w:bookmarkStart w:id="289" w:name="_Toc422922121"/>
      <w:bookmarkStart w:id="290" w:name="_Toc424028029"/>
      <w:bookmarkStart w:id="291" w:name="_Toc218688728"/>
      <w:r w:rsidRPr="00D424E0">
        <w:t xml:space="preserve">Endringer (NS 8407 </w:t>
      </w:r>
      <w:proofErr w:type="spellStart"/>
      <w:r w:rsidRPr="00D424E0">
        <w:t>pkt</w:t>
      </w:r>
      <w:proofErr w:type="spellEnd"/>
      <w:r w:rsidRPr="00D424E0">
        <w:t xml:space="preserve"> 31)</w:t>
      </w:r>
      <w:bookmarkStart w:id="292" w:name="_Toc127870902"/>
      <w:bookmarkEnd w:id="285"/>
      <w:bookmarkEnd w:id="289"/>
      <w:bookmarkEnd w:id="290"/>
      <w:bookmarkEnd w:id="291"/>
    </w:p>
    <w:p w14:paraId="5793A4D8" w14:textId="77777777" w:rsidR="00477142" w:rsidRPr="00477142" w:rsidRDefault="00477142" w:rsidP="00477142"/>
    <w:p w14:paraId="5627CB42" w14:textId="77777777" w:rsidR="006729AE" w:rsidRPr="00EE6870" w:rsidRDefault="006729AE" w:rsidP="00477142">
      <w:pPr>
        <w:pStyle w:val="Overskrift2"/>
      </w:pPr>
      <w:bookmarkStart w:id="293" w:name="_Toc422922122"/>
      <w:bookmarkStart w:id="294" w:name="_Toc424028030"/>
      <w:bookmarkStart w:id="295" w:name="_Toc218688729"/>
      <w:r w:rsidRPr="00EE6870">
        <w:t xml:space="preserve">Retten til å pålegge endringer (NS 8407 </w:t>
      </w:r>
      <w:proofErr w:type="spellStart"/>
      <w:r w:rsidRPr="00EE6870">
        <w:t>pkt</w:t>
      </w:r>
      <w:proofErr w:type="spellEnd"/>
      <w:r w:rsidRPr="00EE6870">
        <w:t xml:space="preserve"> 31.1)</w:t>
      </w:r>
      <w:bookmarkEnd w:id="292"/>
      <w:bookmarkEnd w:id="293"/>
      <w:bookmarkEnd w:id="294"/>
      <w:bookmarkEnd w:id="295"/>
    </w:p>
    <w:p w14:paraId="4FAD862E" w14:textId="77777777" w:rsidR="006729AE" w:rsidRPr="00EE6870" w:rsidRDefault="006729AE" w:rsidP="006729AE"/>
    <w:p w14:paraId="4F017F6E" w14:textId="23E32D9A" w:rsidR="006729AE" w:rsidRDefault="006729AE" w:rsidP="006729AE">
      <w:r w:rsidRPr="00D424E0">
        <w:t xml:space="preserve">Byggherren kan ikke pålegge totalentreprenøren endringer utover 25% netto tillegg til kontraktssummen. </w:t>
      </w:r>
      <w:r w:rsidR="005E4E63" w:rsidRPr="005E4E63">
        <w:t>I beregningen av om 25%-grensen er overskredet, inngår ikke opsjoner, forsinkelse eller svikt ved byggherrens ytelser etter NS 840</w:t>
      </w:r>
      <w:r w:rsidR="005D312F">
        <w:t>7</w:t>
      </w:r>
      <w:r w:rsidR="005E4E63" w:rsidRPr="005E4E63">
        <w:t xml:space="preserve"> punkt 22, 23 og 24 eller andre forhold byggherren har risikoen for, forsering og plunder og heft.</w:t>
      </w:r>
    </w:p>
    <w:p w14:paraId="07828E4F" w14:textId="77777777" w:rsidR="006729AE" w:rsidRPr="00D424E0" w:rsidRDefault="006729AE" w:rsidP="006729AE"/>
    <w:p w14:paraId="369A1D07" w14:textId="77777777" w:rsidR="006729AE" w:rsidRDefault="006729AE" w:rsidP="00477142">
      <w:pPr>
        <w:pStyle w:val="Overskrift2"/>
      </w:pPr>
      <w:bookmarkStart w:id="296" w:name="_Toc127870906"/>
      <w:bookmarkStart w:id="297" w:name="_Toc422922123"/>
      <w:bookmarkStart w:id="298" w:name="_Toc424028031"/>
      <w:bookmarkStart w:id="299" w:name="_Toc218688730"/>
      <w:bookmarkStart w:id="300" w:name="_Toc86455383"/>
      <w:r w:rsidRPr="00B01630">
        <w:t xml:space="preserve">Særskilt varsel om økte utgifter til rigg og drift mv. (NS 8407 </w:t>
      </w:r>
      <w:proofErr w:type="spellStart"/>
      <w:r w:rsidRPr="00B01630">
        <w:t>pkt</w:t>
      </w:r>
      <w:proofErr w:type="spellEnd"/>
      <w:r w:rsidRPr="00B01630">
        <w:t xml:space="preserve"> 34.1.3)</w:t>
      </w:r>
      <w:bookmarkEnd w:id="296"/>
      <w:bookmarkEnd w:id="297"/>
      <w:bookmarkEnd w:id="298"/>
      <w:bookmarkEnd w:id="299"/>
    </w:p>
    <w:p w14:paraId="51587573" w14:textId="77777777" w:rsidR="006729AE" w:rsidRPr="00B01630" w:rsidRDefault="006729AE" w:rsidP="006729AE"/>
    <w:p w14:paraId="499EA9CC" w14:textId="4B726E56" w:rsidR="006729AE" w:rsidRPr="00D424E0" w:rsidRDefault="006729AE" w:rsidP="006729AE">
      <w:pPr>
        <w:rPr>
          <w:bCs/>
        </w:rPr>
      </w:pPr>
      <w:r w:rsidRPr="00D424E0">
        <w:t xml:space="preserve">Kravene om særskilt varsel i NS 8407 </w:t>
      </w:r>
      <w:proofErr w:type="spellStart"/>
      <w:r w:rsidRPr="00D424E0">
        <w:t>pkt</w:t>
      </w:r>
      <w:proofErr w:type="spellEnd"/>
      <w:r w:rsidRPr="00D424E0">
        <w:t xml:space="preserve"> 34.1.3 tredje ledd, gjelder ikke for vederlagsjustering for kapitalytelser, rigging</w:t>
      </w:r>
      <w:r w:rsidR="00C37D0F">
        <w:t>,</w:t>
      </w:r>
      <w:r w:rsidRPr="00D424E0">
        <w:t xml:space="preserve"> drift og nedrigging.</w:t>
      </w:r>
    </w:p>
    <w:p w14:paraId="66E4DBF6" w14:textId="77777777" w:rsidR="006729AE" w:rsidRPr="00D424E0" w:rsidRDefault="006729AE" w:rsidP="006729AE">
      <w:pPr>
        <w:rPr>
          <w:bCs/>
        </w:rPr>
      </w:pPr>
    </w:p>
    <w:p w14:paraId="74D758EF" w14:textId="77777777" w:rsidR="006729AE" w:rsidRPr="00D424E0" w:rsidRDefault="006729AE" w:rsidP="006729AE">
      <w:r w:rsidRPr="00D424E0">
        <w:t>Følgende standardiserte bestemmelser gjelder for vederlagsjustering for kapitalytelser, rigging, drift og nedrigging:</w:t>
      </w:r>
    </w:p>
    <w:bookmarkEnd w:id="300"/>
    <w:p w14:paraId="047BD099" w14:textId="77777777" w:rsidR="006729AE" w:rsidRPr="00D424E0" w:rsidRDefault="006729AE" w:rsidP="006729AE">
      <w:pPr>
        <w:pStyle w:val="Brdtekst"/>
        <w:rPr>
          <w:rFonts w:cs="Arial"/>
        </w:rPr>
      </w:pPr>
    </w:p>
    <w:p w14:paraId="1CFE3628" w14:textId="77777777" w:rsidR="006729AE" w:rsidRPr="00D424E0" w:rsidRDefault="006729AE" w:rsidP="00477142">
      <w:pPr>
        <w:pStyle w:val="Overskrift3"/>
      </w:pPr>
      <w:bookmarkStart w:id="301" w:name="_Toc127870907"/>
      <w:bookmarkStart w:id="302" w:name="_Toc424028032"/>
      <w:bookmarkStart w:id="303" w:name="_Toc218688731"/>
      <w:r w:rsidRPr="00D424E0">
        <w:t>Regulering i uendret byggetid</w:t>
      </w:r>
      <w:bookmarkEnd w:id="301"/>
      <w:bookmarkEnd w:id="302"/>
      <w:bookmarkEnd w:id="303"/>
    </w:p>
    <w:p w14:paraId="5F705553" w14:textId="77777777" w:rsidR="00477142" w:rsidRDefault="00477142" w:rsidP="006729AE"/>
    <w:p w14:paraId="73864537" w14:textId="77777777" w:rsidR="006729AE" w:rsidRPr="00D424E0" w:rsidRDefault="006729AE" w:rsidP="006729AE">
      <w:r w:rsidRPr="00D424E0">
        <w:t xml:space="preserve">Hvis prisen på netto vederlagsjusteringer som følge av forhold beskrevet i NS 8407 </w:t>
      </w:r>
      <w:proofErr w:type="spellStart"/>
      <w:r w:rsidRPr="00D424E0">
        <w:t>pkt</w:t>
      </w:r>
      <w:proofErr w:type="spellEnd"/>
      <w:r w:rsidRPr="00D424E0">
        <w:t xml:space="preserve"> 34.1.1 og 34.1.2 ikke overstiger 10% av kontraktssum, gis det ingen kompensasjon. </w:t>
      </w:r>
    </w:p>
    <w:p w14:paraId="011A36AF" w14:textId="77777777" w:rsidR="006729AE" w:rsidRPr="00D424E0" w:rsidRDefault="006729AE" w:rsidP="006729AE"/>
    <w:p w14:paraId="65B09A09" w14:textId="77777777" w:rsidR="006729AE" w:rsidRPr="00D424E0" w:rsidRDefault="006729AE" w:rsidP="006729AE">
      <w:r w:rsidRPr="00D424E0">
        <w:t>Overstiger prisen på netto vederlagsjusteringer</w:t>
      </w:r>
      <w:r w:rsidRPr="00D424E0">
        <w:rPr>
          <w:b/>
          <w:bCs/>
        </w:rPr>
        <w:t xml:space="preserve"> </w:t>
      </w:r>
      <w:r w:rsidRPr="00D424E0">
        <w:t>10% av kontraktssummen, gis det kompensasjon etter følgende formel:</w:t>
      </w:r>
    </w:p>
    <w:p w14:paraId="43122988" w14:textId="77777777" w:rsidR="006729AE" w:rsidRPr="00D424E0" w:rsidRDefault="006729AE" w:rsidP="006729AE"/>
    <w:p w14:paraId="2AD018AE" w14:textId="77777777" w:rsidR="006729AE" w:rsidRPr="00D424E0" w:rsidRDefault="006729AE" w:rsidP="006729AE">
      <w:pPr>
        <w:rPr>
          <w:u w:val="single"/>
        </w:rPr>
      </w:pPr>
      <w:r w:rsidRPr="00D424E0">
        <w:rPr>
          <w:u w:val="single"/>
        </w:rPr>
        <w:t>0,5 A ( B - 1,1 C )</w:t>
      </w:r>
    </w:p>
    <w:p w14:paraId="0C4F8FA0" w14:textId="77777777" w:rsidR="006729AE" w:rsidRPr="00D424E0" w:rsidRDefault="006729AE" w:rsidP="006729AE">
      <w:pPr>
        <w:tabs>
          <w:tab w:val="left" w:pos="993"/>
        </w:tabs>
      </w:pPr>
      <w:r w:rsidRPr="00D424E0">
        <w:tab/>
        <w:t>C</w:t>
      </w:r>
    </w:p>
    <w:p w14:paraId="63459A61" w14:textId="77777777" w:rsidR="006729AE" w:rsidRPr="00D424E0" w:rsidRDefault="006729AE" w:rsidP="006729AE"/>
    <w:p w14:paraId="0040705B" w14:textId="77777777" w:rsidR="006729AE" w:rsidRPr="00D424E0" w:rsidRDefault="006729AE" w:rsidP="006729AE">
      <w:r w:rsidRPr="00D424E0">
        <w:t xml:space="preserve">A = avtalt pris på opprinnelig rigg- og driftskapittel eks </w:t>
      </w:r>
      <w:proofErr w:type="spellStart"/>
      <w:r w:rsidRPr="00D424E0">
        <w:t>mva</w:t>
      </w:r>
      <w:proofErr w:type="spellEnd"/>
    </w:p>
    <w:p w14:paraId="432302DD" w14:textId="77777777" w:rsidR="006729AE" w:rsidRPr="00D424E0" w:rsidRDefault="006729AE" w:rsidP="006729AE">
      <w:r w:rsidRPr="00D424E0">
        <w:lastRenderedPageBreak/>
        <w:t xml:space="preserve">B = kontraktsverdi av utført arbeid på tidspunktet for opprinnelig sluttfrist eks </w:t>
      </w:r>
      <w:proofErr w:type="spellStart"/>
      <w:r w:rsidRPr="00D424E0">
        <w:t>mva</w:t>
      </w:r>
      <w:proofErr w:type="spellEnd"/>
    </w:p>
    <w:p w14:paraId="3131ADC8" w14:textId="77777777" w:rsidR="006729AE" w:rsidRPr="00D424E0" w:rsidRDefault="006729AE" w:rsidP="006729AE">
      <w:r w:rsidRPr="00D424E0">
        <w:t xml:space="preserve">C = opprinnelig </w:t>
      </w:r>
      <w:proofErr w:type="spellStart"/>
      <w:r w:rsidRPr="00D424E0">
        <w:t>kontraktsbeløp</w:t>
      </w:r>
      <w:proofErr w:type="spellEnd"/>
      <w:r w:rsidRPr="00D424E0">
        <w:t xml:space="preserve"> (kontraktssum eks </w:t>
      </w:r>
      <w:proofErr w:type="spellStart"/>
      <w:r w:rsidRPr="00D424E0">
        <w:t>mva</w:t>
      </w:r>
      <w:proofErr w:type="spellEnd"/>
      <w:r w:rsidRPr="00D424E0">
        <w:t>)</w:t>
      </w:r>
    </w:p>
    <w:p w14:paraId="59E49D2F" w14:textId="77777777" w:rsidR="006729AE" w:rsidRPr="00D424E0" w:rsidRDefault="006729AE" w:rsidP="006729AE"/>
    <w:p w14:paraId="326EF183" w14:textId="77777777" w:rsidR="006729AE" w:rsidRPr="00D424E0" w:rsidRDefault="006729AE" w:rsidP="006729AE">
      <w:r w:rsidRPr="00D424E0">
        <w:t xml:space="preserve">Ved utregningen av kontraktsverdi av utført arbeid på tidspunktet for opprinnelig sluttfrist eks </w:t>
      </w:r>
      <w:proofErr w:type="spellStart"/>
      <w:r w:rsidRPr="00D424E0">
        <w:t>mva</w:t>
      </w:r>
      <w:proofErr w:type="spellEnd"/>
      <w:r w:rsidRPr="00D424E0">
        <w:t xml:space="preserve"> (B), skal det ikke tas hensyn til</w:t>
      </w:r>
    </w:p>
    <w:p w14:paraId="6533F578" w14:textId="77777777" w:rsidR="006729AE" w:rsidRPr="00D424E0" w:rsidRDefault="006729AE" w:rsidP="006729AE">
      <w:pPr>
        <w:rPr>
          <w:rFonts w:cs="Arial"/>
        </w:rPr>
      </w:pPr>
    </w:p>
    <w:p w14:paraId="155CF65B" w14:textId="77777777" w:rsidR="006729AE" w:rsidRPr="00477142" w:rsidRDefault="006729AE" w:rsidP="00477142">
      <w:pPr>
        <w:pStyle w:val="Listeavsnitt"/>
      </w:pPr>
      <w:r w:rsidRPr="00477142">
        <w:t xml:space="preserve">regulering av kontraktssummen pga. lønns- eller prisstigning, </w:t>
      </w:r>
    </w:p>
    <w:p w14:paraId="2A63BAE8" w14:textId="77777777" w:rsidR="006729AE" w:rsidRPr="00477142" w:rsidRDefault="006729AE" w:rsidP="00477142">
      <w:pPr>
        <w:pStyle w:val="Listeavsnitt"/>
      </w:pPr>
      <w:r w:rsidRPr="00477142">
        <w:t xml:space="preserve">utbetaling av eventuelt påslag pga. administrasjon av sideentreprenører eller </w:t>
      </w:r>
      <w:proofErr w:type="spellStart"/>
      <w:r w:rsidRPr="00477142">
        <w:t>tiltransport</w:t>
      </w:r>
      <w:proofErr w:type="spellEnd"/>
      <w:r w:rsidRPr="00477142">
        <w:t xml:space="preserve"> av entreprisekontrakter/prosjekteringsoppdrag </w:t>
      </w:r>
      <w:proofErr w:type="spellStart"/>
      <w:r w:rsidRPr="00477142">
        <w:t>m.v</w:t>
      </w:r>
      <w:proofErr w:type="spellEnd"/>
      <w:r w:rsidRPr="00477142">
        <w:t>,</w:t>
      </w:r>
    </w:p>
    <w:p w14:paraId="4F061273" w14:textId="77777777" w:rsidR="006729AE" w:rsidRPr="00477142" w:rsidRDefault="006729AE" w:rsidP="00477142">
      <w:pPr>
        <w:pStyle w:val="Listeavsnitt"/>
      </w:pPr>
      <w:r w:rsidRPr="00477142">
        <w:t>avbestillingserstatning,</w:t>
      </w:r>
    </w:p>
    <w:p w14:paraId="36FE9A26" w14:textId="6050A9A0" w:rsidR="006729AE" w:rsidRPr="00477142" w:rsidRDefault="006729AE" w:rsidP="00477142">
      <w:pPr>
        <w:pStyle w:val="Listeavsnitt"/>
      </w:pPr>
      <w:r w:rsidRPr="00477142">
        <w:t xml:space="preserve">endringsarbeid </w:t>
      </w:r>
      <w:r w:rsidR="00A515F7">
        <w:t xml:space="preserve">og opsjoner </w:t>
      </w:r>
      <w:r w:rsidRPr="00477142">
        <w:t>som gjøres opp inklusive rigg/drift, og</w:t>
      </w:r>
    </w:p>
    <w:p w14:paraId="606C6B82" w14:textId="77777777" w:rsidR="006729AE" w:rsidRPr="00477142" w:rsidRDefault="006729AE" w:rsidP="00477142">
      <w:pPr>
        <w:pStyle w:val="Listeavsnitt"/>
      </w:pPr>
      <w:r w:rsidRPr="00477142">
        <w:t>kompensasjon for økt rigg og drift i endret byggetid.</w:t>
      </w:r>
    </w:p>
    <w:p w14:paraId="3A6553E9" w14:textId="77777777" w:rsidR="006729AE" w:rsidRPr="00D424E0" w:rsidRDefault="006729AE" w:rsidP="006729AE">
      <w:pPr>
        <w:pStyle w:val="Listeavsnitt"/>
        <w:numPr>
          <w:ilvl w:val="0"/>
          <w:numId w:val="0"/>
        </w:numPr>
        <w:ind w:left="227"/>
      </w:pPr>
    </w:p>
    <w:p w14:paraId="5C50EAE2" w14:textId="77777777" w:rsidR="006729AE" w:rsidRPr="00D424E0" w:rsidRDefault="006729AE" w:rsidP="006729AE">
      <w:r w:rsidRPr="00D424E0">
        <w:t xml:space="preserve">Reguleringsbeløp ifølge denne bestemmelse, lønns- og </w:t>
      </w:r>
      <w:proofErr w:type="spellStart"/>
      <w:r w:rsidRPr="00D424E0">
        <w:t>prisreguleres</w:t>
      </w:r>
      <w:proofErr w:type="spellEnd"/>
      <w:r w:rsidRPr="00D424E0">
        <w:t xml:space="preserve"> etter indeks som angitt i tilbudsskjemaet, regnet i måneder fra tilbudsdato til tyngdepunkt for produksjon i byggetiden.</w:t>
      </w:r>
    </w:p>
    <w:p w14:paraId="274FC6C1" w14:textId="77777777" w:rsidR="006729AE" w:rsidRPr="00D424E0" w:rsidRDefault="006729AE" w:rsidP="006729AE"/>
    <w:p w14:paraId="3A88AE1C" w14:textId="77777777" w:rsidR="006729AE" w:rsidRPr="00D424E0" w:rsidRDefault="006729AE" w:rsidP="00477142">
      <w:pPr>
        <w:pStyle w:val="Overskrift3"/>
      </w:pPr>
      <w:bookmarkStart w:id="304" w:name="_Toc127870908"/>
      <w:bookmarkStart w:id="305" w:name="_Toc424028033"/>
      <w:bookmarkStart w:id="306" w:name="_Toc218688732"/>
      <w:r w:rsidRPr="00D424E0">
        <w:t>Regulering i forlenget byggetid</w:t>
      </w:r>
      <w:bookmarkEnd w:id="304"/>
      <w:bookmarkEnd w:id="305"/>
      <w:bookmarkEnd w:id="306"/>
    </w:p>
    <w:p w14:paraId="288C3367" w14:textId="77777777" w:rsidR="006729AE" w:rsidRPr="00D424E0" w:rsidRDefault="006729AE" w:rsidP="006729AE">
      <w:r w:rsidRPr="00D424E0">
        <w:t xml:space="preserve">Har totalentreprenøren krav på fristforlengelse etter NS 8407 </w:t>
      </w:r>
      <w:proofErr w:type="spellStart"/>
      <w:r w:rsidRPr="00D424E0">
        <w:t>pkt</w:t>
      </w:r>
      <w:proofErr w:type="spellEnd"/>
      <w:r w:rsidRPr="00D424E0">
        <w:t xml:space="preserve"> 33.1 skal vederlagsjustering for kapitalytelser, rigging, drift og nedrigging kompenseres etter følgende formel:</w:t>
      </w:r>
    </w:p>
    <w:p w14:paraId="259CB7FB" w14:textId="77777777" w:rsidR="006729AE" w:rsidRPr="00D424E0" w:rsidRDefault="006729AE" w:rsidP="006729AE">
      <w:pPr>
        <w:rPr>
          <w:rFonts w:cs="Arial"/>
          <w:u w:val="single"/>
        </w:rPr>
      </w:pPr>
    </w:p>
    <w:p w14:paraId="084AEF8E" w14:textId="77777777" w:rsidR="006729AE" w:rsidRPr="00B01630" w:rsidRDefault="006729AE" w:rsidP="006729AE">
      <w:pPr>
        <w:rPr>
          <w:u w:val="single"/>
        </w:rPr>
      </w:pPr>
      <w:r w:rsidRPr="00B01630">
        <w:rPr>
          <w:u w:val="single"/>
        </w:rPr>
        <w:t>0,7 A (   Z  )</w:t>
      </w:r>
    </w:p>
    <w:p w14:paraId="3DD4C61F" w14:textId="77777777" w:rsidR="006729AE" w:rsidRPr="00D424E0" w:rsidRDefault="006729AE" w:rsidP="006729AE">
      <w:r w:rsidRPr="00D424E0">
        <w:t xml:space="preserve">          Y</w:t>
      </w:r>
    </w:p>
    <w:p w14:paraId="26C15B32" w14:textId="77777777" w:rsidR="006729AE" w:rsidRPr="00D424E0" w:rsidRDefault="006729AE" w:rsidP="006729AE"/>
    <w:p w14:paraId="62D44F06" w14:textId="77777777" w:rsidR="006729AE" w:rsidRPr="00D424E0" w:rsidRDefault="006729AE" w:rsidP="006729AE">
      <w:r w:rsidRPr="00D424E0">
        <w:t xml:space="preserve">A = </w:t>
      </w:r>
      <w:r>
        <w:tab/>
      </w:r>
      <w:r w:rsidRPr="00D424E0">
        <w:t xml:space="preserve">avtalt pris på opprinnelig rigg- og driftskapittel eks </w:t>
      </w:r>
      <w:proofErr w:type="spellStart"/>
      <w:r w:rsidRPr="00D424E0">
        <w:t>mva</w:t>
      </w:r>
      <w:proofErr w:type="spellEnd"/>
    </w:p>
    <w:p w14:paraId="05E88C6C" w14:textId="06352F7D" w:rsidR="006729AE" w:rsidRPr="00D424E0" w:rsidRDefault="006729AE" w:rsidP="006729AE">
      <w:pPr>
        <w:ind w:left="705" w:hanging="705"/>
      </w:pPr>
      <w:r w:rsidRPr="00D424E0">
        <w:t xml:space="preserve">Y = </w:t>
      </w:r>
      <w:r>
        <w:tab/>
      </w:r>
      <w:r w:rsidRPr="00D424E0">
        <w:t xml:space="preserve">opprinnelig </w:t>
      </w:r>
      <w:r w:rsidR="00E77359">
        <w:t xml:space="preserve">avtalt </w:t>
      </w:r>
      <w:r w:rsidRPr="00D424E0">
        <w:t>byggetid</w:t>
      </w:r>
      <w:r>
        <w:t xml:space="preserve"> (med byggetid menes </w:t>
      </w:r>
      <w:r w:rsidR="00797C37">
        <w:t xml:space="preserve">tiden </w:t>
      </w:r>
      <w:r>
        <w:t xml:space="preserve">fra oppstart byggeplass (dersom dato for dette er angitt i konkurransegrunnlaget gjelder denne, hvis ikke gjelder dato for første tilrigging på byggeplass) til </w:t>
      </w:r>
      <w:r w:rsidR="00E77359">
        <w:t xml:space="preserve">opprinnelig avtalt </w:t>
      </w:r>
      <w:r>
        <w:t>oppstart prøvedrift (</w:t>
      </w:r>
      <w:r w:rsidR="00AF238C">
        <w:t xml:space="preserve">opprinnelig avtalt </w:t>
      </w:r>
      <w:r w:rsidR="00797C37">
        <w:t>overtakelse</w:t>
      </w:r>
      <w:r w:rsidR="00AF238C">
        <w:t>sdato</w:t>
      </w:r>
      <w:r w:rsidR="00797C37">
        <w:t xml:space="preserve"> </w:t>
      </w:r>
      <w:r>
        <w:t>dersom ingen prøvedrift</w:t>
      </w:r>
      <w:r w:rsidR="00797C37">
        <w:t xml:space="preserve"> er avtalt</w:t>
      </w:r>
      <w:r>
        <w:t>)</w:t>
      </w:r>
    </w:p>
    <w:p w14:paraId="455FCCA6" w14:textId="77777777" w:rsidR="006729AE" w:rsidRPr="00D424E0" w:rsidRDefault="006729AE" w:rsidP="006729AE">
      <w:r w:rsidRPr="00D424E0">
        <w:t xml:space="preserve">Z = </w:t>
      </w:r>
      <w:r>
        <w:tab/>
      </w:r>
      <w:r w:rsidRPr="00D424E0">
        <w:t>forlengelsen utover opprinnelig byggetid</w:t>
      </w:r>
    </w:p>
    <w:p w14:paraId="073AC5BD" w14:textId="77777777" w:rsidR="006729AE" w:rsidRPr="00D424E0" w:rsidRDefault="006729AE" w:rsidP="006729AE"/>
    <w:p w14:paraId="74C0976F" w14:textId="77777777" w:rsidR="006729AE" w:rsidRPr="00D424E0" w:rsidRDefault="006729AE" w:rsidP="006729AE">
      <w:r w:rsidRPr="00D424E0">
        <w:t>Dersom fristforlengelse kun er gitt for deler av arbeidene, skal A reduseres forholdsmessig.</w:t>
      </w:r>
    </w:p>
    <w:p w14:paraId="1B7E6ADF" w14:textId="77777777" w:rsidR="006729AE" w:rsidRPr="00D424E0" w:rsidRDefault="006729AE" w:rsidP="006729AE"/>
    <w:p w14:paraId="5BD6B611" w14:textId="30515E9E" w:rsidR="006729AE" w:rsidRDefault="006729AE" w:rsidP="006729AE">
      <w:r w:rsidRPr="00D424E0">
        <w:t xml:space="preserve">Reguleringsbeløp ifølge denne bestemmelse, lønns- og </w:t>
      </w:r>
      <w:proofErr w:type="spellStart"/>
      <w:r w:rsidRPr="00D424E0">
        <w:t>prisreguleres</w:t>
      </w:r>
      <w:proofErr w:type="spellEnd"/>
      <w:r w:rsidRPr="00D424E0">
        <w:t xml:space="preserve"> etter indeks som angitt i tilbudsskjemaet, regnet i måneder fra tilbudsdato til tyngdepunkt for produksjon i byggetiden.</w:t>
      </w:r>
    </w:p>
    <w:p w14:paraId="46B3FF3D" w14:textId="4FA99E28" w:rsidR="00A515F7" w:rsidRDefault="00A515F7">
      <w:pPr>
        <w:rPr>
          <w:b/>
          <w:sz w:val="24"/>
        </w:rPr>
      </w:pPr>
      <w:bookmarkStart w:id="307" w:name="_Toc422922124"/>
      <w:bookmarkStart w:id="308" w:name="_Toc424028034"/>
      <w:bookmarkStart w:id="309" w:name="_Toc86455375"/>
      <w:bookmarkStart w:id="310" w:name="_Toc127870911"/>
      <w:bookmarkStart w:id="311" w:name="_Toc76879237"/>
      <w:bookmarkEnd w:id="281"/>
    </w:p>
    <w:p w14:paraId="234EF888" w14:textId="6D7899DF" w:rsidR="006729AE" w:rsidRPr="00D424E0" w:rsidRDefault="006729AE" w:rsidP="00477142">
      <w:pPr>
        <w:pStyle w:val="Overskrift1"/>
      </w:pPr>
      <w:bookmarkStart w:id="312" w:name="_Toc218688733"/>
      <w:r w:rsidRPr="00D424E0">
        <w:t xml:space="preserve">Uenighet om endringer mv. - Totalentreprenørens søksmål (NS 8407 </w:t>
      </w:r>
      <w:proofErr w:type="spellStart"/>
      <w:r w:rsidRPr="00D424E0">
        <w:t>pkt</w:t>
      </w:r>
      <w:proofErr w:type="spellEnd"/>
      <w:r w:rsidRPr="00D424E0">
        <w:t xml:space="preserve"> 35.2)</w:t>
      </w:r>
      <w:bookmarkEnd w:id="307"/>
      <w:bookmarkEnd w:id="308"/>
      <w:bookmarkEnd w:id="312"/>
      <w:r w:rsidRPr="00D424E0">
        <w:t xml:space="preserve"> </w:t>
      </w:r>
    </w:p>
    <w:p w14:paraId="27A14071" w14:textId="77777777" w:rsidR="00477142" w:rsidRDefault="00477142" w:rsidP="006729AE"/>
    <w:p w14:paraId="45EB99C8" w14:textId="24CF4394" w:rsidR="00477142" w:rsidRPr="00D424E0" w:rsidRDefault="006729AE" w:rsidP="006729AE">
      <w:r w:rsidRPr="00D424E0">
        <w:t xml:space="preserve">NS 8407 </w:t>
      </w:r>
      <w:proofErr w:type="spellStart"/>
      <w:r w:rsidRPr="00D424E0">
        <w:t>pkt</w:t>
      </w:r>
      <w:proofErr w:type="spellEnd"/>
      <w:r w:rsidRPr="00D424E0">
        <w:t xml:space="preserve"> 35.2 a) utgår.</w:t>
      </w:r>
      <w:bookmarkEnd w:id="309"/>
      <w:bookmarkEnd w:id="310"/>
    </w:p>
    <w:p w14:paraId="0D3AA3EF" w14:textId="088BEBB8" w:rsidR="009F6FB4" w:rsidRDefault="009F6FB4">
      <w:pPr>
        <w:rPr>
          <w:b/>
          <w:sz w:val="24"/>
        </w:rPr>
      </w:pPr>
      <w:bookmarkStart w:id="313" w:name="_Toc127870914"/>
      <w:bookmarkStart w:id="314" w:name="_Toc422922128"/>
      <w:bookmarkStart w:id="315" w:name="_Toc424028039"/>
    </w:p>
    <w:p w14:paraId="579332F3" w14:textId="2532141F" w:rsidR="00CE5834" w:rsidRPr="009F6FB4" w:rsidRDefault="00CE5834" w:rsidP="00477142">
      <w:pPr>
        <w:pStyle w:val="Overskrift1"/>
      </w:pPr>
      <w:bookmarkStart w:id="316" w:name="_Toc218688734"/>
      <w:r w:rsidRPr="009F6FB4">
        <w:t xml:space="preserve">Byggherrens rett til å nekte overtakelse (tillegg til NS 8407 </w:t>
      </w:r>
      <w:proofErr w:type="spellStart"/>
      <w:r w:rsidRPr="009F6FB4">
        <w:t>pkt</w:t>
      </w:r>
      <w:proofErr w:type="spellEnd"/>
      <w:r w:rsidRPr="009F6FB4">
        <w:t xml:space="preserve"> 37.3 tredje ledd)</w:t>
      </w:r>
      <w:bookmarkEnd w:id="316"/>
    </w:p>
    <w:p w14:paraId="75D28CC2" w14:textId="2F515E56" w:rsidR="00CE5834" w:rsidRPr="009F6FB4" w:rsidRDefault="00CE5834" w:rsidP="00CE5834">
      <w:pPr>
        <w:rPr>
          <w:b/>
        </w:rPr>
      </w:pPr>
    </w:p>
    <w:p w14:paraId="585BBF9B" w14:textId="5F90310E" w:rsidR="00CE5834" w:rsidRDefault="00CE5834" w:rsidP="009F6FB4">
      <w:r w:rsidRPr="009F6FB4">
        <w:t>Med manglende dokumentasjon menes også feil og mangler ved de bygningsinformasjonsmodeller totalentreprenøren etter kontrakten skal utarbeide for byggherren.</w:t>
      </w:r>
      <w:r>
        <w:t xml:space="preserve"> </w:t>
      </w:r>
    </w:p>
    <w:p w14:paraId="098C301D" w14:textId="77777777" w:rsidR="00CE5834" w:rsidRPr="00CE5834" w:rsidRDefault="00CE5834" w:rsidP="009F6FB4"/>
    <w:p w14:paraId="7A777115" w14:textId="4D0518BF" w:rsidR="006729AE" w:rsidRPr="00D424E0" w:rsidRDefault="006729AE" w:rsidP="00477142">
      <w:pPr>
        <w:pStyle w:val="Overskrift1"/>
      </w:pPr>
      <w:bookmarkStart w:id="317" w:name="_Toc218688735"/>
      <w:r w:rsidRPr="00D424E0">
        <w:t xml:space="preserve">Prøvedrift (NS 8407 </w:t>
      </w:r>
      <w:proofErr w:type="spellStart"/>
      <w:r w:rsidRPr="00D424E0">
        <w:t>pkt</w:t>
      </w:r>
      <w:proofErr w:type="spellEnd"/>
      <w:r w:rsidRPr="00D424E0">
        <w:t xml:space="preserve"> 38.2)</w:t>
      </w:r>
      <w:bookmarkEnd w:id="313"/>
      <w:bookmarkEnd w:id="314"/>
      <w:bookmarkEnd w:id="315"/>
      <w:bookmarkEnd w:id="317"/>
    </w:p>
    <w:p w14:paraId="533A3441" w14:textId="77777777" w:rsidR="00477142" w:rsidRDefault="00477142" w:rsidP="00477142">
      <w:bookmarkStart w:id="318" w:name="_Toc424028040"/>
      <w:bookmarkStart w:id="319" w:name="_Toc127870915"/>
    </w:p>
    <w:p w14:paraId="7AF384BD" w14:textId="77777777" w:rsidR="006729AE" w:rsidRDefault="006729AE" w:rsidP="00477142">
      <w:pPr>
        <w:pStyle w:val="Overskrift2"/>
      </w:pPr>
      <w:bookmarkStart w:id="320" w:name="_Toc218688736"/>
      <w:r>
        <w:t>Prøvedrift</w:t>
      </w:r>
      <w:bookmarkEnd w:id="318"/>
      <w:bookmarkEnd w:id="320"/>
    </w:p>
    <w:p w14:paraId="6B3852C6" w14:textId="77777777" w:rsidR="006729AE" w:rsidRPr="00677817" w:rsidRDefault="006729AE" w:rsidP="006729AE">
      <w:pPr>
        <w:rPr>
          <w:lang w:val="en-US"/>
        </w:rPr>
      </w:pPr>
    </w:p>
    <w:bookmarkEnd w:id="319"/>
    <w:p w14:paraId="6ACC698B" w14:textId="77777777" w:rsidR="006729AE" w:rsidRPr="00D424E0" w:rsidRDefault="006729AE" w:rsidP="006729AE">
      <w:r w:rsidRPr="00EF5C13">
        <w:t xml:space="preserve">Med mindre annet er avtalt skal det gjennomføres en prøvedriftsperiode på tekniske anlegg og installasjoner (heretter samlet kalt tekniske anlegg). </w:t>
      </w:r>
      <w:r w:rsidRPr="00D424E0">
        <w:t xml:space="preserve">Med prøvedriftsperiode menes et avtalt tidsrom hvor anlegget prøves under normale driftsforhold, innbefattet samkjøring og, hvis nødvendig, </w:t>
      </w:r>
      <w:r w:rsidRPr="00D424E0">
        <w:lastRenderedPageBreak/>
        <w:t>integrert systemtesting med andre tekniske anlegg, og hvor byggherren i prøvedriftsperioden har slik disposisjonsrett som nevnt nedenfor.</w:t>
      </w:r>
    </w:p>
    <w:p w14:paraId="3EF9DDD3" w14:textId="77777777" w:rsidR="006729AE" w:rsidRPr="00D424E0" w:rsidRDefault="006729AE" w:rsidP="006729AE">
      <w:r w:rsidRPr="00D424E0">
        <w:t xml:space="preserve"> </w:t>
      </w:r>
    </w:p>
    <w:p w14:paraId="12BFC9E3" w14:textId="5BBE5A5F" w:rsidR="006729AE" w:rsidRPr="00D424E0" w:rsidRDefault="006729AE" w:rsidP="006729AE">
      <w:r>
        <w:t xml:space="preserve">Oppstart av prøvedriftsperiode skjer før overtakelse, men etter avholdt og godkjent ferdigbefaring og når funksjonsprøver er ferdig og kontrollert (ferdigstillelse). For ferdigbefaringen og rett til å nekte å godkjenne ferdigbefaringen, gjelder reglene for overtakelsesforretning i NS 8407 </w:t>
      </w:r>
      <w:proofErr w:type="spellStart"/>
      <w:r>
        <w:t>pkt</w:t>
      </w:r>
      <w:proofErr w:type="spellEnd"/>
      <w:r>
        <w:t xml:space="preserve"> </w:t>
      </w:r>
      <w:r w:rsidR="00CC51C8">
        <w:t xml:space="preserve">36, </w:t>
      </w:r>
      <w:r>
        <w:t xml:space="preserve">37.1 til 37.3 </w:t>
      </w:r>
      <w:r w:rsidR="00E07B56">
        <w:t xml:space="preserve">og 37.5 </w:t>
      </w:r>
      <w:r>
        <w:t>tilsvarende.</w:t>
      </w:r>
    </w:p>
    <w:p w14:paraId="62B0C1F6" w14:textId="77777777" w:rsidR="006729AE" w:rsidRPr="00D424E0" w:rsidRDefault="006729AE" w:rsidP="006729AE"/>
    <w:p w14:paraId="320DD28F" w14:textId="77777777" w:rsidR="006729AE" w:rsidRPr="00D424E0" w:rsidRDefault="006729AE" w:rsidP="006729AE">
      <w:r w:rsidRPr="00D424E0">
        <w:t>Oppstart av prøvedriftsperiode innebærer følgende:</w:t>
      </w:r>
    </w:p>
    <w:p w14:paraId="575389C5" w14:textId="77777777" w:rsidR="006729AE" w:rsidRPr="00B01630" w:rsidRDefault="006729AE" w:rsidP="006729AE">
      <w:pPr>
        <w:rPr>
          <w:rFonts w:cs="Arial"/>
          <w:szCs w:val="21"/>
        </w:rPr>
      </w:pPr>
    </w:p>
    <w:p w14:paraId="3AD931E5" w14:textId="77777777" w:rsidR="006729AE" w:rsidRPr="00B01630" w:rsidRDefault="006729AE" w:rsidP="006729AE">
      <w:pPr>
        <w:pStyle w:val="Brdtekst"/>
        <w:ind w:left="851" w:hanging="425"/>
        <w:rPr>
          <w:rFonts w:cs="Arial"/>
          <w:szCs w:val="21"/>
        </w:rPr>
      </w:pPr>
      <w:r w:rsidRPr="00B01630">
        <w:rPr>
          <w:rFonts w:cs="Arial"/>
          <w:szCs w:val="21"/>
        </w:rPr>
        <w:t>a)</w:t>
      </w:r>
      <w:r w:rsidRPr="00B01630">
        <w:rPr>
          <w:rFonts w:cs="Arial"/>
          <w:szCs w:val="21"/>
        </w:rPr>
        <w:tab/>
        <w:t>Byggherren får rett til å ta de tekniske anlegg og resten av kontraktsarbeidet i bruk.</w:t>
      </w:r>
    </w:p>
    <w:p w14:paraId="395BE42D" w14:textId="77777777" w:rsidR="006729AE" w:rsidRPr="00B01630" w:rsidRDefault="006729AE" w:rsidP="006729AE">
      <w:pPr>
        <w:ind w:left="851" w:hanging="425"/>
        <w:rPr>
          <w:rFonts w:cs="Arial"/>
          <w:szCs w:val="21"/>
        </w:rPr>
      </w:pPr>
    </w:p>
    <w:p w14:paraId="154D5EDA" w14:textId="77777777" w:rsidR="006729AE" w:rsidRPr="00B01630" w:rsidRDefault="006729AE" w:rsidP="006729AE">
      <w:pPr>
        <w:pStyle w:val="Brdtekst"/>
        <w:ind w:left="851" w:hanging="425"/>
        <w:rPr>
          <w:rFonts w:cs="Arial"/>
          <w:szCs w:val="21"/>
        </w:rPr>
      </w:pPr>
      <w:r w:rsidRPr="00B01630">
        <w:rPr>
          <w:rFonts w:cs="Arial"/>
          <w:szCs w:val="21"/>
        </w:rPr>
        <w:t>b)</w:t>
      </w:r>
      <w:r w:rsidRPr="00B01630">
        <w:rPr>
          <w:rFonts w:cs="Arial"/>
          <w:szCs w:val="21"/>
        </w:rPr>
        <w:tab/>
        <w:t xml:space="preserve">Risikoen for kontraktsarbeidet går over på byggherren, </w:t>
      </w:r>
      <w:proofErr w:type="spellStart"/>
      <w:r w:rsidRPr="00B01630">
        <w:rPr>
          <w:rFonts w:cs="Arial"/>
          <w:szCs w:val="21"/>
        </w:rPr>
        <w:t>jf</w:t>
      </w:r>
      <w:proofErr w:type="spellEnd"/>
      <w:r w:rsidRPr="00B01630">
        <w:rPr>
          <w:rFonts w:cs="Arial"/>
          <w:szCs w:val="21"/>
        </w:rPr>
        <w:t xml:space="preserve"> NS 8407 </w:t>
      </w:r>
      <w:proofErr w:type="spellStart"/>
      <w:r w:rsidRPr="00B01630">
        <w:rPr>
          <w:rFonts w:cs="Arial"/>
          <w:szCs w:val="21"/>
        </w:rPr>
        <w:t>pkt</w:t>
      </w:r>
      <w:proofErr w:type="spellEnd"/>
      <w:r w:rsidRPr="00B01630">
        <w:rPr>
          <w:rFonts w:cs="Arial"/>
          <w:szCs w:val="21"/>
        </w:rPr>
        <w:t xml:space="preserve"> 19.1.</w:t>
      </w:r>
    </w:p>
    <w:p w14:paraId="543C9621" w14:textId="77777777" w:rsidR="006729AE" w:rsidRPr="00B01630" w:rsidRDefault="006729AE" w:rsidP="006729AE">
      <w:pPr>
        <w:rPr>
          <w:rFonts w:cs="Arial"/>
          <w:szCs w:val="21"/>
        </w:rPr>
      </w:pPr>
    </w:p>
    <w:p w14:paraId="33584E06" w14:textId="77777777" w:rsidR="006729AE" w:rsidRPr="00D424E0" w:rsidRDefault="006729AE" w:rsidP="006729AE">
      <w:r w:rsidRPr="00D424E0">
        <w:t>Prøvedrift har følgende hensikt:</w:t>
      </w:r>
    </w:p>
    <w:p w14:paraId="5DB61472" w14:textId="77777777" w:rsidR="006729AE" w:rsidRPr="00477142" w:rsidRDefault="006729AE" w:rsidP="00477142">
      <w:pPr>
        <w:pStyle w:val="Listeavsnitt"/>
      </w:pPr>
      <w:r w:rsidRPr="00477142">
        <w:t>Kontrollere at anleggene fungerer tilfredsstillende</w:t>
      </w:r>
    </w:p>
    <w:p w14:paraId="2D3B3235" w14:textId="77777777" w:rsidR="006729AE" w:rsidRPr="00477142" w:rsidRDefault="006729AE" w:rsidP="00477142">
      <w:pPr>
        <w:pStyle w:val="Listeavsnitt"/>
      </w:pPr>
      <w:r w:rsidRPr="00477142">
        <w:t>Vise at funksjoner og anlegg er stabile over tid</w:t>
      </w:r>
    </w:p>
    <w:p w14:paraId="5301D818" w14:textId="77777777" w:rsidR="006729AE" w:rsidRPr="00477142" w:rsidRDefault="006729AE" w:rsidP="00477142">
      <w:pPr>
        <w:pStyle w:val="Listeavsnitt"/>
      </w:pPr>
      <w:proofErr w:type="spellStart"/>
      <w:r w:rsidRPr="00477142">
        <w:t>Etterkontrollere</w:t>
      </w:r>
      <w:proofErr w:type="spellEnd"/>
      <w:r w:rsidRPr="00477142">
        <w:t xml:space="preserve"> og justere (regulerings)funksjoner basert på driftserfaring</w:t>
      </w:r>
    </w:p>
    <w:p w14:paraId="08CBFD72" w14:textId="77777777" w:rsidR="006729AE" w:rsidRPr="00477142" w:rsidRDefault="006729AE" w:rsidP="00477142">
      <w:pPr>
        <w:pStyle w:val="Listeavsnitt"/>
      </w:pPr>
      <w:r w:rsidRPr="00477142">
        <w:t xml:space="preserve">Kontrollere at anlegg for øvrig er i henhold til kontraktens funksjonskrav </w:t>
      </w:r>
    </w:p>
    <w:p w14:paraId="14C6A109" w14:textId="77777777" w:rsidR="006729AE" w:rsidRPr="00477142" w:rsidRDefault="006729AE" w:rsidP="00477142">
      <w:pPr>
        <w:pStyle w:val="Listeavsnitt"/>
      </w:pPr>
      <w:r w:rsidRPr="00477142">
        <w:t>Gi driftspersonell opplæring og driftserfaring sammen med totalentreprenøren/ leverandørene av de enkelte anlegg</w:t>
      </w:r>
    </w:p>
    <w:p w14:paraId="231C869A" w14:textId="77777777" w:rsidR="006729AE" w:rsidRPr="00477142" w:rsidRDefault="006729AE" w:rsidP="00477142">
      <w:pPr>
        <w:pStyle w:val="Listeavsnitt"/>
      </w:pPr>
      <w:r w:rsidRPr="00477142">
        <w:t xml:space="preserve">Rette feil og mangler som avdekkes i prøvedriftsperioden. </w:t>
      </w:r>
    </w:p>
    <w:p w14:paraId="18647B7E" w14:textId="77777777" w:rsidR="006729AE" w:rsidRPr="00D424E0" w:rsidRDefault="006729AE" w:rsidP="006729AE">
      <w:pPr>
        <w:pStyle w:val="Listeavsnitt"/>
        <w:numPr>
          <w:ilvl w:val="0"/>
          <w:numId w:val="0"/>
        </w:numPr>
        <w:ind w:left="227"/>
      </w:pPr>
    </w:p>
    <w:p w14:paraId="4340FBD1" w14:textId="77777777" w:rsidR="006729AE" w:rsidRDefault="006729AE" w:rsidP="00477142">
      <w:pPr>
        <w:pStyle w:val="Overskrift2"/>
      </w:pPr>
      <w:bookmarkStart w:id="321" w:name="_Toc424028041"/>
      <w:bookmarkStart w:id="322" w:name="_Toc218688737"/>
      <w:r w:rsidRPr="006A722B">
        <w:t>Justering av prøvedriftsperiodens lengde</w:t>
      </w:r>
      <w:bookmarkEnd w:id="321"/>
      <w:bookmarkEnd w:id="322"/>
    </w:p>
    <w:p w14:paraId="2F094723" w14:textId="77777777" w:rsidR="006729AE" w:rsidRPr="00677817" w:rsidRDefault="006729AE" w:rsidP="006729AE">
      <w:pPr>
        <w:rPr>
          <w:lang w:val="en-US"/>
        </w:rPr>
      </w:pPr>
    </w:p>
    <w:p w14:paraId="11FAC4C3" w14:textId="6A02F42D" w:rsidR="006729AE" w:rsidRPr="00EF5C13" w:rsidRDefault="006729AE" w:rsidP="006729AE">
      <w:r>
        <w:t xml:space="preserve">Totalentreprenøren skal, i samråd med byggherren, ha anledning til å ta de tekniske anlegg ut av drift i kortere perioder for utbedring eller reparasjon mot tilsvarende forlengelse </w:t>
      </w:r>
      <w:proofErr w:type="spellStart"/>
      <w:r>
        <w:t>av</w:t>
      </w:r>
      <w:r w:rsidR="1FCA0771">
        <w:t>S</w:t>
      </w:r>
      <w:proofErr w:type="spellEnd"/>
      <w:r>
        <w:t xml:space="preserve"> prøvedriftsperioden. </w:t>
      </w:r>
    </w:p>
    <w:p w14:paraId="5C5B2569" w14:textId="77777777" w:rsidR="006729AE" w:rsidRPr="00EF5C13" w:rsidRDefault="006729AE" w:rsidP="006729AE"/>
    <w:p w14:paraId="1C5FDA0A" w14:textId="6F75ADD5" w:rsidR="006729AE" w:rsidRPr="00D424E0" w:rsidRDefault="006729AE" w:rsidP="006729AE">
      <w:r w:rsidRPr="00D424E0">
        <w:t>Dersom byggherren kan påvise at de tekniske anlegg ikke oppfyller kontraktens funksjonskrav sammenhengende i de fire siste ukene av prøvedriftsperioden, eller dersom prøvedriftsperioden av annen årsak ikke har fungert etter sin hensikt i samme periode, forbeholder byggherren seg retten til å kreve prøvedriftsperioden forlenget inntil disse krav er oppfylt. En slik forlengelse av prøvedriftsperioden gir ikke totalentreprenøren grunnlag for tilleggskrav.</w:t>
      </w:r>
    </w:p>
    <w:p w14:paraId="53434C40" w14:textId="12975BAC" w:rsidR="00E36755" w:rsidRDefault="00E36755">
      <w:pPr>
        <w:rPr>
          <w:b/>
        </w:rPr>
      </w:pPr>
      <w:bookmarkStart w:id="323" w:name="_Toc424028044"/>
    </w:p>
    <w:p w14:paraId="243C72F9" w14:textId="3D4D22F8" w:rsidR="006729AE" w:rsidRDefault="006729AE" w:rsidP="00477142">
      <w:pPr>
        <w:pStyle w:val="Overskrift2"/>
      </w:pPr>
      <w:bookmarkStart w:id="324" w:name="_Toc218688738"/>
      <w:r w:rsidRPr="00D424E0">
        <w:t>Overtakelse</w:t>
      </w:r>
      <w:bookmarkEnd w:id="323"/>
      <w:bookmarkEnd w:id="324"/>
    </w:p>
    <w:p w14:paraId="3E137CEB" w14:textId="77777777" w:rsidR="006729AE" w:rsidRPr="00677817" w:rsidRDefault="006729AE" w:rsidP="006729AE">
      <w:pPr>
        <w:rPr>
          <w:lang w:val="en-US"/>
        </w:rPr>
      </w:pPr>
    </w:p>
    <w:p w14:paraId="0CAC21A2" w14:textId="77777777" w:rsidR="006729AE" w:rsidRPr="00D424E0" w:rsidRDefault="006729AE" w:rsidP="006729AE">
      <w:r w:rsidRPr="00D424E0">
        <w:t>Overtakelsesforretning skal holdes i rimelig tid etter utløpet av prøvedriftsperioden. Overtakelse av kontraktsarbeidene skjer først etter utløpet av prøvedriftsperioden og gjennomført overtakelsesforretning.</w:t>
      </w:r>
    </w:p>
    <w:p w14:paraId="42930AA9" w14:textId="77777777" w:rsidR="006729AE" w:rsidRPr="00D424E0" w:rsidRDefault="006729AE" w:rsidP="00477142"/>
    <w:p w14:paraId="1E0CC1D3" w14:textId="5305994E" w:rsidR="006729AE" w:rsidRDefault="006729AE" w:rsidP="00477142">
      <w:pPr>
        <w:pStyle w:val="Overskrift1"/>
      </w:pPr>
      <w:bookmarkStart w:id="325" w:name="_Toc422922129"/>
      <w:bookmarkStart w:id="326" w:name="_Toc424028045"/>
      <w:bookmarkStart w:id="327" w:name="_Toc218688739"/>
      <w:r w:rsidRPr="00D424E0">
        <w:t xml:space="preserve">Forsinkelse (NS 8407 </w:t>
      </w:r>
      <w:proofErr w:type="spellStart"/>
      <w:r w:rsidRPr="00D424E0">
        <w:t>pkt</w:t>
      </w:r>
      <w:proofErr w:type="spellEnd"/>
      <w:r w:rsidRPr="00D424E0">
        <w:t xml:space="preserve"> 40)</w:t>
      </w:r>
      <w:bookmarkEnd w:id="325"/>
      <w:bookmarkEnd w:id="326"/>
      <w:bookmarkEnd w:id="327"/>
    </w:p>
    <w:p w14:paraId="6A74799E" w14:textId="77777777" w:rsidR="00477142" w:rsidRPr="00477142" w:rsidRDefault="00477142" w:rsidP="00477142"/>
    <w:p w14:paraId="116A848F" w14:textId="77777777" w:rsidR="006729AE" w:rsidRDefault="006729AE" w:rsidP="00477142">
      <w:pPr>
        <w:pStyle w:val="Overskrift2"/>
      </w:pPr>
      <w:bookmarkStart w:id="328" w:name="_Toc422922130"/>
      <w:bookmarkStart w:id="329" w:name="_Toc424028046"/>
      <w:bookmarkStart w:id="330" w:name="_Toc218688740"/>
      <w:bookmarkStart w:id="331" w:name="_Toc127870891"/>
      <w:bookmarkStart w:id="332" w:name="_Toc76879239"/>
      <w:bookmarkEnd w:id="311"/>
      <w:r w:rsidRPr="00D424E0">
        <w:t xml:space="preserve">Dagmulktbelagte frister (NS 8407 </w:t>
      </w:r>
      <w:proofErr w:type="spellStart"/>
      <w:r w:rsidRPr="00D424E0">
        <w:t>pkt</w:t>
      </w:r>
      <w:proofErr w:type="spellEnd"/>
      <w:r w:rsidRPr="00D424E0">
        <w:t xml:space="preserve"> 40.2)</w:t>
      </w:r>
      <w:bookmarkEnd w:id="328"/>
      <w:bookmarkEnd w:id="329"/>
      <w:bookmarkEnd w:id="330"/>
    </w:p>
    <w:p w14:paraId="3E6C137A" w14:textId="77777777" w:rsidR="006729AE" w:rsidRPr="005E3FF8" w:rsidRDefault="006729AE" w:rsidP="006729AE">
      <w:pPr>
        <w:rPr>
          <w:highlight w:val="yellow"/>
          <w:lang w:val="en-US"/>
        </w:rPr>
      </w:pPr>
    </w:p>
    <w:bookmarkEnd w:id="331"/>
    <w:p w14:paraId="53340BA2" w14:textId="77777777" w:rsidR="006729AE" w:rsidRPr="00EF5C13" w:rsidRDefault="006729AE" w:rsidP="006729AE">
      <w:r w:rsidRPr="00EF5C13">
        <w:t>Dersom totalentreprenøren har fått dagmulkt på delfristen for oppstart prøvedrift, skal dette dagmulktsbeløpet gå til fradrag i dagmulkten som påløper ved overskridelse av sluttfristen.</w:t>
      </w:r>
    </w:p>
    <w:p w14:paraId="0EAF174D" w14:textId="77777777" w:rsidR="006729AE" w:rsidRPr="00EF5C13" w:rsidRDefault="006729AE" w:rsidP="006729AE"/>
    <w:p w14:paraId="6E1DA974" w14:textId="6E63B062" w:rsidR="006729AE" w:rsidRPr="00EF5C13" w:rsidRDefault="006729AE" w:rsidP="006729AE">
      <w:pPr>
        <w:rPr>
          <w:highlight w:val="yellow"/>
        </w:rPr>
      </w:pPr>
      <w:r>
        <w:t xml:space="preserve">Totalentreprenørens frist til å utarbeide og fremlegge fremdriftsplan og til å revidere fremdriftsplanen, jf. NS 8407 </w:t>
      </w:r>
      <w:proofErr w:type="spellStart"/>
      <w:r>
        <w:t>pkt</w:t>
      </w:r>
      <w:proofErr w:type="spellEnd"/>
      <w:r>
        <w:t xml:space="preserve"> 21.2</w:t>
      </w:r>
      <w:r w:rsidR="00027B78">
        <w:t xml:space="preserve"> og 21.3</w:t>
      </w:r>
      <w:r>
        <w:t xml:space="preserve">, er dagmulktbelagt. Det samme er frist for igangsetting av arbeid på byggeplass, </w:t>
      </w:r>
      <w:r w:rsidR="00437CFF">
        <w:t xml:space="preserve">frist for etablering av systemliste, </w:t>
      </w:r>
      <w:proofErr w:type="spellStart"/>
      <w:r w:rsidR="00437CFF">
        <w:t>jf</w:t>
      </w:r>
      <w:proofErr w:type="spellEnd"/>
      <w:r w:rsidR="00437CFF">
        <w:t xml:space="preserve"> PA </w:t>
      </w:r>
      <w:r w:rsidR="00E416DD">
        <w:t>0</w:t>
      </w:r>
      <w:r w:rsidR="00437CFF">
        <w:t>701-</w:t>
      </w:r>
      <w:r w:rsidR="00282605">
        <w:t>2</w:t>
      </w:r>
      <w:r w:rsidR="00437CFF">
        <w:t xml:space="preserve">, </w:t>
      </w:r>
      <w:r>
        <w:t>frister for overlevering av FDV</w:t>
      </w:r>
      <w:r w:rsidR="006A0B4D">
        <w:t>U</w:t>
      </w:r>
      <w:r>
        <w:t xml:space="preserve">-dokumentasjon, samt eventuell frist for oppstart prøvedrift. </w:t>
      </w:r>
    </w:p>
    <w:p w14:paraId="02FAC819" w14:textId="77777777" w:rsidR="006729AE" w:rsidRPr="00EF5C13" w:rsidRDefault="006729AE" w:rsidP="006729AE">
      <w:pPr>
        <w:rPr>
          <w:highlight w:val="yellow"/>
        </w:rPr>
      </w:pPr>
    </w:p>
    <w:p w14:paraId="69DB0B6C" w14:textId="77777777" w:rsidR="006729AE" w:rsidRDefault="006729AE" w:rsidP="00477142">
      <w:pPr>
        <w:pStyle w:val="Overskrift2"/>
      </w:pPr>
      <w:bookmarkStart w:id="333" w:name="_Toc127870897"/>
      <w:bookmarkStart w:id="334" w:name="_Toc422922131"/>
      <w:bookmarkStart w:id="335" w:name="_Toc424028047"/>
      <w:bookmarkStart w:id="336" w:name="_Toc218688741"/>
      <w:bookmarkStart w:id="337" w:name="_Toc76879231"/>
      <w:bookmarkStart w:id="338" w:name="_Toc86455369"/>
      <w:bookmarkStart w:id="339" w:name="_Toc127870896"/>
      <w:r w:rsidRPr="00D424E0">
        <w:lastRenderedPageBreak/>
        <w:t xml:space="preserve">Dagmulktens størrelse (NS 8407 </w:t>
      </w:r>
      <w:proofErr w:type="spellStart"/>
      <w:r w:rsidRPr="00D424E0">
        <w:t>pkt</w:t>
      </w:r>
      <w:proofErr w:type="spellEnd"/>
      <w:r w:rsidRPr="00D424E0">
        <w:t xml:space="preserve"> 40.3)</w:t>
      </w:r>
      <w:bookmarkEnd w:id="333"/>
      <w:bookmarkEnd w:id="334"/>
      <w:bookmarkEnd w:id="335"/>
      <w:bookmarkEnd w:id="336"/>
    </w:p>
    <w:p w14:paraId="13520BC0" w14:textId="77777777" w:rsidR="006729AE" w:rsidRPr="005E3FF8" w:rsidRDefault="006729AE" w:rsidP="006729AE">
      <w:pPr>
        <w:rPr>
          <w:lang w:val="en-US"/>
        </w:rPr>
      </w:pPr>
    </w:p>
    <w:p w14:paraId="4D99833D" w14:textId="0F32B928" w:rsidR="006729AE" w:rsidRPr="00D424E0" w:rsidRDefault="006729AE" w:rsidP="006729AE">
      <w:r w:rsidRPr="00D424E0">
        <w:t xml:space="preserve">Dagmulkten, ved overskridelse av fristene nevnt i NS 8407 </w:t>
      </w:r>
      <w:proofErr w:type="spellStart"/>
      <w:r w:rsidRPr="00D424E0">
        <w:t>pkt</w:t>
      </w:r>
      <w:proofErr w:type="spellEnd"/>
      <w:r w:rsidRPr="00D424E0">
        <w:t xml:space="preserve"> 21.2, fristen for igangsetting av arbeid på byggeplass</w:t>
      </w:r>
      <w:r w:rsidR="005D6739">
        <w:t>, fristen for etablering av systemliste</w:t>
      </w:r>
      <w:r w:rsidRPr="00D424E0">
        <w:t xml:space="preserve"> og frister for overlevering av FDV</w:t>
      </w:r>
      <w:r w:rsidR="006A0B4D">
        <w:t>U</w:t>
      </w:r>
      <w:r w:rsidRPr="00D424E0">
        <w:t>-dokumentasjon, er NOK 1</w:t>
      </w:r>
      <w:r w:rsidR="00C26D38">
        <w:t>5</w:t>
      </w:r>
      <w:r w:rsidRPr="00D424E0">
        <w:t>.</w:t>
      </w:r>
      <w:r w:rsidR="00C26D38">
        <w:t>0</w:t>
      </w:r>
      <w:r w:rsidRPr="00D424E0">
        <w:t>00 per hverdag.</w:t>
      </w:r>
      <w:bookmarkEnd w:id="337"/>
      <w:bookmarkEnd w:id="338"/>
      <w:bookmarkEnd w:id="339"/>
    </w:p>
    <w:p w14:paraId="154CA7BC" w14:textId="77777777" w:rsidR="006729AE" w:rsidRPr="00D424E0" w:rsidRDefault="006729AE" w:rsidP="006729AE"/>
    <w:p w14:paraId="38CB9257" w14:textId="6E35D7C1" w:rsidR="006729AE" w:rsidRDefault="006729AE" w:rsidP="006729AE">
      <w:r w:rsidRPr="00D424E0">
        <w:t xml:space="preserve">Dagmulkten ved overskridelse av frist for oppstart prøvedrift er 1 promille av hele kontraktssummen. </w:t>
      </w:r>
    </w:p>
    <w:p w14:paraId="74B9F289" w14:textId="77777777" w:rsidR="006729AE" w:rsidRPr="00D424E0" w:rsidRDefault="006729AE" w:rsidP="006729AE"/>
    <w:p w14:paraId="1C9A774B" w14:textId="77777777" w:rsidR="005468EC" w:rsidRDefault="005468EC" w:rsidP="005468EC">
      <w:pPr>
        <w:pStyle w:val="Overskrift1"/>
      </w:pPr>
      <w:bookmarkStart w:id="340" w:name="_Toc423942501"/>
      <w:bookmarkStart w:id="341" w:name="_Toc423942679"/>
      <w:bookmarkStart w:id="342" w:name="_Toc423942502"/>
      <w:bookmarkStart w:id="343" w:name="_Toc423942680"/>
      <w:bookmarkStart w:id="344" w:name="_Toc467760386"/>
      <w:bookmarkStart w:id="345" w:name="_Toc218688742"/>
      <w:bookmarkStart w:id="346" w:name="_Toc423522918"/>
      <w:bookmarkStart w:id="347" w:name="_Toc424028049"/>
      <w:bookmarkEnd w:id="332"/>
      <w:bookmarkEnd w:id="340"/>
      <w:bookmarkEnd w:id="341"/>
      <w:bookmarkEnd w:id="342"/>
      <w:bookmarkEnd w:id="343"/>
      <w:r>
        <w:t xml:space="preserve">Oppsigelse (NS 8407 </w:t>
      </w:r>
      <w:proofErr w:type="spellStart"/>
      <w:r>
        <w:t>pkt</w:t>
      </w:r>
      <w:proofErr w:type="spellEnd"/>
      <w:r>
        <w:t xml:space="preserve"> 45)</w:t>
      </w:r>
      <w:bookmarkEnd w:id="344"/>
      <w:bookmarkEnd w:id="345"/>
    </w:p>
    <w:p w14:paraId="6CDF4618" w14:textId="77777777" w:rsidR="005468EC" w:rsidRDefault="005468EC" w:rsidP="005468EC"/>
    <w:p w14:paraId="4C90FC5B" w14:textId="474C6960" w:rsidR="005468EC" w:rsidRDefault="005468EC" w:rsidP="005468EC">
      <w:r>
        <w:t>Byggherren kan si opp kontrakten uten å betale erstatning i de tilfeller som er nevnt i forskrift om offentlige anskaffelser § 28-3.</w:t>
      </w:r>
    </w:p>
    <w:p w14:paraId="712E0FCA" w14:textId="77777777" w:rsidR="005468EC" w:rsidRPr="00647D02" w:rsidRDefault="005468EC" w:rsidP="005468EC"/>
    <w:p w14:paraId="0F20A555" w14:textId="77777777" w:rsidR="00DD7E3A" w:rsidRDefault="00DD7E3A" w:rsidP="00DD7E3A">
      <w:pPr>
        <w:pStyle w:val="Overskrift1"/>
      </w:pPr>
      <w:bookmarkStart w:id="348" w:name="_Toc218688743"/>
      <w:r>
        <w:t xml:space="preserve">Rettigheter til prosjektmateriale (NS 8407 </w:t>
      </w:r>
      <w:proofErr w:type="spellStart"/>
      <w:r>
        <w:t>pkt</w:t>
      </w:r>
      <w:proofErr w:type="spellEnd"/>
      <w:r>
        <w:t xml:space="preserve"> 47.2.2)</w:t>
      </w:r>
      <w:bookmarkEnd w:id="348"/>
    </w:p>
    <w:p w14:paraId="7273658C" w14:textId="77777777" w:rsidR="00DD7E3A" w:rsidRDefault="00DD7E3A" w:rsidP="00DD7E3A"/>
    <w:p w14:paraId="6743E056" w14:textId="436066CD" w:rsidR="008B5154" w:rsidRDefault="00DD7E3A" w:rsidP="00DD7E3A">
      <w:r>
        <w:t>Byggherren har rett til å gjøre datarapport fra grunnundersøkelser tilgjengelige for allmennheten.</w:t>
      </w:r>
    </w:p>
    <w:p w14:paraId="6A985659" w14:textId="77777777" w:rsidR="00DD7E3A" w:rsidRPr="00DD7E3A" w:rsidRDefault="00DD7E3A" w:rsidP="000A0C68"/>
    <w:p w14:paraId="71358579" w14:textId="77777777" w:rsidR="006729AE" w:rsidRPr="00677817" w:rsidRDefault="006729AE" w:rsidP="004D59ED">
      <w:pPr>
        <w:pStyle w:val="Overskrift1"/>
      </w:pPr>
      <w:bookmarkStart w:id="349" w:name="_Toc218688744"/>
      <w:r w:rsidRPr="00677817">
        <w:t>Mislighold</w:t>
      </w:r>
      <w:r w:rsidR="00125459">
        <w:t>t</w:t>
      </w:r>
      <w:r w:rsidRPr="00677817">
        <w:t xml:space="preserve"> kontraktsforpliktelse - konsekvens for senere konkurranser (tillegg til NS 840</w:t>
      </w:r>
      <w:r>
        <w:t>7</w:t>
      </w:r>
      <w:r w:rsidRPr="00677817">
        <w:t>)</w:t>
      </w:r>
      <w:bookmarkEnd w:id="346"/>
      <w:bookmarkEnd w:id="347"/>
      <w:bookmarkEnd w:id="349"/>
    </w:p>
    <w:p w14:paraId="2D4E5770" w14:textId="77777777" w:rsidR="006729AE" w:rsidRPr="00F73554" w:rsidRDefault="006729AE" w:rsidP="006729AE"/>
    <w:p w14:paraId="317D2D7E" w14:textId="5A1DF3F8" w:rsidR="00B804A9" w:rsidRDefault="006729AE">
      <w:r w:rsidRPr="003F712F">
        <w:t>Brudd på pliktene i denne kontrakten vil kunne bli nedtegnet og få betydning i senere konkurranser, enten i kvalifikasjons- eller tildelingsomgangen.</w:t>
      </w:r>
    </w:p>
    <w:p w14:paraId="24A08AB6" w14:textId="67E127AB" w:rsidR="00DA37E5" w:rsidRDefault="00DA37E5">
      <w:pPr>
        <w:rPr>
          <w:b/>
          <w:sz w:val="24"/>
        </w:rPr>
      </w:pPr>
      <w:bookmarkStart w:id="350" w:name="_Toc423942504"/>
      <w:bookmarkStart w:id="351" w:name="_Toc423942682"/>
      <w:bookmarkStart w:id="352" w:name="_Toc127870926"/>
      <w:bookmarkStart w:id="353" w:name="_Toc422922133"/>
      <w:bookmarkStart w:id="354" w:name="_Toc424028050"/>
      <w:bookmarkStart w:id="355" w:name="_Toc86455381"/>
      <w:bookmarkEnd w:id="350"/>
      <w:bookmarkEnd w:id="351"/>
    </w:p>
    <w:p w14:paraId="6E2ADBD8" w14:textId="549CF645" w:rsidR="006729AE" w:rsidRPr="00F4651A" w:rsidRDefault="006729AE" w:rsidP="004D59ED">
      <w:pPr>
        <w:pStyle w:val="Overskrift1"/>
        <w:rPr>
          <w:lang w:val="nn-NO"/>
        </w:rPr>
      </w:pPr>
      <w:bookmarkStart w:id="356" w:name="_Toc218688745"/>
      <w:r w:rsidRPr="00F4651A">
        <w:rPr>
          <w:lang w:val="nn-NO"/>
        </w:rPr>
        <w:t xml:space="preserve">Reklame og kontakt med media (tillegg til NS 8407 </w:t>
      </w:r>
      <w:proofErr w:type="spellStart"/>
      <w:r w:rsidRPr="00F4651A">
        <w:rPr>
          <w:lang w:val="nn-NO"/>
        </w:rPr>
        <w:t>kap</w:t>
      </w:r>
      <w:proofErr w:type="spellEnd"/>
      <w:r w:rsidRPr="00F4651A">
        <w:rPr>
          <w:lang w:val="nn-NO"/>
        </w:rPr>
        <w:t xml:space="preserve"> XI)</w:t>
      </w:r>
      <w:bookmarkEnd w:id="352"/>
      <w:bookmarkEnd w:id="353"/>
      <w:bookmarkEnd w:id="354"/>
      <w:bookmarkEnd w:id="356"/>
    </w:p>
    <w:p w14:paraId="7D40D1F2" w14:textId="77777777" w:rsidR="004D59ED" w:rsidRPr="00F4651A" w:rsidRDefault="004D59ED" w:rsidP="004D59ED">
      <w:pPr>
        <w:rPr>
          <w:lang w:val="nn-NO"/>
        </w:rPr>
      </w:pPr>
      <w:bookmarkStart w:id="357" w:name="_Toc127870927"/>
      <w:bookmarkStart w:id="358" w:name="_Toc424028051"/>
    </w:p>
    <w:p w14:paraId="3AC32115" w14:textId="6FBD88AC" w:rsidR="006729AE" w:rsidRDefault="006729AE" w:rsidP="004D59ED">
      <w:pPr>
        <w:pStyle w:val="Overskrift2"/>
      </w:pPr>
      <w:bookmarkStart w:id="359" w:name="_Toc218688746"/>
      <w:r w:rsidRPr="00D424E0">
        <w:t>Reklame</w:t>
      </w:r>
      <w:bookmarkEnd w:id="357"/>
      <w:bookmarkEnd w:id="358"/>
      <w:r w:rsidR="00F744F4">
        <w:t xml:space="preserve"> og skilting</w:t>
      </w:r>
      <w:bookmarkEnd w:id="359"/>
    </w:p>
    <w:p w14:paraId="6AD8F952" w14:textId="77777777" w:rsidR="004D59ED" w:rsidRPr="004D59ED" w:rsidRDefault="004D59ED" w:rsidP="004D59ED"/>
    <w:p w14:paraId="20E19EB3" w14:textId="77777777" w:rsidR="006729AE" w:rsidRDefault="006729AE" w:rsidP="006729AE">
      <w:r w:rsidRPr="00D424E0">
        <w:t>Dersom totalentreprenøren eller hans kontraktsmedhjelpere for reklameformål eller på annen måte ønsker å gi offentligheten informasjon om oppdraget, utover å oppgi oppdraget som generell referanse, skal dette forelegges byggherren på forhånd.</w:t>
      </w:r>
    </w:p>
    <w:p w14:paraId="0A91FFB0" w14:textId="77777777" w:rsidR="001331CE" w:rsidRDefault="001331CE" w:rsidP="006729AE"/>
    <w:p w14:paraId="1E0AC16E" w14:textId="77777777" w:rsidR="001331CE" w:rsidRDefault="001331CE" w:rsidP="001331CE">
      <w:r>
        <w:t xml:space="preserve">Det er ikke </w:t>
      </w:r>
      <w:r w:rsidR="000F192C">
        <w:t>tillatt</w:t>
      </w:r>
      <w:r>
        <w:t xml:space="preserve"> til å drive reklame eller PR for eget firma på byggeplass eller på byggeplasskilt.</w:t>
      </w:r>
    </w:p>
    <w:p w14:paraId="17CD791B" w14:textId="77777777" w:rsidR="00B932CA" w:rsidRPr="00B932CA" w:rsidRDefault="00B932CA" w:rsidP="00B932CA"/>
    <w:p w14:paraId="40ABC033" w14:textId="77777777" w:rsidR="00B932CA" w:rsidRPr="00B932CA" w:rsidRDefault="00B932CA" w:rsidP="00B932CA">
      <w:r w:rsidRPr="00B932CA">
        <w:t>Skilting og andre oppslag på byggeplassen og riggfasilitetene skal være i tråd med byggherrens til enhver tid gjeldende retningslinjer.</w:t>
      </w:r>
    </w:p>
    <w:p w14:paraId="1DAB5F2C" w14:textId="32CCE2B8" w:rsidR="006729AE" w:rsidRPr="00D424E0" w:rsidRDefault="006729AE" w:rsidP="006729AE">
      <w:pPr>
        <w:rPr>
          <w:rFonts w:cs="Arial"/>
        </w:rPr>
      </w:pPr>
    </w:p>
    <w:p w14:paraId="526ED607" w14:textId="77777777" w:rsidR="006729AE" w:rsidRDefault="006729AE" w:rsidP="004D59ED">
      <w:pPr>
        <w:pStyle w:val="Overskrift2"/>
      </w:pPr>
      <w:bookmarkStart w:id="360" w:name="_Toc127870928"/>
      <w:bookmarkStart w:id="361" w:name="_Toc424028052"/>
      <w:bookmarkStart w:id="362" w:name="_Toc218688747"/>
      <w:r w:rsidRPr="00D424E0">
        <w:t>Kontakt med media</w:t>
      </w:r>
      <w:bookmarkEnd w:id="360"/>
      <w:bookmarkEnd w:id="361"/>
      <w:bookmarkEnd w:id="362"/>
    </w:p>
    <w:p w14:paraId="0115A97B" w14:textId="77777777" w:rsidR="004D59ED" w:rsidRPr="004D59ED" w:rsidRDefault="004D59ED" w:rsidP="004D59ED"/>
    <w:p w14:paraId="37138C7B" w14:textId="77777777" w:rsidR="006729AE" w:rsidRDefault="006729AE" w:rsidP="006729AE">
      <w:pPr>
        <w:rPr>
          <w:snapToGrid w:val="0"/>
        </w:rPr>
      </w:pPr>
      <w:r w:rsidRPr="00D424E0">
        <w:rPr>
          <w:snapToGrid w:val="0"/>
        </w:rPr>
        <w:t xml:space="preserve">All kontakt med media skal håndteres av byggherren. </w:t>
      </w:r>
    </w:p>
    <w:p w14:paraId="04011864" w14:textId="77777777" w:rsidR="004D59ED" w:rsidRDefault="004D59ED" w:rsidP="006729AE">
      <w:pPr>
        <w:rPr>
          <w:snapToGrid w:val="0"/>
        </w:rPr>
      </w:pPr>
    </w:p>
    <w:p w14:paraId="39115AC4" w14:textId="3942B0A9" w:rsidR="006729AE" w:rsidRPr="00D424E0" w:rsidRDefault="006729AE" w:rsidP="004D59ED">
      <w:pPr>
        <w:pStyle w:val="Overskrift1"/>
      </w:pPr>
      <w:bookmarkStart w:id="363" w:name="_Toc423942508"/>
      <w:bookmarkStart w:id="364" w:name="_Toc423942686"/>
      <w:bookmarkStart w:id="365" w:name="_Toc127870929"/>
      <w:bookmarkStart w:id="366" w:name="_Toc422922134"/>
      <w:bookmarkStart w:id="367" w:name="_Toc424028053"/>
      <w:bookmarkStart w:id="368" w:name="_Toc218688748"/>
      <w:bookmarkEnd w:id="363"/>
      <w:bookmarkEnd w:id="364"/>
      <w:r w:rsidRPr="00D424E0">
        <w:t>Tvister</w:t>
      </w:r>
      <w:bookmarkEnd w:id="355"/>
      <w:r w:rsidRPr="00D424E0">
        <w:t xml:space="preserve"> (NS 8407 </w:t>
      </w:r>
      <w:proofErr w:type="spellStart"/>
      <w:r w:rsidRPr="00D424E0">
        <w:t>pkt</w:t>
      </w:r>
      <w:proofErr w:type="spellEnd"/>
      <w:r w:rsidRPr="00D424E0">
        <w:t xml:space="preserve"> 50)</w:t>
      </w:r>
      <w:bookmarkEnd w:id="365"/>
      <w:bookmarkEnd w:id="366"/>
      <w:bookmarkEnd w:id="367"/>
      <w:bookmarkEnd w:id="368"/>
    </w:p>
    <w:p w14:paraId="69D3F202" w14:textId="77777777" w:rsidR="004D59ED" w:rsidRDefault="004D59ED" w:rsidP="004D59ED">
      <w:bookmarkStart w:id="369" w:name="_Toc127870930"/>
      <w:bookmarkStart w:id="370" w:name="_Toc422922135"/>
      <w:bookmarkStart w:id="371" w:name="_Toc424028054"/>
    </w:p>
    <w:p w14:paraId="02F82AA5" w14:textId="77777777" w:rsidR="006729AE" w:rsidRDefault="006729AE" w:rsidP="004D59ED">
      <w:pPr>
        <w:pStyle w:val="Overskrift2"/>
      </w:pPr>
      <w:bookmarkStart w:id="372" w:name="_Toc218688749"/>
      <w:r w:rsidRPr="00D424E0">
        <w:t xml:space="preserve">Foreløpig oppmannsavgjørelse (NS 8407 </w:t>
      </w:r>
      <w:proofErr w:type="spellStart"/>
      <w:r w:rsidRPr="00D424E0">
        <w:t>pkt</w:t>
      </w:r>
      <w:proofErr w:type="spellEnd"/>
      <w:r w:rsidRPr="00D424E0">
        <w:t xml:space="preserve"> 50.3)</w:t>
      </w:r>
      <w:bookmarkEnd w:id="369"/>
      <w:bookmarkEnd w:id="370"/>
      <w:bookmarkEnd w:id="371"/>
      <w:bookmarkEnd w:id="372"/>
    </w:p>
    <w:p w14:paraId="0588AF59" w14:textId="77777777" w:rsidR="006729AE" w:rsidRPr="005E3FF8" w:rsidRDefault="006729AE" w:rsidP="006729AE">
      <w:pPr>
        <w:rPr>
          <w:lang w:val="en-US"/>
        </w:rPr>
      </w:pPr>
    </w:p>
    <w:p w14:paraId="67BB8DAC" w14:textId="77777777" w:rsidR="006729AE" w:rsidRDefault="006729AE" w:rsidP="006729AE">
      <w:r w:rsidRPr="00D424E0">
        <w:t xml:space="preserve">Bestemmelsen får kun anvendelse dersom begge parter i hvert enkelt tilfelle er enige om å forelegge tvisten for en oppmann. </w:t>
      </w:r>
    </w:p>
    <w:p w14:paraId="2136F3FE" w14:textId="77777777" w:rsidR="006729AE" w:rsidRPr="00D424E0" w:rsidRDefault="006729AE" w:rsidP="006729AE"/>
    <w:p w14:paraId="543B0CC5" w14:textId="77777777" w:rsidR="006729AE" w:rsidRDefault="006729AE" w:rsidP="004D59ED">
      <w:pPr>
        <w:pStyle w:val="Overskrift2"/>
      </w:pPr>
      <w:bookmarkStart w:id="373" w:name="_Toc127870931"/>
      <w:bookmarkStart w:id="374" w:name="_Toc422922136"/>
      <w:bookmarkStart w:id="375" w:name="_Toc424028055"/>
      <w:bookmarkStart w:id="376" w:name="_Toc218688750"/>
      <w:r w:rsidRPr="00D424E0">
        <w:t xml:space="preserve">Tvisteløsning (NS 8407 </w:t>
      </w:r>
      <w:proofErr w:type="spellStart"/>
      <w:r w:rsidRPr="00D424E0">
        <w:t>pkt</w:t>
      </w:r>
      <w:proofErr w:type="spellEnd"/>
      <w:r w:rsidRPr="00D424E0">
        <w:t xml:space="preserve"> 50.4)</w:t>
      </w:r>
      <w:bookmarkEnd w:id="373"/>
      <w:bookmarkEnd w:id="374"/>
      <w:bookmarkEnd w:id="375"/>
      <w:bookmarkEnd w:id="376"/>
    </w:p>
    <w:p w14:paraId="7865D5ED" w14:textId="77777777" w:rsidR="006729AE" w:rsidRPr="00EE6870" w:rsidRDefault="006729AE" w:rsidP="006729AE">
      <w:pPr>
        <w:rPr>
          <w:lang w:val="en-US"/>
        </w:rPr>
      </w:pPr>
    </w:p>
    <w:p w14:paraId="75CCE8AB" w14:textId="77777777" w:rsidR="006729AE" w:rsidRPr="00D424E0" w:rsidRDefault="006729AE" w:rsidP="006729AE">
      <w:r w:rsidRPr="00D424E0">
        <w:t xml:space="preserve">For kontrakter der anleggsstedet er i utlandet, avtales Oslo tingrett som verneting. </w:t>
      </w:r>
    </w:p>
    <w:p w14:paraId="5106E6D3" w14:textId="77777777" w:rsidR="006729AE" w:rsidRPr="00D424E0" w:rsidRDefault="006729AE" w:rsidP="006729AE"/>
    <w:p w14:paraId="10D20C7D" w14:textId="77777777" w:rsidR="006729AE" w:rsidRPr="00D424E0" w:rsidRDefault="006729AE" w:rsidP="006729AE">
      <w:r w:rsidRPr="00D424E0">
        <w:t>Tvister behandles alltid etter norske prosessuelle og materielle regler.</w:t>
      </w:r>
    </w:p>
    <w:p w14:paraId="6535D719" w14:textId="77777777" w:rsidR="006729AE" w:rsidRPr="00D424E0" w:rsidRDefault="006729AE" w:rsidP="006729AE">
      <w:pPr>
        <w:rPr>
          <w:rFonts w:cs="Arial"/>
        </w:rPr>
      </w:pPr>
    </w:p>
    <w:p w14:paraId="5D89C30E" w14:textId="77777777" w:rsidR="006729AE" w:rsidRDefault="006729AE" w:rsidP="004D59ED">
      <w:pPr>
        <w:pStyle w:val="Overskrift"/>
      </w:pPr>
      <w:r w:rsidRPr="00D424E0">
        <w:br w:type="page"/>
      </w:r>
      <w:bookmarkStart w:id="377" w:name="_Toc127870933"/>
      <w:bookmarkStart w:id="378" w:name="_Toc424028056"/>
      <w:bookmarkStart w:id="379" w:name="_Toc218688751"/>
      <w:r w:rsidRPr="00D424E0">
        <w:lastRenderedPageBreak/>
        <w:t>DEL II</w:t>
      </w:r>
      <w:bookmarkEnd w:id="377"/>
      <w:bookmarkEnd w:id="378"/>
      <w:bookmarkEnd w:id="379"/>
    </w:p>
    <w:p w14:paraId="090CDC49" w14:textId="77777777" w:rsidR="006729AE" w:rsidRPr="00D424E0" w:rsidRDefault="006729AE" w:rsidP="004D59ED">
      <w:pPr>
        <w:pStyle w:val="Overskrift"/>
        <w:rPr>
          <w:i/>
        </w:rPr>
      </w:pPr>
      <w:bookmarkStart w:id="380" w:name="_Toc127870934"/>
      <w:bookmarkStart w:id="381" w:name="_Toc424028057"/>
      <w:bookmarkStart w:id="382" w:name="_Toc218688752"/>
      <w:r w:rsidRPr="00D424E0">
        <w:t>SPESIELLE KONTRAKTSBESTEMMELSER</w:t>
      </w:r>
      <w:bookmarkEnd w:id="380"/>
      <w:bookmarkEnd w:id="381"/>
      <w:bookmarkEnd w:id="382"/>
    </w:p>
    <w:p w14:paraId="4D6B9B16" w14:textId="77777777" w:rsidR="006729AE" w:rsidRPr="00D424E0" w:rsidRDefault="006729AE" w:rsidP="006729AE">
      <w:pPr>
        <w:rPr>
          <w:rFonts w:cs="Arial"/>
        </w:rPr>
      </w:pPr>
    </w:p>
    <w:p w14:paraId="3429682B" w14:textId="77777777" w:rsidR="006729AE" w:rsidRPr="00D424E0" w:rsidRDefault="006729AE" w:rsidP="006729AE">
      <w:r w:rsidRPr="00D424E0">
        <w:t xml:space="preserve">For det tilfelle at Statsbygg har unnlatt å velge ett av flere alternative formuleringer i de spesielle </w:t>
      </w:r>
      <w:proofErr w:type="spellStart"/>
      <w:r w:rsidRPr="00D424E0">
        <w:t>kontraktsbestemmelser</w:t>
      </w:r>
      <w:proofErr w:type="spellEnd"/>
      <w:r w:rsidRPr="00D424E0">
        <w:t>, gjelder alternativ 1.</w:t>
      </w:r>
    </w:p>
    <w:p w14:paraId="338E16E8" w14:textId="77777777" w:rsidR="006729AE" w:rsidRPr="00D424E0" w:rsidRDefault="006729AE" w:rsidP="006729AE">
      <w:pPr>
        <w:rPr>
          <w:rFonts w:cs="Arial"/>
        </w:rPr>
      </w:pPr>
    </w:p>
    <w:p w14:paraId="6D11A196" w14:textId="77777777" w:rsidR="006729AE" w:rsidRDefault="006729AE" w:rsidP="004D59ED">
      <w:pPr>
        <w:pStyle w:val="Overskrift1"/>
      </w:pPr>
      <w:bookmarkStart w:id="383" w:name="_Toc127870937"/>
      <w:bookmarkStart w:id="384" w:name="_Toc422922137"/>
      <w:bookmarkStart w:id="385" w:name="_Toc424028058"/>
      <w:bookmarkStart w:id="386" w:name="_Toc218688753"/>
      <w:bookmarkStart w:id="387" w:name="_Toc127870935"/>
      <w:proofErr w:type="spellStart"/>
      <w:r w:rsidRPr="00D424E0">
        <w:t>Tiltransport</w:t>
      </w:r>
      <w:proofErr w:type="spellEnd"/>
      <w:r w:rsidRPr="00D424E0">
        <w:t xml:space="preserve"> av entreprenører (NS 8407 </w:t>
      </w:r>
      <w:proofErr w:type="spellStart"/>
      <w:r w:rsidRPr="00D424E0">
        <w:t>pkt</w:t>
      </w:r>
      <w:proofErr w:type="spellEnd"/>
      <w:r w:rsidRPr="00D424E0">
        <w:t xml:space="preserve"> 12.1, 12.2 og 12.3)</w:t>
      </w:r>
      <w:bookmarkEnd w:id="383"/>
      <w:bookmarkEnd w:id="384"/>
      <w:bookmarkEnd w:id="385"/>
      <w:bookmarkEnd w:id="386"/>
      <w:r w:rsidRPr="00D424E0">
        <w:t xml:space="preserve"> </w:t>
      </w:r>
    </w:p>
    <w:p w14:paraId="4BD03EE1" w14:textId="77777777" w:rsidR="006729AE" w:rsidRPr="00D424E0" w:rsidRDefault="006729AE" w:rsidP="006729AE"/>
    <w:p w14:paraId="0F0910D7" w14:textId="77777777" w:rsidR="006729AE" w:rsidRPr="00D424E0" w:rsidRDefault="006729AE" w:rsidP="006729AE">
      <w:pPr>
        <w:tabs>
          <w:tab w:val="left" w:pos="567"/>
        </w:tabs>
        <w:ind w:left="567" w:hanging="567"/>
      </w:pPr>
      <w:r w:rsidRPr="00D424E0">
        <w:fldChar w:fldCharType="begin">
          <w:ffData>
            <w:name w:val="Avmerking6"/>
            <w:enabled/>
            <w:calcOnExit w:val="0"/>
            <w:checkBox>
              <w:sizeAuto/>
              <w:default w:val="0"/>
            </w:checkBox>
          </w:ffData>
        </w:fldChar>
      </w:r>
      <w:bookmarkStart w:id="388" w:name="Avmerking6"/>
      <w:r w:rsidRPr="00D424E0">
        <w:instrText xml:space="preserve"> FORMCHECKBOX </w:instrText>
      </w:r>
      <w:r w:rsidRPr="00D424E0">
        <w:fldChar w:fldCharType="separate"/>
      </w:r>
      <w:r w:rsidRPr="00D424E0">
        <w:fldChar w:fldCharType="end"/>
      </w:r>
      <w:bookmarkEnd w:id="388"/>
      <w:r w:rsidRPr="00D424E0">
        <w:tab/>
        <w:t>Alternativ 1: Totalentreprenøren kan få tiltransportert sideentreprenører som blir hans underentreprenører/ underleverandører.</w:t>
      </w:r>
    </w:p>
    <w:p w14:paraId="69D7B18A" w14:textId="77777777" w:rsidR="006729AE" w:rsidRPr="00D424E0" w:rsidRDefault="006729AE" w:rsidP="006729AE">
      <w:pPr>
        <w:tabs>
          <w:tab w:val="left" w:pos="567"/>
        </w:tabs>
        <w:ind w:left="567" w:hanging="567"/>
      </w:pPr>
    </w:p>
    <w:p w14:paraId="12C2E622" w14:textId="77777777" w:rsidR="006729AE" w:rsidRPr="00D424E0" w:rsidRDefault="006729AE" w:rsidP="006729AE">
      <w:pPr>
        <w:tabs>
          <w:tab w:val="left" w:pos="567"/>
        </w:tabs>
        <w:ind w:left="567" w:hanging="567"/>
      </w:pPr>
      <w:r w:rsidRPr="00D424E0">
        <w:fldChar w:fldCharType="begin">
          <w:ffData>
            <w:name w:val="Avmerking7"/>
            <w:enabled/>
            <w:calcOnExit w:val="0"/>
            <w:checkBox>
              <w:sizeAuto/>
              <w:default w:val="0"/>
            </w:checkBox>
          </w:ffData>
        </w:fldChar>
      </w:r>
      <w:bookmarkStart w:id="389" w:name="Avmerking7"/>
      <w:r w:rsidRPr="00D424E0">
        <w:instrText xml:space="preserve"> FORMCHECKBOX </w:instrText>
      </w:r>
      <w:r w:rsidRPr="00D424E0">
        <w:fldChar w:fldCharType="separate"/>
      </w:r>
      <w:r w:rsidRPr="00D424E0">
        <w:fldChar w:fldCharType="end"/>
      </w:r>
      <w:bookmarkEnd w:id="389"/>
      <w:r w:rsidRPr="00D424E0">
        <w:tab/>
        <w:t xml:space="preserve">Alternativ 2: Totalentreprenøren får tiltransportert inntil ……. sideentreprenører som blir hans underentreprenører/ underleverandører. </w:t>
      </w:r>
    </w:p>
    <w:p w14:paraId="5A036883" w14:textId="77777777" w:rsidR="006729AE" w:rsidRPr="00D424E0" w:rsidRDefault="006729AE" w:rsidP="006729AE">
      <w:pPr>
        <w:tabs>
          <w:tab w:val="left" w:pos="567"/>
        </w:tabs>
        <w:ind w:left="567" w:hanging="567"/>
      </w:pPr>
    </w:p>
    <w:p w14:paraId="4FCD5257" w14:textId="01500C87" w:rsidR="006729AE" w:rsidRPr="00D424E0" w:rsidRDefault="00297BBA" w:rsidP="006729AE">
      <w:pPr>
        <w:tabs>
          <w:tab w:val="left" w:pos="567"/>
        </w:tabs>
        <w:ind w:left="567" w:hanging="567"/>
      </w:pPr>
      <w:r>
        <w:fldChar w:fldCharType="begin">
          <w:ffData>
            <w:name w:val="Avmerking8"/>
            <w:enabled/>
            <w:calcOnExit w:val="0"/>
            <w:checkBox>
              <w:sizeAuto/>
              <w:default w:val="1"/>
            </w:checkBox>
          </w:ffData>
        </w:fldChar>
      </w:r>
      <w:bookmarkStart w:id="390" w:name="Avmerking8"/>
      <w:r>
        <w:instrText xml:space="preserve"> FORMCHECKBOX </w:instrText>
      </w:r>
      <w:r>
        <w:fldChar w:fldCharType="separate"/>
      </w:r>
      <w:r>
        <w:fldChar w:fldCharType="end"/>
      </w:r>
      <w:bookmarkEnd w:id="390"/>
      <w:r w:rsidR="006729AE" w:rsidRPr="00D424E0">
        <w:tab/>
        <w:t xml:space="preserve">Alternativ 3: </w:t>
      </w:r>
      <w:proofErr w:type="spellStart"/>
      <w:r w:rsidR="006729AE" w:rsidRPr="00D424E0">
        <w:t>Tiltransport</w:t>
      </w:r>
      <w:proofErr w:type="spellEnd"/>
      <w:r w:rsidR="006729AE" w:rsidRPr="00D424E0">
        <w:t xml:space="preserve"> er ikke avtalt. </w:t>
      </w:r>
    </w:p>
    <w:p w14:paraId="12DCAAE6" w14:textId="77777777" w:rsidR="006729AE" w:rsidRPr="00D424E0" w:rsidRDefault="006729AE" w:rsidP="006729AE">
      <w:pPr>
        <w:tabs>
          <w:tab w:val="left" w:pos="567"/>
        </w:tabs>
        <w:ind w:left="567" w:hanging="567"/>
      </w:pPr>
    </w:p>
    <w:p w14:paraId="3695047C" w14:textId="638C6620" w:rsidR="006729AE" w:rsidRPr="00B16CB2" w:rsidRDefault="006729AE" w:rsidP="006729AE">
      <w:pPr>
        <w:tabs>
          <w:tab w:val="left" w:pos="567"/>
        </w:tabs>
        <w:ind w:left="567" w:hanging="567"/>
        <w:rPr>
          <w:i/>
          <w:color w:val="FF0000"/>
        </w:rPr>
      </w:pPr>
      <w:r w:rsidRPr="00D424E0">
        <w:fldChar w:fldCharType="begin">
          <w:ffData>
            <w:name w:val="Avmerking8"/>
            <w:enabled/>
            <w:calcOnExit w:val="0"/>
            <w:checkBox>
              <w:sizeAuto/>
              <w:default w:val="0"/>
            </w:checkBox>
          </w:ffData>
        </w:fldChar>
      </w:r>
      <w:r w:rsidRPr="00D424E0">
        <w:instrText xml:space="preserve"> FORMCHECKBOX </w:instrText>
      </w:r>
      <w:r w:rsidRPr="00D424E0">
        <w:fldChar w:fldCharType="separate"/>
      </w:r>
      <w:r w:rsidRPr="00D424E0">
        <w:fldChar w:fldCharType="end"/>
      </w:r>
      <w:r w:rsidRPr="00D424E0">
        <w:tab/>
        <w:t>Alternativ 4: Totalentreprenøren kan bli tiltransportert til en sideentreprenø</w:t>
      </w:r>
      <w:r w:rsidR="00297BBA">
        <w:t>r.</w:t>
      </w:r>
    </w:p>
    <w:p w14:paraId="0DD9D51A" w14:textId="77777777" w:rsidR="006729AE" w:rsidRPr="00B16CB2" w:rsidRDefault="006729AE" w:rsidP="006729AE">
      <w:pPr>
        <w:pStyle w:val="Brdtekstinnrykk3"/>
        <w:tabs>
          <w:tab w:val="left" w:pos="709"/>
        </w:tabs>
        <w:ind w:left="567"/>
        <w:rPr>
          <w:rFonts w:cs="Arial"/>
          <w:i/>
          <w:iCs/>
          <w:color w:val="FF0000"/>
          <w:szCs w:val="22"/>
        </w:rPr>
      </w:pPr>
    </w:p>
    <w:p w14:paraId="78D107EE" w14:textId="77777777" w:rsidR="006729AE" w:rsidRPr="0072230F" w:rsidRDefault="006729AE" w:rsidP="006729AE">
      <w:pPr>
        <w:rPr>
          <w:i/>
          <w:iCs/>
        </w:rPr>
      </w:pPr>
      <w:r w:rsidRPr="0072230F">
        <w:rPr>
          <w:i/>
        </w:rPr>
        <w:t xml:space="preserve">(For utfyllende regler, se Totalentrepriseboka punkt </w:t>
      </w:r>
      <w:r>
        <w:rPr>
          <w:i/>
        </w:rPr>
        <w:t>7</w:t>
      </w:r>
      <w:r w:rsidRPr="0072230F">
        <w:rPr>
          <w:i/>
        </w:rPr>
        <w:t>)</w:t>
      </w:r>
    </w:p>
    <w:p w14:paraId="062A2C3A" w14:textId="77777777" w:rsidR="006729AE" w:rsidRPr="0072230F" w:rsidRDefault="006729AE" w:rsidP="006729AE">
      <w:pPr>
        <w:rPr>
          <w:bCs/>
          <w:i/>
          <w:iCs/>
        </w:rPr>
      </w:pPr>
      <w:r w:rsidRPr="0072230F">
        <w:rPr>
          <w:i/>
          <w:szCs w:val="32"/>
        </w:rPr>
        <w:t xml:space="preserve">(Statsbygg har utarbeidet standard </w:t>
      </w:r>
      <w:proofErr w:type="spellStart"/>
      <w:r w:rsidRPr="0072230F">
        <w:rPr>
          <w:i/>
          <w:szCs w:val="32"/>
        </w:rPr>
        <w:t>tiltransportavtaler</w:t>
      </w:r>
      <w:proofErr w:type="spellEnd"/>
      <w:r w:rsidRPr="0072230F">
        <w:rPr>
          <w:i/>
          <w:szCs w:val="32"/>
        </w:rPr>
        <w:t xml:space="preserve"> med tilhørende garantierklæringsskjema som finnes på </w:t>
      </w:r>
      <w:hyperlink r:id="rId13" w:history="1">
        <w:r w:rsidRPr="0072230F">
          <w:rPr>
            <w:i/>
            <w:color w:val="0000FF"/>
            <w:szCs w:val="32"/>
            <w:u w:val="single"/>
          </w:rPr>
          <w:t>Statsbygg.no</w:t>
        </w:r>
      </w:hyperlink>
      <w:r w:rsidRPr="0072230F">
        <w:rPr>
          <w:i/>
          <w:szCs w:val="32"/>
        </w:rPr>
        <w:t xml:space="preserve">. </w:t>
      </w:r>
      <w:r w:rsidRPr="0072230F">
        <w:rPr>
          <w:bCs/>
          <w:i/>
        </w:rPr>
        <w:t>Merk at tiltransportert totalentreprenør må stille to garantier.)</w:t>
      </w:r>
    </w:p>
    <w:p w14:paraId="1AEF5CCD" w14:textId="77777777" w:rsidR="006729AE" w:rsidRPr="00D424E0" w:rsidRDefault="006729AE" w:rsidP="006729AE">
      <w:pPr>
        <w:ind w:left="567"/>
        <w:rPr>
          <w:rFonts w:cs="Arial"/>
          <w:i/>
          <w:iCs/>
        </w:rPr>
      </w:pPr>
    </w:p>
    <w:p w14:paraId="5EC3D445" w14:textId="32D6C867" w:rsidR="006729AE" w:rsidRPr="00297BBA" w:rsidRDefault="006729AE" w:rsidP="006729AE">
      <w:pPr>
        <w:pStyle w:val="Overskrift1"/>
      </w:pPr>
      <w:bookmarkStart w:id="391" w:name="_Toc274134106"/>
      <w:bookmarkStart w:id="392" w:name="_Toc422922138"/>
      <w:bookmarkStart w:id="393" w:name="_Toc424028059"/>
      <w:bookmarkStart w:id="394" w:name="_Toc218688754"/>
      <w:r w:rsidRPr="00D424E0">
        <w:t xml:space="preserve">Byggeplassadministrasjon og fremdriftskontroll (NS 8407 </w:t>
      </w:r>
      <w:proofErr w:type="spellStart"/>
      <w:r w:rsidRPr="00D424E0">
        <w:t>pkt</w:t>
      </w:r>
      <w:proofErr w:type="spellEnd"/>
      <w:r w:rsidRPr="00D424E0">
        <w:t xml:space="preserve"> 12.4)</w:t>
      </w:r>
      <w:bookmarkEnd w:id="391"/>
      <w:bookmarkEnd w:id="392"/>
      <w:bookmarkEnd w:id="393"/>
      <w:bookmarkEnd w:id="394"/>
    </w:p>
    <w:p w14:paraId="19B3447E" w14:textId="77777777" w:rsidR="006729AE" w:rsidRPr="00D424E0" w:rsidRDefault="006729AE" w:rsidP="006729AE"/>
    <w:p w14:paraId="0D575F0F" w14:textId="77777777" w:rsidR="006729AE" w:rsidRPr="00D424E0" w:rsidRDefault="006729AE" w:rsidP="006729AE">
      <w:pPr>
        <w:ind w:left="567" w:hanging="567"/>
      </w:pPr>
      <w:r w:rsidRPr="00D424E0">
        <w:fldChar w:fldCharType="begin">
          <w:ffData>
            <w:name w:val="Avmerking8"/>
            <w:enabled/>
            <w:calcOnExit w:val="0"/>
            <w:checkBox>
              <w:sizeAuto/>
              <w:default w:val="0"/>
            </w:checkBox>
          </w:ffData>
        </w:fldChar>
      </w:r>
      <w:r w:rsidRPr="00D424E0">
        <w:instrText xml:space="preserve"> FORMCHECKBOX </w:instrText>
      </w:r>
      <w:r w:rsidRPr="00D424E0">
        <w:fldChar w:fldCharType="separate"/>
      </w:r>
      <w:r w:rsidRPr="00D424E0">
        <w:fldChar w:fldCharType="end"/>
      </w:r>
      <w:r w:rsidRPr="00D424E0">
        <w:tab/>
        <w:t>Alternativ 1: Totalentreprenøren kan underlegges byggeplassadministrasjon og fremdriftskontroll eller pålegges å utføre byggeplassadministrasjon og fremdriftskontroll av sideentreprenører.</w:t>
      </w:r>
    </w:p>
    <w:p w14:paraId="6BE66849" w14:textId="77777777" w:rsidR="006729AE" w:rsidRPr="00D424E0" w:rsidRDefault="006729AE" w:rsidP="006729AE">
      <w:pPr>
        <w:ind w:left="567" w:hanging="567"/>
      </w:pPr>
    </w:p>
    <w:p w14:paraId="013BAE50" w14:textId="77777777" w:rsidR="006729AE" w:rsidRPr="00D424E0" w:rsidRDefault="006729AE" w:rsidP="006729AE">
      <w:pPr>
        <w:ind w:left="567" w:hanging="567"/>
      </w:pPr>
      <w:r w:rsidRPr="00D424E0">
        <w:fldChar w:fldCharType="begin">
          <w:ffData>
            <w:name w:val="Avmerking9"/>
            <w:enabled/>
            <w:calcOnExit w:val="0"/>
            <w:checkBox>
              <w:sizeAuto/>
              <w:default w:val="0"/>
            </w:checkBox>
          </w:ffData>
        </w:fldChar>
      </w:r>
      <w:r w:rsidRPr="00D424E0">
        <w:instrText xml:space="preserve"> FORMCHECKBOX </w:instrText>
      </w:r>
      <w:r w:rsidRPr="00D424E0">
        <w:fldChar w:fldCharType="separate"/>
      </w:r>
      <w:r w:rsidRPr="00D424E0">
        <w:fldChar w:fldCharType="end"/>
      </w:r>
      <w:r w:rsidRPr="00D424E0">
        <w:tab/>
        <w:t>Alternativ 2: Totalentreprenøren kan underlegges byggeplassadministrasjon og fremdriftskontroll.</w:t>
      </w:r>
    </w:p>
    <w:p w14:paraId="699AD4DA" w14:textId="77777777" w:rsidR="006729AE" w:rsidRPr="00D424E0" w:rsidRDefault="006729AE" w:rsidP="006729AE">
      <w:pPr>
        <w:ind w:left="567" w:hanging="567"/>
      </w:pPr>
    </w:p>
    <w:p w14:paraId="73E4AC53" w14:textId="77777777" w:rsidR="006729AE" w:rsidRPr="00D424E0" w:rsidRDefault="006729AE" w:rsidP="006729AE">
      <w:pPr>
        <w:ind w:left="567" w:hanging="567"/>
      </w:pPr>
      <w:r w:rsidRPr="00D424E0">
        <w:fldChar w:fldCharType="begin">
          <w:ffData>
            <w:name w:val="Avmerking10"/>
            <w:enabled/>
            <w:calcOnExit w:val="0"/>
            <w:checkBox>
              <w:sizeAuto/>
              <w:default w:val="0"/>
            </w:checkBox>
          </w:ffData>
        </w:fldChar>
      </w:r>
      <w:r w:rsidRPr="00D424E0">
        <w:instrText xml:space="preserve"> FORMCHECKBOX </w:instrText>
      </w:r>
      <w:r w:rsidRPr="00D424E0">
        <w:fldChar w:fldCharType="separate"/>
      </w:r>
      <w:r w:rsidRPr="00D424E0">
        <w:fldChar w:fldCharType="end"/>
      </w:r>
      <w:r w:rsidRPr="00D424E0">
        <w:tab/>
        <w:t>Alternativ 3: Totalentreprenøren skal utføre byggeplassadministrasjon og fremdriftskontroll av inntil … sideentreprenører.</w:t>
      </w:r>
    </w:p>
    <w:p w14:paraId="26B3DE7F" w14:textId="77777777" w:rsidR="006729AE" w:rsidRPr="00D424E0" w:rsidRDefault="006729AE" w:rsidP="006729AE">
      <w:pPr>
        <w:ind w:left="567" w:hanging="567"/>
      </w:pPr>
    </w:p>
    <w:p w14:paraId="5D6B68CE" w14:textId="008CE1D0" w:rsidR="006729AE" w:rsidRPr="00D424E0" w:rsidRDefault="00E753DC" w:rsidP="006729AE">
      <w:pPr>
        <w:ind w:left="567" w:hanging="567"/>
      </w:pPr>
      <w:r>
        <w:fldChar w:fldCharType="begin">
          <w:ffData>
            <w:name w:val=""/>
            <w:enabled/>
            <w:calcOnExit w:val="0"/>
            <w:checkBox>
              <w:sizeAuto/>
              <w:default w:val="1"/>
            </w:checkBox>
          </w:ffData>
        </w:fldChar>
      </w:r>
      <w:r>
        <w:instrText xml:space="preserve"> FORMCHECKBOX </w:instrText>
      </w:r>
      <w:r>
        <w:fldChar w:fldCharType="separate"/>
      </w:r>
      <w:r>
        <w:fldChar w:fldCharType="end"/>
      </w:r>
      <w:r w:rsidR="006729AE" w:rsidRPr="00D424E0">
        <w:tab/>
        <w:t>Alternativ 4: Byggeplassadministrasjon er ikke avtalt.</w:t>
      </w:r>
    </w:p>
    <w:p w14:paraId="7CA0894A" w14:textId="77777777" w:rsidR="006729AE" w:rsidRPr="00D424E0" w:rsidRDefault="006729AE" w:rsidP="006729AE">
      <w:pPr>
        <w:ind w:left="567" w:hanging="567"/>
      </w:pPr>
    </w:p>
    <w:p w14:paraId="35BFCFA6" w14:textId="77777777" w:rsidR="006729AE" w:rsidRPr="0072230F" w:rsidRDefault="006729AE" w:rsidP="006729AE">
      <w:pPr>
        <w:rPr>
          <w:i/>
        </w:rPr>
      </w:pPr>
      <w:r w:rsidRPr="0072230F">
        <w:rPr>
          <w:bCs/>
          <w:i/>
        </w:rPr>
        <w:t xml:space="preserve">(For utfyllende regler se NS 8407 </w:t>
      </w:r>
      <w:proofErr w:type="spellStart"/>
      <w:r w:rsidRPr="0072230F">
        <w:rPr>
          <w:bCs/>
          <w:i/>
        </w:rPr>
        <w:t>pkt</w:t>
      </w:r>
      <w:proofErr w:type="spellEnd"/>
      <w:r w:rsidRPr="0072230F">
        <w:rPr>
          <w:bCs/>
          <w:i/>
        </w:rPr>
        <w:t xml:space="preserve"> 12.4)</w:t>
      </w:r>
    </w:p>
    <w:p w14:paraId="1A8DDF36" w14:textId="77777777" w:rsidR="006729AE" w:rsidRPr="00D424E0" w:rsidRDefault="006729AE" w:rsidP="006729AE">
      <w:pPr>
        <w:rPr>
          <w:iCs/>
        </w:rPr>
      </w:pPr>
    </w:p>
    <w:p w14:paraId="4FB8CE2B" w14:textId="77777777" w:rsidR="006729AE" w:rsidRDefault="006729AE" w:rsidP="004D59ED">
      <w:pPr>
        <w:pStyle w:val="Overskrift1"/>
      </w:pPr>
      <w:bookmarkStart w:id="395" w:name="_Toc422922139"/>
      <w:bookmarkStart w:id="396" w:name="_Toc424028060"/>
      <w:bookmarkStart w:id="397" w:name="_Toc218688755"/>
      <w:proofErr w:type="spellStart"/>
      <w:r w:rsidRPr="00D424E0">
        <w:t>Tiltransport</w:t>
      </w:r>
      <w:proofErr w:type="spellEnd"/>
      <w:r w:rsidRPr="00D424E0">
        <w:t xml:space="preserve"> av prosjekterende (NS 8407 </w:t>
      </w:r>
      <w:proofErr w:type="spellStart"/>
      <w:r w:rsidRPr="00D424E0">
        <w:t>pkt</w:t>
      </w:r>
      <w:proofErr w:type="spellEnd"/>
      <w:r w:rsidRPr="00D424E0">
        <w:t xml:space="preserve"> 13)</w:t>
      </w:r>
      <w:bookmarkEnd w:id="395"/>
      <w:bookmarkEnd w:id="396"/>
      <w:bookmarkEnd w:id="397"/>
      <w:r w:rsidRPr="00D424E0">
        <w:t xml:space="preserve"> </w:t>
      </w:r>
    </w:p>
    <w:p w14:paraId="46E0526C" w14:textId="77777777" w:rsidR="006729AE" w:rsidRPr="00D424E0" w:rsidRDefault="006729AE" w:rsidP="006729AE"/>
    <w:p w14:paraId="26C6CF67" w14:textId="58581150" w:rsidR="006729AE" w:rsidRPr="00D424E0" w:rsidRDefault="00E753DC" w:rsidP="006729AE">
      <w:pPr>
        <w:ind w:left="567" w:hanging="567"/>
      </w:pPr>
      <w:r>
        <w:fldChar w:fldCharType="begin">
          <w:ffData>
            <w:name w:val=""/>
            <w:enabled/>
            <w:calcOnExit w:val="0"/>
            <w:checkBox>
              <w:sizeAuto/>
              <w:default w:val="1"/>
            </w:checkBox>
          </w:ffData>
        </w:fldChar>
      </w:r>
      <w:r>
        <w:instrText xml:space="preserve"> FORMCHECKBOX </w:instrText>
      </w:r>
      <w:r>
        <w:fldChar w:fldCharType="separate"/>
      </w:r>
      <w:r>
        <w:fldChar w:fldCharType="end"/>
      </w:r>
      <w:r w:rsidR="006729AE" w:rsidRPr="00D424E0">
        <w:tab/>
        <w:t xml:space="preserve">Alternativ 1: </w:t>
      </w:r>
      <w:proofErr w:type="spellStart"/>
      <w:r w:rsidR="006729AE" w:rsidRPr="00D424E0">
        <w:t>Tiltransport</w:t>
      </w:r>
      <w:proofErr w:type="spellEnd"/>
      <w:r w:rsidR="006729AE" w:rsidRPr="00D424E0">
        <w:t xml:space="preserve"> er ikke avtalt. </w:t>
      </w:r>
    </w:p>
    <w:p w14:paraId="340F77EA" w14:textId="77777777" w:rsidR="006729AE" w:rsidRPr="00D424E0" w:rsidRDefault="006729AE" w:rsidP="006729AE">
      <w:pPr>
        <w:ind w:left="567" w:hanging="567"/>
      </w:pPr>
    </w:p>
    <w:p w14:paraId="50780926" w14:textId="14781618" w:rsidR="006729AE" w:rsidRPr="00D424E0" w:rsidRDefault="006729AE" w:rsidP="006729AE">
      <w:pPr>
        <w:ind w:left="567" w:hanging="567"/>
      </w:pPr>
      <w:r w:rsidRPr="00D424E0">
        <w:fldChar w:fldCharType="begin">
          <w:ffData>
            <w:name w:val="Avmerking7"/>
            <w:enabled/>
            <w:calcOnExit w:val="0"/>
            <w:checkBox>
              <w:sizeAuto/>
              <w:default w:val="0"/>
            </w:checkBox>
          </w:ffData>
        </w:fldChar>
      </w:r>
      <w:r w:rsidRPr="00D424E0">
        <w:instrText xml:space="preserve"> FORMCHECKBOX </w:instrText>
      </w:r>
      <w:r w:rsidRPr="00D424E0">
        <w:fldChar w:fldCharType="separate"/>
      </w:r>
      <w:r w:rsidRPr="00D424E0">
        <w:fldChar w:fldCharType="end"/>
      </w:r>
      <w:r w:rsidRPr="00D424E0">
        <w:tab/>
        <w:t>Alternativ 2: Totalentreprenøren får tiltransportert prosjekterende (navn på firma (ett eller flere)) som blir hans kontraktsmedhjelper(e).</w:t>
      </w:r>
    </w:p>
    <w:p w14:paraId="2803D90A" w14:textId="77777777" w:rsidR="006729AE" w:rsidRPr="00D424E0" w:rsidRDefault="006729AE" w:rsidP="006729AE">
      <w:pPr>
        <w:rPr>
          <w:color w:val="0070C0"/>
        </w:rPr>
      </w:pPr>
    </w:p>
    <w:p w14:paraId="36AA0D21" w14:textId="66B635A1" w:rsidR="006729AE" w:rsidRPr="0072230F" w:rsidRDefault="006729AE" w:rsidP="006729AE">
      <w:pPr>
        <w:rPr>
          <w:bCs/>
          <w:i/>
          <w:iCs/>
        </w:rPr>
      </w:pPr>
      <w:r w:rsidRPr="0072230F">
        <w:rPr>
          <w:i/>
          <w:szCs w:val="32"/>
        </w:rPr>
        <w:t xml:space="preserve">(Statsbygg har utarbeidet standard </w:t>
      </w:r>
      <w:proofErr w:type="spellStart"/>
      <w:r w:rsidRPr="0072230F">
        <w:rPr>
          <w:i/>
          <w:szCs w:val="32"/>
        </w:rPr>
        <w:t>tiltransportavtale</w:t>
      </w:r>
      <w:proofErr w:type="spellEnd"/>
      <w:r w:rsidRPr="0072230F">
        <w:rPr>
          <w:i/>
          <w:szCs w:val="32"/>
        </w:rPr>
        <w:t xml:space="preserve"> som finnes på </w:t>
      </w:r>
      <w:hyperlink r:id="rId14" w:history="1">
        <w:r w:rsidR="00093998" w:rsidRPr="00093998">
          <w:rPr>
            <w:rStyle w:val="Hyperkobling"/>
            <w:i/>
            <w:iCs/>
          </w:rPr>
          <w:t>Statsbygg.no/publikasjoner</w:t>
        </w:r>
      </w:hyperlink>
      <w:r w:rsidR="00093998" w:rsidRPr="00093998">
        <w:rPr>
          <w:i/>
          <w:iCs/>
        </w:rPr>
        <w:t>.</w:t>
      </w:r>
      <w:r w:rsidRPr="0072230F">
        <w:rPr>
          <w:bCs/>
          <w:i/>
        </w:rPr>
        <w:t>)</w:t>
      </w:r>
    </w:p>
    <w:p w14:paraId="34C6832E" w14:textId="77777777" w:rsidR="006729AE" w:rsidRPr="0072230F" w:rsidRDefault="006729AE" w:rsidP="006729AE">
      <w:pPr>
        <w:ind w:left="1134" w:hanging="567"/>
        <w:rPr>
          <w:rFonts w:cs="Arial"/>
          <w:i/>
          <w:color w:val="0070C0"/>
        </w:rPr>
      </w:pPr>
    </w:p>
    <w:p w14:paraId="3EA34D88" w14:textId="77777777" w:rsidR="006729AE" w:rsidRDefault="006729AE" w:rsidP="004D59ED">
      <w:pPr>
        <w:pStyle w:val="Overskrift1"/>
      </w:pPr>
      <w:bookmarkStart w:id="398" w:name="_Toc422922140"/>
      <w:bookmarkStart w:id="399" w:name="_Toc424028061"/>
      <w:bookmarkStart w:id="400" w:name="_Toc218688756"/>
      <w:r w:rsidRPr="00D424E0">
        <w:t xml:space="preserve">Lover, forskrifter og andre offentlige vedtak/Offentlige vedtak (NS 8407 </w:t>
      </w:r>
      <w:proofErr w:type="spellStart"/>
      <w:r w:rsidRPr="00D424E0">
        <w:t>pkt</w:t>
      </w:r>
      <w:proofErr w:type="spellEnd"/>
      <w:r w:rsidRPr="00D424E0">
        <w:t xml:space="preserve"> 16.3)</w:t>
      </w:r>
      <w:bookmarkEnd w:id="387"/>
      <w:bookmarkEnd w:id="398"/>
      <w:bookmarkEnd w:id="399"/>
      <w:bookmarkEnd w:id="400"/>
    </w:p>
    <w:p w14:paraId="688589A8" w14:textId="77777777" w:rsidR="006729AE" w:rsidRPr="00D424E0" w:rsidRDefault="006729AE" w:rsidP="00E753DC"/>
    <w:p w14:paraId="65FEDD54" w14:textId="1D70D9B8" w:rsidR="006729AE" w:rsidRPr="00D424E0" w:rsidRDefault="00E753DC" w:rsidP="006729AE">
      <w:pPr>
        <w:ind w:left="567" w:hanging="567"/>
      </w:pPr>
      <w:r>
        <w:fldChar w:fldCharType="begin">
          <w:ffData>
            <w:name w:val="Avmerking2"/>
            <w:enabled/>
            <w:calcOnExit w:val="0"/>
            <w:checkBox>
              <w:sizeAuto/>
              <w:default w:val="1"/>
            </w:checkBox>
          </w:ffData>
        </w:fldChar>
      </w:r>
      <w:bookmarkStart w:id="401" w:name="Avmerking2"/>
      <w:r>
        <w:instrText xml:space="preserve"> FORMCHECKBOX </w:instrText>
      </w:r>
      <w:r>
        <w:fldChar w:fldCharType="separate"/>
      </w:r>
      <w:r>
        <w:fldChar w:fldCharType="end"/>
      </w:r>
      <w:bookmarkEnd w:id="401"/>
      <w:r w:rsidR="006729AE" w:rsidRPr="00D424E0">
        <w:tab/>
        <w:t xml:space="preserve">Alternativ 1: Totalentreprenøren skal være ansvarlig søker. </w:t>
      </w:r>
    </w:p>
    <w:p w14:paraId="7D7DBD8C" w14:textId="77777777" w:rsidR="006729AE" w:rsidRPr="00D424E0" w:rsidRDefault="006729AE" w:rsidP="006729AE">
      <w:pPr>
        <w:ind w:left="567" w:hanging="567"/>
      </w:pPr>
    </w:p>
    <w:p w14:paraId="5BDDA27D" w14:textId="77777777" w:rsidR="006729AE" w:rsidRPr="00D424E0" w:rsidRDefault="006729AE" w:rsidP="006729AE">
      <w:pPr>
        <w:ind w:left="567" w:hanging="567"/>
      </w:pPr>
      <w:r w:rsidRPr="00D424E0">
        <w:fldChar w:fldCharType="begin">
          <w:ffData>
            <w:name w:val="Avmerking1"/>
            <w:enabled/>
            <w:calcOnExit w:val="0"/>
            <w:checkBox>
              <w:sizeAuto/>
              <w:default w:val="0"/>
            </w:checkBox>
          </w:ffData>
        </w:fldChar>
      </w:r>
      <w:bookmarkStart w:id="402" w:name="Avmerking1"/>
      <w:r w:rsidRPr="00D424E0">
        <w:instrText xml:space="preserve"> FORMCHECKBOX </w:instrText>
      </w:r>
      <w:r w:rsidRPr="00D424E0">
        <w:fldChar w:fldCharType="separate"/>
      </w:r>
      <w:r w:rsidRPr="00D424E0">
        <w:fldChar w:fldCharType="end"/>
      </w:r>
      <w:bookmarkEnd w:id="402"/>
      <w:r w:rsidRPr="00D424E0">
        <w:tab/>
        <w:t>Alternativ 2: Totalentreprenøren skal ikke være ansvarlig søker.</w:t>
      </w:r>
    </w:p>
    <w:p w14:paraId="60AF6E59" w14:textId="77777777" w:rsidR="006729AE" w:rsidRPr="00D424E0" w:rsidRDefault="006729AE" w:rsidP="006729AE"/>
    <w:p w14:paraId="45293D79" w14:textId="77777777" w:rsidR="006729AE" w:rsidRDefault="006729AE" w:rsidP="004D59ED">
      <w:pPr>
        <w:pStyle w:val="Overskrift1"/>
      </w:pPr>
      <w:bookmarkStart w:id="403" w:name="_Toc424028062"/>
      <w:bookmarkStart w:id="404" w:name="_Toc423522927"/>
      <w:bookmarkStart w:id="405" w:name="_Toc218688757"/>
      <w:r w:rsidRPr="00171BE1">
        <w:t xml:space="preserve">Etisk </w:t>
      </w:r>
      <w:r w:rsidR="00881148">
        <w:t>handel</w:t>
      </w:r>
      <w:r w:rsidR="00881148" w:rsidRPr="00171BE1">
        <w:t xml:space="preserve"> </w:t>
      </w:r>
      <w:r w:rsidRPr="00171BE1">
        <w:t xml:space="preserve">(tillegg </w:t>
      </w:r>
      <w:r w:rsidRPr="00677817">
        <w:rPr>
          <w:rStyle w:val="Overskrift1Tegn"/>
        </w:rPr>
        <w:t>t</w:t>
      </w:r>
      <w:r w:rsidRPr="00171BE1">
        <w:t>il NS 840</w:t>
      </w:r>
      <w:r>
        <w:t>7</w:t>
      </w:r>
      <w:r w:rsidRPr="00171BE1">
        <w:t xml:space="preserve"> </w:t>
      </w:r>
      <w:proofErr w:type="spellStart"/>
      <w:r w:rsidRPr="00171BE1">
        <w:t>kap</w:t>
      </w:r>
      <w:proofErr w:type="spellEnd"/>
      <w:r w:rsidRPr="00171BE1">
        <w:t xml:space="preserve"> 1</w:t>
      </w:r>
      <w:r>
        <w:t>8</w:t>
      </w:r>
      <w:r w:rsidRPr="00171BE1">
        <w:t>)</w:t>
      </w:r>
      <w:bookmarkEnd w:id="403"/>
      <w:bookmarkEnd w:id="404"/>
      <w:bookmarkEnd w:id="405"/>
    </w:p>
    <w:p w14:paraId="5DC6C985" w14:textId="77777777" w:rsidR="006729AE" w:rsidRPr="00033A16" w:rsidRDefault="006729AE" w:rsidP="006729AE">
      <w:pPr>
        <w:rPr>
          <w:sz w:val="24"/>
        </w:rPr>
      </w:pPr>
    </w:p>
    <w:p w14:paraId="7950726B" w14:textId="2AC80897" w:rsidR="00AE30EF" w:rsidRPr="00AE30EF" w:rsidRDefault="00DA779D" w:rsidP="00AE30EF">
      <w:pPr>
        <w:ind w:left="567" w:hanging="567"/>
      </w:pPr>
      <w:r>
        <w:fldChar w:fldCharType="begin">
          <w:ffData>
            <w:name w:val=""/>
            <w:enabled/>
            <w:calcOnExit w:val="0"/>
            <w:checkBox>
              <w:sizeAuto/>
              <w:default w:val="0"/>
            </w:checkBox>
          </w:ffData>
        </w:fldChar>
      </w:r>
      <w:r>
        <w:instrText xml:space="preserve"> FORMCHECKBOX </w:instrText>
      </w:r>
      <w:r>
        <w:fldChar w:fldCharType="end"/>
      </w:r>
      <w:r w:rsidR="006729AE" w:rsidRPr="00140047">
        <w:tab/>
      </w:r>
      <w:r w:rsidR="001E43E8" w:rsidRPr="001E43E8">
        <w:t xml:space="preserve">Alternativ 1: </w:t>
      </w:r>
      <w:r w:rsidR="001E43E8">
        <w:t>Totalentr</w:t>
      </w:r>
      <w:r w:rsidR="001E43E8" w:rsidRPr="001E43E8">
        <w:t xml:space="preserve">eprenøren </w:t>
      </w:r>
      <w:r w:rsidR="00AE30EF" w:rsidRPr="00AE30EF">
        <w:t xml:space="preserve">skal under hele kontraktsperioden overholde </w:t>
      </w:r>
      <w:r w:rsidR="0040662B">
        <w:t>punkt 28.1 til 28.4</w:t>
      </w:r>
      <w:r w:rsidR="00AD558E">
        <w:t xml:space="preserve"> nedenfor</w:t>
      </w:r>
      <w:r w:rsidR="00132940">
        <w:t>.</w:t>
      </w:r>
      <w:r w:rsidR="00AE30EF" w:rsidRPr="00AE30EF">
        <w:t>. K</w:t>
      </w:r>
      <w:r w:rsidR="00132940">
        <w:t>ontraktsvilkåre</w:t>
      </w:r>
      <w:r w:rsidR="00AD558E">
        <w:t>ne</w:t>
      </w:r>
      <w:r w:rsidR="00AE30EF" w:rsidRPr="00AE30EF">
        <w:t xml:space="preserve"> bygger på FNs veiledende prinsipper for næringsliv og menneskerettigheter</w:t>
      </w:r>
      <w:r w:rsidR="00132940">
        <w:t xml:space="preserve"> (UNGP)</w:t>
      </w:r>
      <w:r w:rsidR="00AE30EF" w:rsidRPr="00AE30EF">
        <w:t xml:space="preserve"> </w:t>
      </w:r>
      <w:r w:rsidR="00B75098">
        <w:t xml:space="preserve">og OECDs retningslinjer for ansvarlig næringsliv </w:t>
      </w:r>
      <w:r w:rsidR="00AE30EF" w:rsidRPr="00AE30EF">
        <w:t xml:space="preserve">med aktsomhetsvurderinger som metode. Begge rammeverkene anbefaler aktsomhetsvurderinger som foretrukket metode for å kartlegge, forebygge, begrense og gjøre rede for hvordan virksomheter håndterer eventuell negativ påvirkning på arbeidstaker- og menneskerettigheter i egen virksomhet og i leverandørkjeden.  </w:t>
      </w:r>
    </w:p>
    <w:p w14:paraId="1E426DD5" w14:textId="77777777" w:rsidR="00AE30EF" w:rsidRPr="00AE30EF" w:rsidRDefault="00AE30EF" w:rsidP="00AE30EF">
      <w:pPr>
        <w:ind w:left="567" w:hanging="567"/>
      </w:pPr>
    </w:p>
    <w:p w14:paraId="757C3AB3" w14:textId="53BBE219" w:rsidR="00AE30EF" w:rsidRPr="00AE30EF" w:rsidRDefault="00AE30EF" w:rsidP="00AE30EF">
      <w:pPr>
        <w:ind w:left="567"/>
      </w:pPr>
      <w:r w:rsidRPr="00AE30EF">
        <w:t xml:space="preserve">Dersom </w:t>
      </w:r>
      <w:r w:rsidR="00FD6FD5">
        <w:t>Totale</w:t>
      </w:r>
      <w:r w:rsidRPr="00AE30EF">
        <w:t xml:space="preserve">ntreprenøren bruker underleverandører for å oppfylle kontrakten, er </w:t>
      </w:r>
      <w:r w:rsidR="00FD6FD5">
        <w:t>total</w:t>
      </w:r>
      <w:r w:rsidRPr="00AE30EF">
        <w:t>entreprenøren forpliktet å videreføre og bidra til etterlevelse av kravene i leverandørkjeden.</w:t>
      </w:r>
    </w:p>
    <w:p w14:paraId="14760E87" w14:textId="39E4D951" w:rsidR="001E43E8" w:rsidRPr="001E43E8" w:rsidRDefault="001E43E8" w:rsidP="00AE30EF">
      <w:pPr>
        <w:ind w:left="567" w:hanging="567"/>
      </w:pPr>
    </w:p>
    <w:p w14:paraId="10180C17" w14:textId="77777777" w:rsidR="001E43E8" w:rsidRPr="001E43E8" w:rsidRDefault="001E43E8" w:rsidP="001E43E8">
      <w:pPr>
        <w:pStyle w:val="Overskrift2"/>
      </w:pPr>
      <w:bookmarkStart w:id="406" w:name="_Toc27393582"/>
      <w:bookmarkStart w:id="407" w:name="_Toc27557222"/>
      <w:bookmarkStart w:id="408" w:name="_Toc29547419"/>
      <w:bookmarkStart w:id="409" w:name="_Toc218688758"/>
      <w:r w:rsidRPr="001E43E8">
        <w:t>Overholdelse av internasjonale konvensjoner og arbeidsmiljølovgivningen i produksjonsland</w:t>
      </w:r>
      <w:bookmarkEnd w:id="406"/>
      <w:bookmarkEnd w:id="407"/>
      <w:bookmarkEnd w:id="408"/>
      <w:bookmarkEnd w:id="409"/>
    </w:p>
    <w:p w14:paraId="059486EE" w14:textId="72CBC553" w:rsidR="001E43E8" w:rsidRPr="001E43E8" w:rsidRDefault="001E43E8" w:rsidP="001E43E8">
      <w:pPr>
        <w:ind w:left="567"/>
      </w:pPr>
      <w:r w:rsidRPr="001E43E8">
        <w:t>Vare</w:t>
      </w:r>
      <w:r w:rsidR="00A62678">
        <w:t>ne</w:t>
      </w:r>
      <w:r w:rsidR="001B51CB">
        <w:t>,</w:t>
      </w:r>
      <w:r w:rsidRPr="001E43E8">
        <w:t xml:space="preserve"> og </w:t>
      </w:r>
      <w:r w:rsidR="00E26132">
        <w:t>tjeneste</w:t>
      </w:r>
      <w:r w:rsidR="00A62678">
        <w:t>ne</w:t>
      </w:r>
      <w:r w:rsidR="001B51CB">
        <w:t xml:space="preserve"> </w:t>
      </w:r>
      <w:r w:rsidRPr="001E43E8">
        <w:t>som leveres i denne kontrakten</w:t>
      </w:r>
      <w:r w:rsidR="00F52E1F">
        <w:t>,</w:t>
      </w:r>
      <w:r w:rsidRPr="001E43E8">
        <w:t xml:space="preserve"> skal være fremstilt</w:t>
      </w:r>
      <w:r w:rsidR="00F52E1F">
        <w:t>/utført</w:t>
      </w:r>
      <w:r w:rsidRPr="001E43E8">
        <w:t xml:space="preserve"> under forhold som er i overenstemmelse med kravene </w:t>
      </w:r>
      <w:r w:rsidR="004604C5">
        <w:t xml:space="preserve">i konvensjonene og lovgivningen </w:t>
      </w:r>
      <w:r w:rsidRPr="001E43E8">
        <w:t xml:space="preserve">angitt nedenfor. Kravene gjelder i </w:t>
      </w:r>
      <w:r>
        <w:t>total</w:t>
      </w:r>
      <w:r w:rsidRPr="001E43E8">
        <w:t xml:space="preserve">entreprenørens egen virksomhet og i leverandørkjeden. Kravene omfatter:  </w:t>
      </w:r>
    </w:p>
    <w:p w14:paraId="2E091142" w14:textId="77777777" w:rsidR="001E43E8" w:rsidRPr="001E43E8" w:rsidRDefault="001E43E8" w:rsidP="001E43E8">
      <w:pPr>
        <w:ind w:left="567" w:hanging="567"/>
      </w:pPr>
    </w:p>
    <w:p w14:paraId="2A28DEF1" w14:textId="727B4CD6" w:rsidR="0025226A" w:rsidRPr="00F7023F" w:rsidRDefault="0025226A" w:rsidP="008F7DBB">
      <w:pPr>
        <w:numPr>
          <w:ilvl w:val="0"/>
          <w:numId w:val="9"/>
        </w:numPr>
        <w:textAlignment w:val="baseline"/>
      </w:pPr>
      <w:r w:rsidRPr="00B62258">
        <w:t xml:space="preserve">ILOs kjernekonvensjoner om tvangsarbeid, barnearbeid, diskriminering, fagforeningsrettigheter og retten til kollektive forhandlinger: nr. 29, 87, 98, 100, 105, 111, 138 og </w:t>
      </w:r>
      <w:r w:rsidRPr="00C969AE">
        <w:t>182. </w:t>
      </w:r>
    </w:p>
    <w:p w14:paraId="7CFD97B1" w14:textId="77777777" w:rsidR="0025226A" w:rsidRPr="00C969AE" w:rsidRDefault="0025226A" w:rsidP="008F7DBB">
      <w:pPr>
        <w:numPr>
          <w:ilvl w:val="1"/>
          <w:numId w:val="9"/>
        </w:numPr>
        <w:tabs>
          <w:tab w:val="num" w:pos="1418"/>
        </w:tabs>
        <w:textAlignment w:val="baseline"/>
      </w:pPr>
      <w:r w:rsidRPr="00C969AE">
        <w:t xml:space="preserve">Der hvor konvensjon 87 og 98 er begrenset ved nasjonal lov, skal arbeidsgiveren legge til rette for, og ikke hindre alternative mekanismer for fri og uavhengig organisering og forhandling. </w:t>
      </w:r>
    </w:p>
    <w:p w14:paraId="27B160D5" w14:textId="28374814" w:rsidR="0025226A" w:rsidRPr="00C969AE" w:rsidRDefault="0025226A" w:rsidP="008F7DBB">
      <w:pPr>
        <w:numPr>
          <w:ilvl w:val="0"/>
          <w:numId w:val="9"/>
        </w:numPr>
        <w:textAlignment w:val="baseline"/>
      </w:pPr>
      <w:r w:rsidRPr="00C969AE">
        <w:t>FNs barnekonvensjon, artikkel 32.</w:t>
      </w:r>
    </w:p>
    <w:p w14:paraId="262058D6" w14:textId="06B263BB" w:rsidR="001E43E8" w:rsidRPr="001E43E8" w:rsidRDefault="0025226A" w:rsidP="008F7DBB">
      <w:pPr>
        <w:numPr>
          <w:ilvl w:val="0"/>
          <w:numId w:val="9"/>
        </w:numPr>
        <w:textAlignment w:val="baseline"/>
      </w:pPr>
      <w:r w:rsidRPr="00C969AE">
        <w:t>Arbeidsmiljølovgivningen i produksjonsland</w:t>
      </w:r>
      <w:r w:rsidRPr="00C969AE">
        <w:rPr>
          <w:vertAlign w:val="superscript"/>
        </w:rPr>
        <w:footnoteReference w:id="2"/>
      </w:r>
      <w:r w:rsidRPr="00C969AE">
        <w:t xml:space="preserve">. Av særlige relevante forhold fremheves 1) lønns- og arbeidstidsbestemmelser, 2) helse, miljø og sikkerhet, 3) regulære </w:t>
      </w:r>
      <w:r w:rsidRPr="00B62258">
        <w:t>ansettelsesforhold, inklusive arbeidskontrakter, samt 4) lovfestede forsikringer og sosiale ordninger.</w:t>
      </w:r>
      <w:r w:rsidR="001E43E8" w:rsidRPr="001E43E8">
        <w:t>  </w:t>
      </w:r>
    </w:p>
    <w:p w14:paraId="41FCD08D" w14:textId="77777777" w:rsidR="001E43E8" w:rsidRPr="001E43E8" w:rsidRDefault="001E43E8" w:rsidP="001E43E8">
      <w:pPr>
        <w:ind w:left="567" w:hanging="567"/>
      </w:pPr>
    </w:p>
    <w:p w14:paraId="1AD97DA7" w14:textId="77777777" w:rsidR="001E43E8" w:rsidRPr="001E43E8" w:rsidRDefault="001E43E8" w:rsidP="001E43E8">
      <w:pPr>
        <w:ind w:left="567"/>
      </w:pPr>
      <w:r w:rsidRPr="001E43E8">
        <w:t xml:space="preserve">Der hvor internasjonale konvensjoner og nasjonal lovgivning omhandler samme tema, skal den høyeste standarden alltid gjelde. </w:t>
      </w:r>
    </w:p>
    <w:p w14:paraId="24B62DA3" w14:textId="77777777" w:rsidR="001E43E8" w:rsidRPr="001E43E8" w:rsidRDefault="001E43E8" w:rsidP="001E43E8">
      <w:pPr>
        <w:ind w:left="567" w:hanging="567"/>
      </w:pPr>
    </w:p>
    <w:p w14:paraId="7C018201" w14:textId="7215E200" w:rsidR="001E43E8" w:rsidRPr="001E43E8" w:rsidRDefault="001E43E8" w:rsidP="001E43E8">
      <w:pPr>
        <w:pStyle w:val="Overskrift2"/>
      </w:pPr>
      <w:bookmarkStart w:id="410" w:name="_Toc27393583"/>
      <w:bookmarkStart w:id="411" w:name="_Toc27557223"/>
      <w:bookmarkStart w:id="412" w:name="_Toc29547420"/>
      <w:bookmarkStart w:id="413" w:name="_Toc218688759"/>
      <w:r w:rsidRPr="001E43E8">
        <w:t>Policy og rutiner</w:t>
      </w:r>
      <w:bookmarkEnd w:id="410"/>
      <w:bookmarkEnd w:id="411"/>
      <w:bookmarkEnd w:id="412"/>
      <w:r w:rsidRPr="001E43E8">
        <w:t xml:space="preserve"> </w:t>
      </w:r>
      <w:r w:rsidR="008E487B">
        <w:t>for akts</w:t>
      </w:r>
      <w:r w:rsidR="00DC0DBC">
        <w:t>o</w:t>
      </w:r>
      <w:r w:rsidR="008E487B">
        <w:t>mhetsvurderinger</w:t>
      </w:r>
      <w:bookmarkEnd w:id="413"/>
    </w:p>
    <w:p w14:paraId="1511A292" w14:textId="1EABC0A5" w:rsidR="00AE0589" w:rsidRDefault="00150E39" w:rsidP="00150E39">
      <w:pPr>
        <w:ind w:left="576"/>
      </w:pPr>
      <w:r w:rsidRPr="00B62258">
        <w:t xml:space="preserve">For å </w:t>
      </w:r>
      <w:r>
        <w:t>sikre etterlevelse</w:t>
      </w:r>
      <w:r w:rsidRPr="00B62258">
        <w:t xml:space="preserve"> </w:t>
      </w:r>
      <w:r w:rsidR="00377011">
        <w:t xml:space="preserve">av kravene </w:t>
      </w:r>
      <w:r w:rsidRPr="00B62258">
        <w:t>i punkt 2</w:t>
      </w:r>
      <w:r>
        <w:t>8</w:t>
      </w:r>
      <w:r w:rsidRPr="00B62258">
        <w:t xml:space="preserve">.1, samt for å forebygge og håndtere eventuelle avvik fra kravene, skal </w:t>
      </w:r>
      <w:r>
        <w:t>totalentreprenør</w:t>
      </w:r>
      <w:r w:rsidRPr="00B62258">
        <w:t>en senest innen 6 måneder etter kontraktsinngåelse, ha</w:t>
      </w:r>
      <w:r>
        <w:t xml:space="preserve"> policy</w:t>
      </w:r>
      <w:r w:rsidR="0005274C">
        <w:t>s</w:t>
      </w:r>
      <w:r>
        <w:t xml:space="preserve"> og rutiner på plass for aktsomhetsvurdering. </w:t>
      </w:r>
      <w:r w:rsidR="00AE0589">
        <w:t xml:space="preserve">Virksomheter som er omfattet av åpenhetsloven, skal ha dette på plass ved kontraktsinngåelse. </w:t>
      </w:r>
    </w:p>
    <w:p w14:paraId="74055B03" w14:textId="77777777" w:rsidR="00AE0589" w:rsidRDefault="00AE0589" w:rsidP="00150E39">
      <w:pPr>
        <w:ind w:left="576"/>
      </w:pPr>
    </w:p>
    <w:p w14:paraId="18CE6E6E" w14:textId="44DF4906" w:rsidR="0005274C" w:rsidRDefault="00150E39" w:rsidP="00150E39">
      <w:pPr>
        <w:ind w:left="576"/>
      </w:pPr>
      <w:r>
        <w:t xml:space="preserve">Det betyr at totalentreprenøren skal kartlegge, forebygge, begrense og gjøre rede for hvordan de håndterer risiko for negativ påvirkning </w:t>
      </w:r>
      <w:r w:rsidRPr="007702A7">
        <w:t>på kravene i punkt 2</w:t>
      </w:r>
      <w:r>
        <w:t>8</w:t>
      </w:r>
      <w:r w:rsidRPr="007702A7">
        <w:t>.1,</w:t>
      </w:r>
      <w:r>
        <w:t xml:space="preserve"> og retter opp skade. I tråd med metoden for aktsomhetsvurderinger skal interessenter, særlig berørte rettighetshavere, involveres. Alvorlig</w:t>
      </w:r>
      <w:r w:rsidR="00935207">
        <w:t>st</w:t>
      </w:r>
      <w:r>
        <w:t xml:space="preserve"> risiko, uavhengig av hvor i leverandørkjeden risikoen er, prioriteres først. </w:t>
      </w:r>
    </w:p>
    <w:p w14:paraId="16BA14B1" w14:textId="77777777" w:rsidR="0005274C" w:rsidRDefault="0005274C" w:rsidP="00150E39">
      <w:pPr>
        <w:ind w:left="576"/>
      </w:pPr>
    </w:p>
    <w:p w14:paraId="7DB40820" w14:textId="5BDBB4F5" w:rsidR="00150E39" w:rsidRPr="00B62258" w:rsidRDefault="0077339F" w:rsidP="00150E39">
      <w:pPr>
        <w:ind w:left="576"/>
      </w:pPr>
      <w:r>
        <w:t>Totale</w:t>
      </w:r>
      <w:r w:rsidR="00150E39">
        <w:t>ntreprenørens aktsomhetsvurderinger skal omfatte:</w:t>
      </w:r>
      <w:r w:rsidR="00150E39" w:rsidRPr="00B62258">
        <w:br/>
      </w:r>
    </w:p>
    <w:p w14:paraId="7EA8A763" w14:textId="5F67FDC0" w:rsidR="00150E39" w:rsidRPr="00B62258" w:rsidRDefault="00150E39" w:rsidP="008F7DBB">
      <w:pPr>
        <w:pStyle w:val="Listeavsnitt"/>
        <w:numPr>
          <w:ilvl w:val="0"/>
          <w:numId w:val="10"/>
        </w:numPr>
        <w:ind w:left="993" w:hanging="284"/>
        <w:jc w:val="left"/>
      </w:pPr>
      <w:r w:rsidRPr="00B62258">
        <w:lastRenderedPageBreak/>
        <w:t>En eller flere offentlig tilgjengelige policys, vedtatt av styret. Innholdet skal som minimum omfatte en forpliktelse til å etterleve kravene i punkt 2</w:t>
      </w:r>
      <w:r w:rsidR="0077339F">
        <w:t>8</w:t>
      </w:r>
      <w:r w:rsidRPr="00B62258">
        <w:t>.1, i egen virksomhet og i leverandørkjeden. En eller flere ansatte på ledelsesnivå skal ha ansvar for etterlevelse</w:t>
      </w:r>
      <w:r>
        <w:t xml:space="preserve"> og rapportering om arbeidet med aktsomhetsvurderinger til styret. </w:t>
      </w:r>
      <w:r w:rsidR="0077339F">
        <w:t>Totale</w:t>
      </w:r>
      <w:r>
        <w:t>ntreprenøren skal ha rutiner for formidling og regelmessig oppfølging av slik policy i egen virksomhet og i leverandørkjeden.</w:t>
      </w:r>
    </w:p>
    <w:p w14:paraId="272A733B" w14:textId="26FE5EB8" w:rsidR="00150E39" w:rsidRPr="00B62258" w:rsidRDefault="00150E39" w:rsidP="008F7DBB">
      <w:pPr>
        <w:pStyle w:val="Listeavsnitt"/>
        <w:numPr>
          <w:ilvl w:val="0"/>
          <w:numId w:val="10"/>
        </w:numPr>
        <w:ind w:left="993" w:hanging="284"/>
      </w:pPr>
      <w:r>
        <w:t>Rutiner for å utføre regelmessige risikoanalyser i egen virksomhet og i leverandørkjeden. Det innebærer å kartlegge og vurdere risiko for brudd på kravene i punkt 2</w:t>
      </w:r>
      <w:r w:rsidR="0077339F">
        <w:t>8</w:t>
      </w:r>
      <w:r>
        <w:t>.1</w:t>
      </w:r>
      <w:r w:rsidRPr="00B62258">
        <w:t>.</w:t>
      </w:r>
    </w:p>
    <w:p w14:paraId="2293786D" w14:textId="02CB62F5" w:rsidR="00150E39" w:rsidRDefault="00150E39" w:rsidP="008F7DBB">
      <w:pPr>
        <w:pStyle w:val="Listeavsnitt"/>
        <w:numPr>
          <w:ilvl w:val="0"/>
          <w:numId w:val="10"/>
        </w:numPr>
        <w:ind w:left="993" w:hanging="284"/>
      </w:pPr>
      <w:r>
        <w:t xml:space="preserve">Rutinen(e) skal beskrive hvilke tiltak leverandørene vil iverksette for å stanse, forebygge eller redusere negativ påvirkning og skade </w:t>
      </w:r>
      <w:r w:rsidRPr="00AF7D90">
        <w:t>på kravene i punkt 2</w:t>
      </w:r>
      <w:r w:rsidR="0077339F">
        <w:t>8</w:t>
      </w:r>
      <w:r w:rsidRPr="00AF7D90">
        <w:t>.1.</w:t>
      </w:r>
      <w:r>
        <w:t xml:space="preserve"> </w:t>
      </w:r>
    </w:p>
    <w:p w14:paraId="0E7FA6D9" w14:textId="49BFBC6F" w:rsidR="00150E39" w:rsidRDefault="0077339F" w:rsidP="008F7DBB">
      <w:pPr>
        <w:pStyle w:val="Listeavsnitt"/>
        <w:numPr>
          <w:ilvl w:val="0"/>
          <w:numId w:val="10"/>
        </w:numPr>
        <w:ind w:left="993" w:hanging="284"/>
      </w:pPr>
      <w:r>
        <w:t>Totale</w:t>
      </w:r>
      <w:r w:rsidR="00150E39">
        <w:t xml:space="preserve">ntreprenøren skal redegjøre for rutiner for å overvåke at tiltakene blir gjennomført og har effekt. </w:t>
      </w:r>
    </w:p>
    <w:p w14:paraId="52307D9E" w14:textId="60338D37" w:rsidR="00150E39" w:rsidRDefault="0077339F" w:rsidP="008F7DBB">
      <w:pPr>
        <w:pStyle w:val="Listeavsnitt"/>
        <w:numPr>
          <w:ilvl w:val="0"/>
          <w:numId w:val="10"/>
        </w:numPr>
        <w:ind w:left="993" w:hanging="284"/>
      </w:pPr>
      <w:r>
        <w:t>Totale</w:t>
      </w:r>
      <w:r w:rsidR="00150E39">
        <w:t>ntreprenøren skal kunne vise til offentlig tilgjengelig informasjon om arbeidet med aktsomhetsvurderinger i egen virksomhet og i leverandørkjeden. Dette omfatter hvordan risiko for brudd på kravene i punkt 2</w:t>
      </w:r>
      <w:r>
        <w:t>8</w:t>
      </w:r>
      <w:r w:rsidR="00150E39">
        <w:t xml:space="preserve">.1, og eventuell skade i egen virksomhet og i leverandørkjeden, er håndtert. </w:t>
      </w:r>
    </w:p>
    <w:p w14:paraId="294FE560" w14:textId="1658A381" w:rsidR="00150E39" w:rsidRPr="00B62258" w:rsidRDefault="00150E39" w:rsidP="008F7DBB">
      <w:pPr>
        <w:pStyle w:val="Listeavsnitt"/>
        <w:numPr>
          <w:ilvl w:val="0"/>
          <w:numId w:val="10"/>
        </w:numPr>
        <w:ind w:left="993" w:hanging="284"/>
      </w:pPr>
      <w:r>
        <w:t xml:space="preserve">Dersom </w:t>
      </w:r>
      <w:r w:rsidR="0077339F">
        <w:t>total</w:t>
      </w:r>
      <w:r>
        <w:t>entreprenøren har forårsaket, eller medvirket til skade, skal dette håndteres ved å sørge for eller samarbeide om å rette opp skaden og yte erstatning til skadelidend</w:t>
      </w:r>
      <w:r w:rsidRPr="004D7A67">
        <w:t>e.</w:t>
      </w:r>
      <w:r>
        <w:t xml:space="preserve"> </w:t>
      </w:r>
    </w:p>
    <w:p w14:paraId="4F08ECC3" w14:textId="77777777" w:rsidR="001E43E8" w:rsidRPr="001E43E8" w:rsidRDefault="001E43E8" w:rsidP="001E43E8">
      <w:pPr>
        <w:ind w:left="567" w:hanging="567"/>
      </w:pPr>
    </w:p>
    <w:p w14:paraId="246FC2EB" w14:textId="77777777" w:rsidR="001E43E8" w:rsidRPr="001E43E8" w:rsidRDefault="001E43E8" w:rsidP="001E43E8">
      <w:pPr>
        <w:pStyle w:val="Overskrift2"/>
      </w:pPr>
      <w:bookmarkStart w:id="414" w:name="_Toc27393584"/>
      <w:bookmarkStart w:id="415" w:name="_Toc27557224"/>
      <w:bookmarkStart w:id="416" w:name="_Toc29547421"/>
      <w:bookmarkStart w:id="417" w:name="_Toc218688760"/>
      <w:r w:rsidRPr="001E43E8">
        <w:t>Kontraktsoppfølging</w:t>
      </w:r>
      <w:bookmarkEnd w:id="414"/>
      <w:bookmarkEnd w:id="415"/>
      <w:bookmarkEnd w:id="416"/>
      <w:bookmarkEnd w:id="417"/>
    </w:p>
    <w:p w14:paraId="3A5092DE" w14:textId="77777777" w:rsidR="00D650F0" w:rsidRDefault="001E43E8" w:rsidP="00D650F0">
      <w:pPr>
        <w:ind w:left="567"/>
      </w:pPr>
      <w:r>
        <w:t>Totale</w:t>
      </w:r>
      <w:r w:rsidRPr="001E43E8">
        <w:t>ntreprenøren skal sikre at kravene i punkt 2</w:t>
      </w:r>
      <w:r>
        <w:t>8</w:t>
      </w:r>
      <w:r w:rsidRPr="001E43E8">
        <w:t>.1 og 2</w:t>
      </w:r>
      <w:r>
        <w:t>8</w:t>
      </w:r>
      <w:r w:rsidRPr="001E43E8">
        <w:t xml:space="preserve">.2 etterleves i egen virksomhet og i leverandørkjeden. </w:t>
      </w:r>
    </w:p>
    <w:p w14:paraId="07B725B2" w14:textId="77777777" w:rsidR="00D650F0" w:rsidRDefault="00D650F0" w:rsidP="00D650F0">
      <w:pPr>
        <w:ind w:left="567"/>
      </w:pPr>
    </w:p>
    <w:p w14:paraId="5A9AC921" w14:textId="3E9411BA" w:rsidR="00D650F0" w:rsidRDefault="00D650F0" w:rsidP="00D650F0">
      <w:pPr>
        <w:ind w:left="567"/>
      </w:pPr>
      <w:r w:rsidRPr="00D650F0">
        <w:t xml:space="preserve">Dersom </w:t>
      </w:r>
      <w:r w:rsidR="0008251A">
        <w:t>total</w:t>
      </w:r>
      <w:r w:rsidRPr="00D650F0">
        <w:t>entreprenøren blir klar over forhold i strid med punkt 2</w:t>
      </w:r>
      <w:r w:rsidR="0008251A">
        <w:t>8</w:t>
      </w:r>
      <w:r w:rsidRPr="00D650F0">
        <w:t>.1 og 2</w:t>
      </w:r>
      <w:r w:rsidR="0008251A">
        <w:t>8</w:t>
      </w:r>
      <w:r w:rsidRPr="00D650F0">
        <w:t xml:space="preserve">.2 i leverandørkjeden, skal </w:t>
      </w:r>
      <w:r w:rsidR="00B85371">
        <w:t>total</w:t>
      </w:r>
      <w:r w:rsidRPr="00D650F0">
        <w:t>entreprenøren rapportere dette til byggherren uten ugrunnet opphold</w:t>
      </w:r>
      <w:r>
        <w:t>.</w:t>
      </w:r>
    </w:p>
    <w:p w14:paraId="1DF2C4A9" w14:textId="77777777" w:rsidR="00D650F0" w:rsidRPr="00D650F0" w:rsidRDefault="00D650F0" w:rsidP="00D650F0">
      <w:pPr>
        <w:ind w:left="567"/>
      </w:pPr>
    </w:p>
    <w:p w14:paraId="6E956F2F" w14:textId="7603FD71" w:rsidR="001E43E8" w:rsidRPr="001E43E8" w:rsidRDefault="001E43E8" w:rsidP="001E43E8">
      <w:pPr>
        <w:ind w:left="567"/>
      </w:pPr>
      <w:r w:rsidRPr="001E43E8">
        <w:t xml:space="preserve">Byggherren kan kreve at etterlevelse dokumenteres ved </w:t>
      </w:r>
      <w:r w:rsidRPr="001E43E8">
        <w:rPr>
          <w:u w:val="single"/>
        </w:rPr>
        <w:t>en eller flere</w:t>
      </w:r>
      <w:r w:rsidRPr="001E43E8">
        <w:t xml:space="preserve"> av følgende </w:t>
      </w:r>
      <w:r w:rsidR="00CA1598" w:rsidRPr="00CA1598">
        <w:t>tiltak:</w:t>
      </w:r>
    </w:p>
    <w:p w14:paraId="75D758A7" w14:textId="77777777" w:rsidR="001E43E8" w:rsidRPr="001E43E8" w:rsidRDefault="001E43E8" w:rsidP="001E43E8">
      <w:pPr>
        <w:ind w:left="567" w:hanging="567"/>
      </w:pPr>
    </w:p>
    <w:p w14:paraId="1214D3ED" w14:textId="4683094F" w:rsidR="005643D3" w:rsidRPr="00B62258" w:rsidRDefault="005643D3" w:rsidP="008F7DBB">
      <w:pPr>
        <w:pStyle w:val="Listeavsnitt"/>
        <w:numPr>
          <w:ilvl w:val="0"/>
          <w:numId w:val="11"/>
        </w:numPr>
        <w:ind w:left="993" w:hanging="284"/>
        <w:jc w:val="left"/>
      </w:pPr>
      <w:r>
        <w:t>Fremvise</w:t>
      </w:r>
      <w:r w:rsidRPr="00B62258">
        <w:t xml:space="preserve"> vedtatte policys og rutiner, jf. punkt 2</w:t>
      </w:r>
      <w:r>
        <w:t>8</w:t>
      </w:r>
      <w:r w:rsidRPr="00B62258">
        <w:t>.2.</w:t>
      </w:r>
    </w:p>
    <w:p w14:paraId="4412E039" w14:textId="121EC2AD" w:rsidR="005643D3" w:rsidRPr="00B62258" w:rsidRDefault="005643D3" w:rsidP="008F7DBB">
      <w:pPr>
        <w:pStyle w:val="Listeavsnitt"/>
        <w:numPr>
          <w:ilvl w:val="0"/>
          <w:numId w:val="11"/>
        </w:numPr>
        <w:ind w:left="993" w:hanging="284"/>
        <w:jc w:val="left"/>
      </w:pPr>
      <w:r>
        <w:t>Fremvise</w:t>
      </w:r>
      <w:r w:rsidRPr="00B62258">
        <w:t xml:space="preserve"> en oversikt over produksjonsenheter i leverandørkjeden</w:t>
      </w:r>
      <w:r>
        <w:t>, inkludert kontraktsopplysninger,</w:t>
      </w:r>
      <w:r w:rsidRPr="00B62258">
        <w:t xml:space="preserve"> for utvalgte risikoprodukter, og/eller -komponenter og/eller -råvarer. </w:t>
      </w:r>
      <w:r>
        <w:t>Byggherren</w:t>
      </w:r>
      <w:r w:rsidRPr="005D7626">
        <w:t xml:space="preserve"> angir hvilke produkter og hvilken del av leverandørkjeden</w:t>
      </w:r>
      <w:r>
        <w:t>.</w:t>
      </w:r>
    </w:p>
    <w:p w14:paraId="2330BC3B" w14:textId="77777777" w:rsidR="005643D3" w:rsidRPr="00B62258" w:rsidRDefault="005643D3" w:rsidP="008F7DBB">
      <w:pPr>
        <w:pStyle w:val="Listeavsnitt"/>
        <w:numPr>
          <w:ilvl w:val="0"/>
          <w:numId w:val="11"/>
        </w:numPr>
        <w:ind w:left="993" w:hanging="284"/>
        <w:jc w:val="left"/>
      </w:pPr>
      <w:r w:rsidRPr="00B62258">
        <w:t>Besvare egenrapportering senest seks uker etter utsendelse fra byggherren, me</w:t>
      </w:r>
      <w:r>
        <w:t>d</w:t>
      </w:r>
      <w:r w:rsidRPr="00B62258">
        <w:t xml:space="preserve"> mindre byggherren har satt en annen frist. </w:t>
      </w:r>
    </w:p>
    <w:p w14:paraId="1FB1EEE4" w14:textId="77777777" w:rsidR="005643D3" w:rsidRPr="00B62258" w:rsidRDefault="005643D3" w:rsidP="008F7DBB">
      <w:pPr>
        <w:pStyle w:val="Listeavsnitt"/>
        <w:numPr>
          <w:ilvl w:val="0"/>
          <w:numId w:val="11"/>
        </w:numPr>
        <w:ind w:left="993" w:hanging="284"/>
        <w:jc w:val="left"/>
      </w:pPr>
      <w:r>
        <w:t>Fremvise</w:t>
      </w:r>
      <w:r w:rsidRPr="00B62258">
        <w:t xml:space="preserve"> gjennomført risikoanalyse, og rapportere om oppfølging og håndtering av funnene.</w:t>
      </w:r>
    </w:p>
    <w:p w14:paraId="082650F0" w14:textId="77777777" w:rsidR="005643D3" w:rsidRPr="00B62258" w:rsidRDefault="005643D3" w:rsidP="008F7DBB">
      <w:pPr>
        <w:pStyle w:val="Listeavsnitt"/>
        <w:numPr>
          <w:ilvl w:val="0"/>
          <w:numId w:val="11"/>
        </w:numPr>
        <w:ind w:left="993" w:hanging="284"/>
        <w:jc w:val="left"/>
      </w:pPr>
      <w:r w:rsidRPr="00B62258">
        <w:t>Delta i oppfølgingssamtale(r) med byggherren, og eventuelt andre relevante interessenter.</w:t>
      </w:r>
    </w:p>
    <w:p w14:paraId="40FBABD4" w14:textId="1B18B969" w:rsidR="005643D3" w:rsidRPr="00B62258" w:rsidRDefault="005643D3" w:rsidP="008F7DBB">
      <w:pPr>
        <w:pStyle w:val="Listeavsnitt"/>
        <w:numPr>
          <w:ilvl w:val="0"/>
          <w:numId w:val="11"/>
        </w:numPr>
        <w:ind w:left="993" w:hanging="284"/>
        <w:jc w:val="left"/>
      </w:pPr>
      <w:r w:rsidRPr="00B62258">
        <w:t>Fremvise rapport(er) relevant</w:t>
      </w:r>
      <w:r w:rsidR="008E705E">
        <w:t>(e)</w:t>
      </w:r>
      <w:r w:rsidRPr="00B62258">
        <w:t xml:space="preserve"> for kravene i punkt 2</w:t>
      </w:r>
      <w:r>
        <w:t>8</w:t>
      </w:r>
      <w:r w:rsidRPr="00B62258">
        <w:t>.1</w:t>
      </w:r>
      <w:r w:rsidR="008E705E">
        <w:t xml:space="preserve"> og 28.2</w:t>
      </w:r>
      <w:r w:rsidRPr="00B62258">
        <w:t xml:space="preserve">. </w:t>
      </w:r>
    </w:p>
    <w:p w14:paraId="1A9ACDF3" w14:textId="77777777" w:rsidR="005643D3" w:rsidRDefault="005643D3" w:rsidP="008F7DBB">
      <w:pPr>
        <w:numPr>
          <w:ilvl w:val="0"/>
          <w:numId w:val="11"/>
        </w:numPr>
        <w:ind w:left="993" w:hanging="284"/>
        <w:contextualSpacing/>
        <w:rPr>
          <w:rFonts w:eastAsia="Arial"/>
          <w:szCs w:val="22"/>
          <w:lang w:eastAsia="en-US"/>
        </w:rPr>
      </w:pPr>
      <w:r w:rsidRPr="00FF2108">
        <w:rPr>
          <w:rFonts w:eastAsia="Arial"/>
          <w:szCs w:val="22"/>
          <w:lang w:eastAsia="en-US"/>
        </w:rPr>
        <w:t xml:space="preserve">Kontroll og revisjon av kravene i punkt </w:t>
      </w:r>
      <w:r>
        <w:rPr>
          <w:rFonts w:eastAsia="Arial"/>
          <w:szCs w:val="22"/>
          <w:lang w:eastAsia="en-US"/>
        </w:rPr>
        <w:t>28</w:t>
      </w:r>
      <w:r w:rsidRPr="00FF2108">
        <w:rPr>
          <w:rFonts w:eastAsia="Arial"/>
          <w:szCs w:val="22"/>
          <w:lang w:eastAsia="en-US"/>
        </w:rPr>
        <w:t>.1 og 2</w:t>
      </w:r>
      <w:r>
        <w:rPr>
          <w:rFonts w:eastAsia="Arial"/>
          <w:szCs w:val="22"/>
          <w:lang w:eastAsia="en-US"/>
        </w:rPr>
        <w:t>8</w:t>
      </w:r>
      <w:r w:rsidRPr="00FF2108">
        <w:rPr>
          <w:rFonts w:eastAsia="Arial"/>
          <w:szCs w:val="22"/>
          <w:lang w:eastAsia="en-US"/>
        </w:rPr>
        <w:t xml:space="preserve">.2 </w:t>
      </w:r>
      <w:r w:rsidRPr="000A1F6C">
        <w:rPr>
          <w:rFonts w:eastAsia="Arial"/>
          <w:szCs w:val="22"/>
          <w:lang w:eastAsia="en-US"/>
        </w:rPr>
        <w:t xml:space="preserve">hos </w:t>
      </w:r>
      <w:r>
        <w:rPr>
          <w:rFonts w:eastAsia="Arial"/>
          <w:szCs w:val="22"/>
          <w:lang w:eastAsia="en-US"/>
        </w:rPr>
        <w:t>total</w:t>
      </w:r>
      <w:r w:rsidRPr="004D7A67">
        <w:rPr>
          <w:rFonts w:eastAsia="Arial"/>
          <w:szCs w:val="22"/>
          <w:lang w:eastAsia="en-US"/>
        </w:rPr>
        <w:t>entreprenøren.</w:t>
      </w:r>
    </w:p>
    <w:p w14:paraId="79DA21FA" w14:textId="46972DEC" w:rsidR="001E43E8" w:rsidRDefault="005643D3" w:rsidP="008F7DBB">
      <w:pPr>
        <w:numPr>
          <w:ilvl w:val="0"/>
          <w:numId w:val="11"/>
        </w:numPr>
        <w:ind w:left="993" w:hanging="284"/>
        <w:rPr>
          <w:rFonts w:eastAsia="Arial"/>
        </w:rPr>
      </w:pPr>
      <w:r>
        <w:t>Kontroll og revisjon av kravene i punkt 28.1 og 28.2 i leverandørkjeden.</w:t>
      </w:r>
      <w:r w:rsidR="001E43E8">
        <w:br/>
      </w:r>
    </w:p>
    <w:p w14:paraId="4687EBE0" w14:textId="5412A17F" w:rsidR="00EA2FC4" w:rsidRDefault="00EA2FC4" w:rsidP="001916D6">
      <w:pPr>
        <w:ind w:left="567"/>
        <w:rPr>
          <w:rFonts w:eastAsia="Arial"/>
        </w:rPr>
      </w:pPr>
      <w:r w:rsidRPr="00EA2FC4">
        <w:rPr>
          <w:rFonts w:eastAsia="Arial"/>
        </w:rPr>
        <w:t xml:space="preserve">Kontraktsoppfølgingen kan gjennomføres av </w:t>
      </w:r>
      <w:r>
        <w:rPr>
          <w:rFonts w:eastAsia="Arial"/>
        </w:rPr>
        <w:t>byggherren</w:t>
      </w:r>
      <w:r w:rsidR="00B74C8E">
        <w:rPr>
          <w:rFonts w:eastAsia="Arial"/>
        </w:rPr>
        <w:t>,</w:t>
      </w:r>
      <w:r w:rsidRPr="00EA2FC4">
        <w:rPr>
          <w:rFonts w:eastAsia="Arial"/>
        </w:rPr>
        <w:t xml:space="preserve"> </w:t>
      </w:r>
      <w:r w:rsidR="00B74C8E" w:rsidRPr="00B74C8E">
        <w:rPr>
          <w:rFonts w:eastAsia="Arial"/>
        </w:rPr>
        <w:t>den byggherren bemyndiger</w:t>
      </w:r>
      <w:r w:rsidR="00B74C8E" w:rsidRPr="00EA2FC4">
        <w:rPr>
          <w:rFonts w:eastAsia="Arial"/>
        </w:rPr>
        <w:t xml:space="preserve"> </w:t>
      </w:r>
      <w:r w:rsidRPr="00EA2FC4">
        <w:rPr>
          <w:rFonts w:eastAsia="Arial"/>
        </w:rPr>
        <w:t xml:space="preserve">eller av offentlig enhet som </w:t>
      </w:r>
      <w:r>
        <w:rPr>
          <w:rFonts w:eastAsia="Arial"/>
        </w:rPr>
        <w:t>byggherren</w:t>
      </w:r>
      <w:r w:rsidRPr="00EA2FC4">
        <w:rPr>
          <w:rFonts w:eastAsia="Arial"/>
        </w:rPr>
        <w:t xml:space="preserve"> samarbeider med.</w:t>
      </w:r>
      <w:r w:rsidR="00B74C8E" w:rsidRPr="00B74C8E">
        <w:rPr>
          <w:rFonts w:eastAsia="Arial"/>
        </w:rPr>
        <w:t xml:space="preserve"> Ved kontroll plikter Totalentreprenør å fremskaffe kontaktopplysninger. Disse behandles i overensstemmelse med</w:t>
      </w:r>
      <w:r w:rsidR="00D766F9">
        <w:rPr>
          <w:rFonts w:eastAsia="Arial"/>
        </w:rPr>
        <w:t xml:space="preserve"> reglene i</w:t>
      </w:r>
      <w:r w:rsidR="00B74C8E" w:rsidRPr="00B74C8E">
        <w:rPr>
          <w:rFonts w:eastAsia="Arial"/>
        </w:rPr>
        <w:t xml:space="preserve"> </w:t>
      </w:r>
      <w:proofErr w:type="spellStart"/>
      <w:r w:rsidR="00B74C8E" w:rsidRPr="00B74C8E">
        <w:rPr>
          <w:rFonts w:eastAsia="Arial"/>
        </w:rPr>
        <w:t>offentleglova</w:t>
      </w:r>
      <w:proofErr w:type="spellEnd"/>
      <w:r w:rsidR="00B74C8E">
        <w:rPr>
          <w:rFonts w:eastAsia="Arial"/>
        </w:rPr>
        <w:t>.</w:t>
      </w:r>
    </w:p>
    <w:p w14:paraId="3E76667A" w14:textId="77777777" w:rsidR="00EA2FC4" w:rsidRDefault="00EA2FC4" w:rsidP="001916D6">
      <w:pPr>
        <w:ind w:left="567"/>
        <w:rPr>
          <w:rFonts w:eastAsia="Arial"/>
        </w:rPr>
      </w:pPr>
    </w:p>
    <w:p w14:paraId="30C982DD" w14:textId="3A3381F8" w:rsidR="001916D6" w:rsidRDefault="06AFE2C0" w:rsidP="001916D6">
      <w:pPr>
        <w:ind w:left="567"/>
        <w:rPr>
          <w:rFonts w:eastAsia="Arial"/>
        </w:rPr>
      </w:pPr>
      <w:r w:rsidRPr="681635CC">
        <w:rPr>
          <w:rFonts w:eastAsia="Arial"/>
        </w:rPr>
        <w:t xml:space="preserve">Byggherren </w:t>
      </w:r>
      <w:r w:rsidR="001916D6" w:rsidRPr="681635CC">
        <w:rPr>
          <w:rFonts w:eastAsia="Arial"/>
        </w:rPr>
        <w:t>forbeholder seg retten til å dele revisjonsrapporte</w:t>
      </w:r>
      <w:r w:rsidR="00640D2D">
        <w:rPr>
          <w:rFonts w:eastAsia="Arial"/>
        </w:rPr>
        <w:t>r</w:t>
      </w:r>
      <w:r w:rsidR="001916D6" w:rsidRPr="681635CC">
        <w:rPr>
          <w:rFonts w:eastAsia="Arial"/>
        </w:rPr>
        <w:t xml:space="preserve"> </w:t>
      </w:r>
      <w:r w:rsidR="000F0DDE">
        <w:rPr>
          <w:rFonts w:eastAsia="Arial"/>
        </w:rPr>
        <w:t xml:space="preserve">og annen kontraktsoppfølgingsinformasjon </w:t>
      </w:r>
      <w:r w:rsidR="001916D6" w:rsidRPr="681635CC">
        <w:rPr>
          <w:rFonts w:eastAsia="Arial"/>
        </w:rPr>
        <w:t>med andre offentlige virksomheter</w:t>
      </w:r>
      <w:r w:rsidR="000F0DDE">
        <w:rPr>
          <w:rFonts w:eastAsia="Arial"/>
        </w:rPr>
        <w:t>. De offentlige virksomhet</w:t>
      </w:r>
      <w:r w:rsidR="00871632">
        <w:rPr>
          <w:rFonts w:eastAsia="Arial"/>
        </w:rPr>
        <w:t>en</w:t>
      </w:r>
      <w:r w:rsidR="000F0DDE">
        <w:rPr>
          <w:rFonts w:eastAsia="Arial"/>
        </w:rPr>
        <w:t>e</w:t>
      </w:r>
      <w:r w:rsidR="00C34A47">
        <w:rPr>
          <w:rFonts w:eastAsia="Arial"/>
        </w:rPr>
        <w:t xml:space="preserve"> </w:t>
      </w:r>
      <w:r w:rsidR="001916D6" w:rsidRPr="681635CC">
        <w:rPr>
          <w:rFonts w:eastAsia="Arial"/>
        </w:rPr>
        <w:t>omfattes av taushetsplikten i forvaltningsloven.</w:t>
      </w:r>
    </w:p>
    <w:p w14:paraId="1B3B112B" w14:textId="77777777" w:rsidR="001916D6" w:rsidRPr="001E43E8" w:rsidRDefault="001916D6" w:rsidP="001916D6">
      <w:pPr>
        <w:ind w:left="993"/>
        <w:rPr>
          <w:rFonts w:eastAsia="Arial"/>
        </w:rPr>
      </w:pPr>
    </w:p>
    <w:p w14:paraId="40567047" w14:textId="77777777" w:rsidR="001E43E8" w:rsidRPr="001E43E8" w:rsidRDefault="001E43E8" w:rsidP="001E43E8">
      <w:pPr>
        <w:pStyle w:val="Overskrift2"/>
      </w:pPr>
      <w:bookmarkStart w:id="418" w:name="_Toc27393585"/>
      <w:bookmarkStart w:id="419" w:name="_Toc27557225"/>
      <w:bookmarkStart w:id="420" w:name="_Toc29547422"/>
      <w:bookmarkStart w:id="421" w:name="_Toc218688761"/>
      <w:r w:rsidRPr="001E43E8">
        <w:lastRenderedPageBreak/>
        <w:t>Sanksjoner</w:t>
      </w:r>
      <w:bookmarkEnd w:id="418"/>
      <w:bookmarkEnd w:id="419"/>
      <w:bookmarkEnd w:id="420"/>
      <w:bookmarkEnd w:id="421"/>
    </w:p>
    <w:p w14:paraId="4F1E2264" w14:textId="6F68DB8E" w:rsidR="001E43E8" w:rsidRPr="001E43E8" w:rsidRDefault="001E43E8" w:rsidP="001E43E8">
      <w:pPr>
        <w:ind w:left="567"/>
      </w:pPr>
      <w:r w:rsidRPr="001E43E8">
        <w:t>Ved brudd på punkt 2</w:t>
      </w:r>
      <w:r>
        <w:t>8</w:t>
      </w:r>
      <w:r w:rsidRPr="001E43E8">
        <w:t>.1-2</w:t>
      </w:r>
      <w:r>
        <w:t>8</w:t>
      </w:r>
      <w:r w:rsidRPr="001E43E8">
        <w:t>.3, eller om det foreligger mangler i dokumentasjonen, gjelder sanksjonsbestemmelser i kontrakten med følgende tillegg og presiseringer;</w:t>
      </w:r>
      <w:r w:rsidRPr="001E43E8">
        <w:br/>
        <w:t>Byggherren kan:</w:t>
      </w:r>
    </w:p>
    <w:p w14:paraId="521A44EC" w14:textId="77777777" w:rsidR="001E43E8" w:rsidRPr="001E43E8" w:rsidRDefault="001E43E8" w:rsidP="001E43E8">
      <w:pPr>
        <w:ind w:left="567" w:hanging="567"/>
      </w:pPr>
    </w:p>
    <w:p w14:paraId="47E99EB0" w14:textId="44425AA5" w:rsidR="00F16267" w:rsidRPr="00F16267" w:rsidRDefault="00F16267" w:rsidP="008F7DBB">
      <w:pPr>
        <w:numPr>
          <w:ilvl w:val="0"/>
          <w:numId w:val="12"/>
        </w:numPr>
      </w:pPr>
      <w:r w:rsidRPr="00F16267">
        <w:t xml:space="preserve">Kreve retting: </w:t>
      </w:r>
      <w:r>
        <w:t>Totale</w:t>
      </w:r>
      <w:r w:rsidRPr="00F16267">
        <w:t xml:space="preserve">ntreprenøren skal fremlegge en tiltaksplan for når og hvordan </w:t>
      </w:r>
      <w:proofErr w:type="spellStart"/>
      <w:r w:rsidRPr="00F16267">
        <w:t>kontraksbruddene</w:t>
      </w:r>
      <w:proofErr w:type="spellEnd"/>
      <w:r w:rsidRPr="00F16267">
        <w:t xml:space="preserve"> skal rettes. Tiltakene skal være rimelige sett i forhold til bruddenes art og omfang. Tiltaksplanen skal fremlegges innen fire uker. Ved vesentlig kontraktsbrudd kan byggherren sette en kortere frist.  Byggherren skal godkjenne tiltaksplanen, og dokumentasjon av rettelser. </w:t>
      </w:r>
    </w:p>
    <w:p w14:paraId="1FED24B2" w14:textId="194693EE" w:rsidR="00F16267" w:rsidRPr="00F16267" w:rsidRDefault="00F16267" w:rsidP="008F7DBB">
      <w:pPr>
        <w:numPr>
          <w:ilvl w:val="0"/>
          <w:numId w:val="12"/>
        </w:numPr>
        <w:rPr>
          <w:rFonts w:eastAsia="Arial" w:cs="Arial"/>
          <w:szCs w:val="21"/>
        </w:rPr>
      </w:pPr>
      <w:r>
        <w:t xml:space="preserve">Iverksette midlertidig stans i hele eller deler av leveransen når </w:t>
      </w:r>
      <w:r w:rsidR="002C0169">
        <w:t>total</w:t>
      </w:r>
      <w:r>
        <w:t>entreprenøren ikke oppfyller kravet om å fremlegge tiltaksplan eller tiltaksplanen ikke blir overholdt. Under stans vil ikke erstatningskjøp som foretas hos annen entreprenør anses som kontraktsbrudd.</w:t>
      </w:r>
    </w:p>
    <w:p w14:paraId="67A58825" w14:textId="7A92D634" w:rsidR="00F16267" w:rsidRPr="00F16267" w:rsidRDefault="00F16267" w:rsidP="008F7DBB">
      <w:pPr>
        <w:numPr>
          <w:ilvl w:val="0"/>
          <w:numId w:val="12"/>
        </w:numPr>
      </w:pPr>
      <w:r w:rsidRPr="00F16267">
        <w:t xml:space="preserve">Kreve at </w:t>
      </w:r>
      <w:r w:rsidR="002C0169">
        <w:t>total</w:t>
      </w:r>
      <w:r w:rsidRPr="00F16267">
        <w:t>entreprenøren bytter underleverandør ved vesentlige kontraktsbrudd, gjentakende alvorlige brudd eller hvis tiltaksplanen ikke blir overholdt. Dette skal skje uten kostnad for byggherren.</w:t>
      </w:r>
    </w:p>
    <w:p w14:paraId="5464D838" w14:textId="77777777" w:rsidR="00F16267" w:rsidRPr="00F16267" w:rsidRDefault="00F16267" w:rsidP="008F7DBB">
      <w:pPr>
        <w:numPr>
          <w:ilvl w:val="0"/>
          <w:numId w:val="12"/>
        </w:numPr>
      </w:pPr>
      <w:r w:rsidRPr="00F16267">
        <w:t xml:space="preserve">Heve kontrakten: Ved vesentlige kontraktsbrudd, </w:t>
      </w:r>
      <w:r w:rsidRPr="00F16267">
        <w:rPr>
          <w:iCs/>
        </w:rPr>
        <w:t>gjentakende alvorlige brudd eller hvis tiltaksplanen ikke blir overholdt.</w:t>
      </w:r>
    </w:p>
    <w:p w14:paraId="7C502CB9" w14:textId="77777777" w:rsidR="006729AE" w:rsidRDefault="006729AE" w:rsidP="006729AE"/>
    <w:p w14:paraId="64D2C1A5" w14:textId="37B6E570" w:rsidR="00925676" w:rsidRPr="00925676" w:rsidRDefault="00DA779D" w:rsidP="00925676">
      <w:pPr>
        <w:tabs>
          <w:tab w:val="left" w:pos="567"/>
        </w:tabs>
        <w:ind w:left="567" w:hanging="567"/>
      </w:pPr>
      <w:r>
        <w:fldChar w:fldCharType="begin">
          <w:ffData>
            <w:name w:val=""/>
            <w:enabled/>
            <w:calcOnExit w:val="0"/>
            <w:checkBox>
              <w:sizeAuto/>
              <w:default w:val="1"/>
            </w:checkBox>
          </w:ffData>
        </w:fldChar>
      </w:r>
      <w:r>
        <w:instrText xml:space="preserve"> FORMCHECKBOX </w:instrText>
      </w:r>
      <w:r>
        <w:fldChar w:fldCharType="end"/>
      </w:r>
      <w:r w:rsidR="006729AE" w:rsidRPr="00140047">
        <w:tab/>
        <w:t xml:space="preserve">Alternativ 2: </w:t>
      </w:r>
      <w:r w:rsidR="00925676" w:rsidRPr="00925676">
        <w:t>Basert på risikovurdering og Statsbyggs interne retningslinjer stilles det ikke spesielle krav til etisk handel i denne anskaffelsen. Statsbygg forbeholder seg likevel innsynsrett i leverandørkjeden hvis Statsbygg i løpet av kontraktsperioden blir kjent med forhold som endrer dette risikobildet.</w:t>
      </w:r>
    </w:p>
    <w:p w14:paraId="045BB3B5" w14:textId="77777777" w:rsidR="00925676" w:rsidRPr="00925676" w:rsidRDefault="00925676" w:rsidP="00925676">
      <w:pPr>
        <w:tabs>
          <w:tab w:val="left" w:pos="567"/>
        </w:tabs>
      </w:pPr>
    </w:p>
    <w:p w14:paraId="1178F60D" w14:textId="1563AB7F" w:rsidR="00394702" w:rsidRDefault="00925676" w:rsidP="00B47E14">
      <w:pPr>
        <w:tabs>
          <w:tab w:val="left" w:pos="567"/>
        </w:tabs>
        <w:ind w:left="567"/>
      </w:pPr>
      <w:r w:rsidRPr="00925676">
        <w:t xml:space="preserve">Ved endret risikobilde plikter </w:t>
      </w:r>
      <w:r>
        <w:t>total</w:t>
      </w:r>
      <w:r w:rsidRPr="00925676">
        <w:t>entreprenøren å iverksette egnede tiltak for å stanse, forebygge eller begrense negative konsekvenser av endret risikobilde, samt gjenopprette og utbetale erstatning der dette er påkrevd.</w:t>
      </w:r>
    </w:p>
    <w:p w14:paraId="1340C5AF" w14:textId="77777777" w:rsidR="00714AFE" w:rsidRDefault="00714AFE">
      <w:pPr>
        <w:rPr>
          <w:b/>
          <w:sz w:val="24"/>
        </w:rPr>
      </w:pPr>
      <w:bookmarkStart w:id="422" w:name="_Toc423942520"/>
      <w:bookmarkStart w:id="423" w:name="_Toc423942698"/>
      <w:bookmarkStart w:id="424" w:name="_Toc423942521"/>
      <w:bookmarkStart w:id="425" w:name="_Toc423942699"/>
      <w:bookmarkStart w:id="426" w:name="_Toc467760406"/>
      <w:bookmarkStart w:id="427" w:name="_Toc127870936"/>
      <w:bookmarkStart w:id="428" w:name="_Toc422922141"/>
      <w:bookmarkStart w:id="429" w:name="_Toc424028066"/>
      <w:bookmarkEnd w:id="422"/>
      <w:bookmarkEnd w:id="423"/>
      <w:bookmarkEnd w:id="424"/>
      <w:bookmarkEnd w:id="425"/>
      <w:r>
        <w:br w:type="page"/>
      </w:r>
    </w:p>
    <w:p w14:paraId="7F1909D1" w14:textId="43BBB5F8" w:rsidR="00881148" w:rsidRDefault="00881148" w:rsidP="00881148">
      <w:pPr>
        <w:pStyle w:val="Overskrift1"/>
      </w:pPr>
      <w:bookmarkStart w:id="430" w:name="_Toc218688762"/>
      <w:r w:rsidRPr="00A521F6">
        <w:lastRenderedPageBreak/>
        <w:t>Forhold på byggeplassen (tillegg til NS 840</w:t>
      </w:r>
      <w:r>
        <w:t>7</w:t>
      </w:r>
      <w:r w:rsidRPr="00A521F6">
        <w:t xml:space="preserve"> </w:t>
      </w:r>
      <w:proofErr w:type="spellStart"/>
      <w:r w:rsidRPr="00A521F6">
        <w:t>pkt</w:t>
      </w:r>
      <w:proofErr w:type="spellEnd"/>
      <w:r w:rsidRPr="00A521F6">
        <w:t xml:space="preserve"> 1</w:t>
      </w:r>
      <w:r>
        <w:t>8</w:t>
      </w:r>
      <w:r w:rsidRPr="00A521F6">
        <w:t>)</w:t>
      </w:r>
      <w:bookmarkEnd w:id="426"/>
      <w:bookmarkEnd w:id="430"/>
    </w:p>
    <w:p w14:paraId="7E9AA2AA" w14:textId="77777777" w:rsidR="00881148" w:rsidRPr="00A521F6" w:rsidRDefault="00881148" w:rsidP="00B47E14">
      <w:pPr>
        <w:pStyle w:val="Overskrift1"/>
        <w:numPr>
          <w:ilvl w:val="0"/>
          <w:numId w:val="0"/>
        </w:numPr>
      </w:pPr>
    </w:p>
    <w:p w14:paraId="0D5F4AD3" w14:textId="4D0C4EFE" w:rsidR="00881148" w:rsidRPr="00990B8A" w:rsidRDefault="00B47E14" w:rsidP="00881148">
      <w:pPr>
        <w:ind w:left="567" w:hanging="567"/>
      </w:pPr>
      <w:r>
        <w:fldChar w:fldCharType="begin">
          <w:ffData>
            <w:name w:val=""/>
            <w:enabled/>
            <w:calcOnExit w:val="0"/>
            <w:checkBox>
              <w:sizeAuto/>
              <w:default w:val="1"/>
            </w:checkBox>
          </w:ffData>
        </w:fldChar>
      </w:r>
      <w:r>
        <w:instrText xml:space="preserve"> FORMCHECKBOX </w:instrText>
      </w:r>
      <w:r>
        <w:fldChar w:fldCharType="separate"/>
      </w:r>
      <w:r>
        <w:fldChar w:fldCharType="end"/>
      </w:r>
      <w:r w:rsidR="00881148" w:rsidRPr="00990B8A">
        <w:tab/>
        <w:t xml:space="preserve">Alternativ 1: NS 8407 gjelder slik den står </w:t>
      </w:r>
      <w:proofErr w:type="spellStart"/>
      <w:r w:rsidR="00881148" w:rsidRPr="00990B8A">
        <w:t>mht</w:t>
      </w:r>
      <w:proofErr w:type="spellEnd"/>
      <w:r w:rsidR="00881148" w:rsidRPr="00990B8A">
        <w:t xml:space="preserve"> utførelsen av kritiske oppgaver.</w:t>
      </w:r>
    </w:p>
    <w:p w14:paraId="1BC625E5" w14:textId="77777777" w:rsidR="00881148" w:rsidRPr="00A521F6" w:rsidRDefault="00881148" w:rsidP="00881148">
      <w:pPr>
        <w:ind w:left="567" w:hanging="567"/>
      </w:pPr>
    </w:p>
    <w:p w14:paraId="1BA8803C" w14:textId="77777777" w:rsidR="00881148" w:rsidRPr="00990B8A" w:rsidRDefault="00881148" w:rsidP="00881148">
      <w:pPr>
        <w:ind w:left="567" w:hanging="567"/>
      </w:pPr>
      <w:r w:rsidRPr="000804F3">
        <w:fldChar w:fldCharType="begin">
          <w:ffData>
            <w:name w:val="Avmerking1"/>
            <w:enabled/>
            <w:calcOnExit w:val="0"/>
            <w:checkBox>
              <w:sizeAuto/>
              <w:default w:val="0"/>
            </w:checkBox>
          </w:ffData>
        </w:fldChar>
      </w:r>
      <w:r w:rsidRPr="00A521F6">
        <w:instrText xml:space="preserve"> FORMCHECKBOX </w:instrText>
      </w:r>
      <w:r w:rsidRPr="000804F3">
        <w:fldChar w:fldCharType="separate"/>
      </w:r>
      <w:r w:rsidRPr="000804F3">
        <w:fldChar w:fldCharType="end"/>
      </w:r>
      <w:r w:rsidRPr="00A521F6">
        <w:tab/>
        <w:t xml:space="preserve">Alternativ </w:t>
      </w:r>
      <w:r w:rsidRPr="00990B8A">
        <w:t xml:space="preserve">2: Byggherren krever at følgende bestemte kritiske oppgaver </w:t>
      </w:r>
      <w:r w:rsidRPr="00A521F6">
        <w:t>kun skal utføres av fagarbeidere:</w:t>
      </w:r>
    </w:p>
    <w:p w14:paraId="4D5E4C88" w14:textId="77777777" w:rsidR="00881148" w:rsidRDefault="00881148" w:rsidP="00B47E14"/>
    <w:p w14:paraId="35AACB55" w14:textId="77777777" w:rsidR="006729AE" w:rsidRDefault="006729AE" w:rsidP="00C42388">
      <w:pPr>
        <w:pStyle w:val="Overskrift1"/>
      </w:pPr>
      <w:bookmarkStart w:id="431" w:name="_Toc218688763"/>
      <w:r w:rsidRPr="00D424E0">
        <w:t xml:space="preserve">Arbeidstid (NS 8407 </w:t>
      </w:r>
      <w:proofErr w:type="spellStart"/>
      <w:r w:rsidRPr="00D424E0">
        <w:t>pkt</w:t>
      </w:r>
      <w:proofErr w:type="spellEnd"/>
      <w:r w:rsidRPr="00D424E0">
        <w:t xml:space="preserve"> 18.8)</w:t>
      </w:r>
      <w:bookmarkEnd w:id="427"/>
      <w:bookmarkEnd w:id="428"/>
      <w:bookmarkEnd w:id="429"/>
      <w:bookmarkEnd w:id="431"/>
    </w:p>
    <w:p w14:paraId="2B33D7BE" w14:textId="77777777" w:rsidR="006729AE" w:rsidRPr="009641BB" w:rsidRDefault="006729AE" w:rsidP="006729AE">
      <w:pPr>
        <w:rPr>
          <w:i/>
          <w:color w:val="FF0000"/>
        </w:rPr>
      </w:pPr>
    </w:p>
    <w:p w14:paraId="7EE85E46" w14:textId="41BB1786" w:rsidR="006729AE" w:rsidRPr="00D424E0" w:rsidRDefault="00676690" w:rsidP="00C42388">
      <w:pPr>
        <w:ind w:left="567" w:hanging="567"/>
      </w:pPr>
      <w:r>
        <w:fldChar w:fldCharType="begin">
          <w:ffData>
            <w:name w:val="Avmerking3"/>
            <w:enabled/>
            <w:calcOnExit w:val="0"/>
            <w:checkBox>
              <w:sizeAuto/>
              <w:default w:val="1"/>
            </w:checkBox>
          </w:ffData>
        </w:fldChar>
      </w:r>
      <w:bookmarkStart w:id="432" w:name="Avmerking3"/>
      <w:r>
        <w:instrText xml:space="preserve"> FORMCHECKBOX </w:instrText>
      </w:r>
      <w:r>
        <w:fldChar w:fldCharType="separate"/>
      </w:r>
      <w:r>
        <w:fldChar w:fldCharType="end"/>
      </w:r>
      <w:bookmarkEnd w:id="432"/>
      <w:r w:rsidR="006729AE" w:rsidRPr="00D424E0">
        <w:tab/>
        <w:t xml:space="preserve">Alternativ 1: NS 8407 </w:t>
      </w:r>
      <w:proofErr w:type="spellStart"/>
      <w:r w:rsidR="006729AE" w:rsidRPr="00D424E0">
        <w:t>pkt</w:t>
      </w:r>
      <w:proofErr w:type="spellEnd"/>
      <w:r w:rsidR="006729AE" w:rsidRPr="00D424E0">
        <w:t xml:space="preserve"> 18.8 gjelder slik den står. </w:t>
      </w:r>
    </w:p>
    <w:p w14:paraId="3375A3DC" w14:textId="77777777" w:rsidR="006729AE" w:rsidRPr="00D424E0" w:rsidRDefault="006729AE" w:rsidP="00C42388">
      <w:pPr>
        <w:ind w:left="567" w:hanging="567"/>
      </w:pPr>
    </w:p>
    <w:p w14:paraId="431BEF49" w14:textId="77777777" w:rsidR="006729AE" w:rsidRPr="00D424E0" w:rsidRDefault="006729AE" w:rsidP="00C42388">
      <w:pPr>
        <w:ind w:left="567" w:hanging="567"/>
      </w:pPr>
      <w:r w:rsidRPr="00D424E0">
        <w:fldChar w:fldCharType="begin">
          <w:ffData>
            <w:name w:val="Avmerking4"/>
            <w:enabled/>
            <w:calcOnExit w:val="0"/>
            <w:checkBox>
              <w:sizeAuto/>
              <w:default w:val="0"/>
            </w:checkBox>
          </w:ffData>
        </w:fldChar>
      </w:r>
      <w:bookmarkStart w:id="433" w:name="Avmerking4"/>
      <w:r w:rsidRPr="00D424E0">
        <w:instrText xml:space="preserve"> FORMCHECKBOX </w:instrText>
      </w:r>
      <w:r w:rsidRPr="00D424E0">
        <w:fldChar w:fldCharType="separate"/>
      </w:r>
      <w:r w:rsidRPr="00D424E0">
        <w:fldChar w:fldCharType="end"/>
      </w:r>
      <w:bookmarkEnd w:id="433"/>
      <w:r w:rsidRPr="00D424E0">
        <w:tab/>
        <w:t>Alternativ 2: Alle arbeider knyttet til byggingen forutsettes å foregå i tidsrommet fra kl. 07.00 -19.00 på ordinære arbeidsdager mandag - fredag. Arbeider som eventuelt ønskes utført utenfor dette tidsrommet, skal avtales spesielt med byggherren i hvert enkelt tilfelle.</w:t>
      </w:r>
    </w:p>
    <w:p w14:paraId="21B79E7C" w14:textId="77777777" w:rsidR="006729AE" w:rsidRPr="00D424E0" w:rsidRDefault="006729AE" w:rsidP="00C42388">
      <w:pPr>
        <w:ind w:left="567" w:hanging="567"/>
      </w:pPr>
    </w:p>
    <w:p w14:paraId="1C47C228" w14:textId="77777777" w:rsidR="006729AE" w:rsidRPr="00D424E0" w:rsidRDefault="006729AE" w:rsidP="00C42388">
      <w:pPr>
        <w:ind w:left="567" w:hanging="567"/>
      </w:pPr>
      <w:r w:rsidRPr="00D424E0">
        <w:fldChar w:fldCharType="begin">
          <w:ffData>
            <w:name w:val="Avmerking5"/>
            <w:enabled/>
            <w:calcOnExit w:val="0"/>
            <w:checkBox>
              <w:sizeAuto/>
              <w:default w:val="0"/>
            </w:checkBox>
          </w:ffData>
        </w:fldChar>
      </w:r>
      <w:bookmarkStart w:id="434" w:name="Avmerking5"/>
      <w:r w:rsidRPr="00D424E0">
        <w:instrText xml:space="preserve"> FORMCHECKBOX </w:instrText>
      </w:r>
      <w:r w:rsidRPr="00D424E0">
        <w:fldChar w:fldCharType="separate"/>
      </w:r>
      <w:r w:rsidRPr="00D424E0">
        <w:fldChar w:fldCharType="end"/>
      </w:r>
      <w:bookmarkEnd w:id="434"/>
      <w:r w:rsidRPr="00D424E0">
        <w:tab/>
        <w:t xml:space="preserve">Alternativ 3: </w:t>
      </w:r>
    </w:p>
    <w:p w14:paraId="25FFE171" w14:textId="77777777" w:rsidR="006729AE" w:rsidRPr="00D424E0" w:rsidRDefault="006729AE" w:rsidP="006729AE">
      <w:pPr>
        <w:ind w:left="709" w:hanging="709"/>
      </w:pPr>
    </w:p>
    <w:p w14:paraId="64786957" w14:textId="77777777" w:rsidR="006729AE" w:rsidRPr="00D424E0" w:rsidRDefault="006729AE" w:rsidP="00B804A9">
      <w:pPr>
        <w:ind w:firstLine="566"/>
      </w:pPr>
      <w:r w:rsidRPr="00D424E0">
        <w:t xml:space="preserve">Følgende særskilte arbeidstidsbestemmelser gjelder: </w:t>
      </w:r>
    </w:p>
    <w:p w14:paraId="177A9BCD" w14:textId="77777777" w:rsidR="00C42388" w:rsidRPr="00D424E0" w:rsidRDefault="00C42388" w:rsidP="006729AE">
      <w:pPr>
        <w:rPr>
          <w:b/>
        </w:rPr>
      </w:pPr>
      <w:bookmarkStart w:id="435" w:name="_Toc127870938"/>
    </w:p>
    <w:p w14:paraId="6839CA8D" w14:textId="58F9F29C" w:rsidR="006729AE" w:rsidRPr="00317777" w:rsidRDefault="006729AE" w:rsidP="006729AE">
      <w:pPr>
        <w:pStyle w:val="Overskrift1"/>
      </w:pPr>
      <w:bookmarkStart w:id="436" w:name="_Toc422922142"/>
      <w:bookmarkStart w:id="437" w:name="_Toc424028067"/>
      <w:bookmarkStart w:id="438" w:name="_Toc218688764"/>
      <w:r w:rsidRPr="00D424E0">
        <w:t xml:space="preserve">Avtalt plassering av risikoen for forhold ved grunnen (NS 8407 </w:t>
      </w:r>
      <w:proofErr w:type="spellStart"/>
      <w:r w:rsidRPr="00D424E0">
        <w:t>pkt</w:t>
      </w:r>
      <w:proofErr w:type="spellEnd"/>
      <w:r w:rsidRPr="00D424E0">
        <w:t xml:space="preserve"> 23)</w:t>
      </w:r>
      <w:bookmarkEnd w:id="436"/>
      <w:bookmarkEnd w:id="437"/>
      <w:bookmarkEnd w:id="438"/>
    </w:p>
    <w:p w14:paraId="0C1C799D" w14:textId="77777777" w:rsidR="006729AE" w:rsidRPr="00D424E0" w:rsidRDefault="006729AE" w:rsidP="006729AE">
      <w:pPr>
        <w:ind w:left="709" w:hanging="709"/>
      </w:pPr>
    </w:p>
    <w:p w14:paraId="3B722F36" w14:textId="0DA6F18E" w:rsidR="006729AE" w:rsidRPr="00D424E0" w:rsidRDefault="00317777" w:rsidP="006729AE">
      <w:pPr>
        <w:ind w:left="567" w:hanging="567"/>
      </w:pPr>
      <w:r>
        <w:fldChar w:fldCharType="begin">
          <w:ffData>
            <w:name w:val=""/>
            <w:enabled/>
            <w:calcOnExit w:val="0"/>
            <w:checkBox>
              <w:sizeAuto/>
              <w:default w:val="1"/>
            </w:checkBox>
          </w:ffData>
        </w:fldChar>
      </w:r>
      <w:r>
        <w:instrText xml:space="preserve"> FORMCHECKBOX </w:instrText>
      </w:r>
      <w:r>
        <w:fldChar w:fldCharType="separate"/>
      </w:r>
      <w:r>
        <w:fldChar w:fldCharType="end"/>
      </w:r>
      <w:r w:rsidR="006729AE">
        <w:tab/>
      </w:r>
      <w:r w:rsidR="006729AE" w:rsidRPr="00D424E0">
        <w:t xml:space="preserve">Alternativ 1: NS 8407 </w:t>
      </w:r>
      <w:proofErr w:type="spellStart"/>
      <w:r w:rsidR="006729AE" w:rsidRPr="00D424E0">
        <w:t>pkt</w:t>
      </w:r>
      <w:proofErr w:type="spellEnd"/>
      <w:r w:rsidR="006729AE" w:rsidRPr="00D424E0">
        <w:t xml:space="preserve"> 23.1 gjelder slik den står. </w:t>
      </w:r>
    </w:p>
    <w:p w14:paraId="268A06C8" w14:textId="77777777" w:rsidR="006729AE" w:rsidRPr="00D424E0" w:rsidRDefault="006729AE" w:rsidP="006729AE">
      <w:pPr>
        <w:ind w:left="567" w:hanging="567"/>
      </w:pPr>
    </w:p>
    <w:p w14:paraId="1832EA2B" w14:textId="4C274C3B" w:rsidR="006729AE" w:rsidRPr="00D424E0" w:rsidRDefault="006729AE" w:rsidP="006729AE">
      <w:pPr>
        <w:ind w:left="567" w:hanging="567"/>
      </w:pPr>
      <w:r w:rsidRPr="00D424E0">
        <w:fldChar w:fldCharType="begin">
          <w:ffData>
            <w:name w:val="Avmerking12"/>
            <w:enabled/>
            <w:calcOnExit w:val="0"/>
            <w:checkBox>
              <w:sizeAuto/>
              <w:default w:val="0"/>
            </w:checkBox>
          </w:ffData>
        </w:fldChar>
      </w:r>
      <w:r w:rsidRPr="00D424E0">
        <w:instrText xml:space="preserve"> FORMCHECKBOX </w:instrText>
      </w:r>
      <w:r w:rsidRPr="00D424E0">
        <w:fldChar w:fldCharType="separate"/>
      </w:r>
      <w:r w:rsidRPr="00D424E0">
        <w:fldChar w:fldCharType="end"/>
      </w:r>
      <w:r w:rsidRPr="00D424E0">
        <w:tab/>
        <w:t xml:space="preserve">Alternativ 2: Totalentreprenøren har risikoen for forhold ved grunnen, jf. NS 8407 </w:t>
      </w:r>
      <w:proofErr w:type="spellStart"/>
      <w:r w:rsidRPr="00D424E0">
        <w:t>pkt</w:t>
      </w:r>
      <w:proofErr w:type="spellEnd"/>
      <w:r w:rsidRPr="00D424E0">
        <w:t xml:space="preserve"> 23.2.</w:t>
      </w:r>
    </w:p>
    <w:p w14:paraId="7907702B" w14:textId="77777777" w:rsidR="00253BE6" w:rsidRDefault="00253BE6">
      <w:pPr>
        <w:rPr>
          <w:b/>
          <w:sz w:val="24"/>
        </w:rPr>
      </w:pPr>
      <w:bookmarkStart w:id="439" w:name="_Toc422922143"/>
      <w:bookmarkStart w:id="440" w:name="_Toc424028068"/>
    </w:p>
    <w:p w14:paraId="2D6719BC" w14:textId="77777777" w:rsidR="006729AE" w:rsidRPr="00D424E0" w:rsidRDefault="006729AE" w:rsidP="00C42388">
      <w:pPr>
        <w:pStyle w:val="Overskrift1"/>
      </w:pPr>
      <w:bookmarkStart w:id="441" w:name="_Toc218688765"/>
      <w:r w:rsidRPr="00D424E0">
        <w:t xml:space="preserve">Avtalt risikoovergang – prosjektering (NS 8407 </w:t>
      </w:r>
      <w:proofErr w:type="spellStart"/>
      <w:r w:rsidRPr="00D424E0">
        <w:t>pkt</w:t>
      </w:r>
      <w:proofErr w:type="spellEnd"/>
      <w:r w:rsidRPr="00D424E0">
        <w:t xml:space="preserve"> 24.2)</w:t>
      </w:r>
      <w:bookmarkEnd w:id="439"/>
      <w:bookmarkEnd w:id="440"/>
      <w:bookmarkEnd w:id="441"/>
    </w:p>
    <w:p w14:paraId="1A9B50B7" w14:textId="77777777" w:rsidR="006729AE" w:rsidRPr="00D424E0" w:rsidRDefault="006729AE" w:rsidP="006729AE"/>
    <w:p w14:paraId="53744563" w14:textId="6C3BCC10" w:rsidR="006729AE" w:rsidRPr="00D424E0" w:rsidRDefault="00317777" w:rsidP="006729AE">
      <w:pPr>
        <w:ind w:left="567" w:hanging="567"/>
      </w:pPr>
      <w:r>
        <w:fldChar w:fldCharType="begin">
          <w:ffData>
            <w:name w:val=""/>
            <w:enabled/>
            <w:calcOnExit w:val="0"/>
            <w:checkBox>
              <w:sizeAuto/>
              <w:default w:val="1"/>
            </w:checkBox>
          </w:ffData>
        </w:fldChar>
      </w:r>
      <w:r>
        <w:instrText xml:space="preserve"> FORMCHECKBOX </w:instrText>
      </w:r>
      <w:r>
        <w:fldChar w:fldCharType="separate"/>
      </w:r>
      <w:r>
        <w:fldChar w:fldCharType="end"/>
      </w:r>
      <w:r w:rsidR="006729AE" w:rsidRPr="00D424E0">
        <w:tab/>
        <w:t xml:space="preserve">Alternativ 1: Byggherren har risikoen for løsninger og annen prosjektering som er utarbeidet av byggherren før kontraktsinngåelse. </w:t>
      </w:r>
    </w:p>
    <w:p w14:paraId="2E96B6B1" w14:textId="77777777" w:rsidR="006729AE" w:rsidRPr="00D424E0" w:rsidRDefault="006729AE" w:rsidP="006729AE">
      <w:pPr>
        <w:ind w:left="567" w:hanging="567"/>
      </w:pPr>
    </w:p>
    <w:p w14:paraId="66EB61F7" w14:textId="64AD38F7" w:rsidR="006729AE" w:rsidRPr="00B16CB2" w:rsidRDefault="006729AE" w:rsidP="006729AE">
      <w:pPr>
        <w:ind w:left="567" w:hanging="567"/>
        <w:rPr>
          <w:i/>
          <w:color w:val="FF0000"/>
        </w:rPr>
      </w:pPr>
      <w:r w:rsidRPr="00D424E0">
        <w:fldChar w:fldCharType="begin">
          <w:ffData>
            <w:name w:val="Avmerking12"/>
            <w:enabled/>
            <w:calcOnExit w:val="0"/>
            <w:checkBox>
              <w:sizeAuto/>
              <w:default w:val="0"/>
            </w:checkBox>
          </w:ffData>
        </w:fldChar>
      </w:r>
      <w:r w:rsidRPr="00D424E0">
        <w:instrText xml:space="preserve"> FORMCHECKBOX </w:instrText>
      </w:r>
      <w:r w:rsidRPr="00D424E0">
        <w:fldChar w:fldCharType="separate"/>
      </w:r>
      <w:r w:rsidRPr="00D424E0">
        <w:fldChar w:fldCharType="end"/>
      </w:r>
      <w:r w:rsidRPr="00D424E0">
        <w:tab/>
        <w:t xml:space="preserve">Alternativ 2: Totalentreprenøren har risikoen for løsninger og annen prosjektering som er utarbeidet av byggherren før kontraktsinngåelse. </w:t>
      </w:r>
    </w:p>
    <w:p w14:paraId="6F1A2D60" w14:textId="77777777" w:rsidR="006729AE" w:rsidRPr="00D424E0" w:rsidRDefault="006729AE" w:rsidP="006729AE"/>
    <w:p w14:paraId="5A4BA440" w14:textId="77777777" w:rsidR="006729AE" w:rsidRDefault="006729AE" w:rsidP="00C42388">
      <w:pPr>
        <w:pStyle w:val="Overskrift1"/>
      </w:pPr>
      <w:bookmarkStart w:id="442" w:name="_Toc422922144"/>
      <w:bookmarkStart w:id="443" w:name="_Toc424028069"/>
      <w:bookmarkStart w:id="444" w:name="_Toc218688766"/>
      <w:r w:rsidRPr="00D424E0">
        <w:t xml:space="preserve">Faktureringsplan (NS 8407 </w:t>
      </w:r>
      <w:proofErr w:type="spellStart"/>
      <w:r w:rsidRPr="00D424E0">
        <w:t>pkt</w:t>
      </w:r>
      <w:proofErr w:type="spellEnd"/>
      <w:r w:rsidRPr="00D424E0">
        <w:t xml:space="preserve"> 27.2)</w:t>
      </w:r>
      <w:bookmarkEnd w:id="435"/>
      <w:bookmarkEnd w:id="442"/>
      <w:bookmarkEnd w:id="443"/>
      <w:bookmarkEnd w:id="444"/>
    </w:p>
    <w:p w14:paraId="0E8E5168" w14:textId="77777777" w:rsidR="006729AE" w:rsidRPr="00D424E0" w:rsidRDefault="006729AE" w:rsidP="006729AE"/>
    <w:p w14:paraId="04D5AFE4" w14:textId="7678C496" w:rsidR="006729AE" w:rsidRPr="00D424E0" w:rsidRDefault="000B2F95" w:rsidP="006729AE">
      <w:pPr>
        <w:ind w:left="567" w:hanging="567"/>
      </w:pPr>
      <w:r>
        <w:fldChar w:fldCharType="begin">
          <w:ffData>
            <w:name w:val="Avmerking9"/>
            <w:enabled/>
            <w:calcOnExit w:val="0"/>
            <w:checkBox>
              <w:sizeAuto/>
              <w:default w:val="1"/>
            </w:checkBox>
          </w:ffData>
        </w:fldChar>
      </w:r>
      <w:bookmarkStart w:id="445" w:name="Avmerking9"/>
      <w:r>
        <w:instrText xml:space="preserve"> FORMCHECKBOX </w:instrText>
      </w:r>
      <w:r>
        <w:fldChar w:fldCharType="separate"/>
      </w:r>
      <w:r>
        <w:fldChar w:fldCharType="end"/>
      </w:r>
      <w:bookmarkEnd w:id="445"/>
      <w:r w:rsidR="006729AE" w:rsidRPr="00D424E0">
        <w:tab/>
        <w:t xml:space="preserve">Alternativ 1: NS 8407 </w:t>
      </w:r>
      <w:proofErr w:type="spellStart"/>
      <w:r w:rsidR="006729AE" w:rsidRPr="00D424E0">
        <w:t>pkt</w:t>
      </w:r>
      <w:proofErr w:type="spellEnd"/>
      <w:r w:rsidR="006729AE" w:rsidRPr="00D424E0">
        <w:t xml:space="preserve"> 27.2.1, gjelder slik den står.</w:t>
      </w:r>
      <w:r w:rsidR="006729AE" w:rsidRPr="00D424E0">
        <w:tab/>
      </w:r>
    </w:p>
    <w:p w14:paraId="14C97EA5" w14:textId="77777777" w:rsidR="006729AE" w:rsidRPr="00D424E0" w:rsidRDefault="006729AE" w:rsidP="006729AE">
      <w:pPr>
        <w:ind w:left="567" w:hanging="567"/>
      </w:pPr>
    </w:p>
    <w:p w14:paraId="110C37FE" w14:textId="121AA8B4" w:rsidR="006729AE" w:rsidRPr="00D424E0" w:rsidRDefault="006729AE" w:rsidP="006729AE">
      <w:pPr>
        <w:ind w:left="567" w:hanging="567"/>
      </w:pPr>
      <w:r w:rsidRPr="00D424E0">
        <w:fldChar w:fldCharType="begin">
          <w:ffData>
            <w:name w:val="Avmerking10"/>
            <w:enabled/>
            <w:calcOnExit w:val="0"/>
            <w:checkBox>
              <w:sizeAuto/>
              <w:default w:val="0"/>
            </w:checkBox>
          </w:ffData>
        </w:fldChar>
      </w:r>
      <w:bookmarkStart w:id="446" w:name="Avmerking10"/>
      <w:r w:rsidRPr="00D424E0">
        <w:instrText xml:space="preserve"> FORMCHECKBOX </w:instrText>
      </w:r>
      <w:r w:rsidRPr="00D424E0">
        <w:fldChar w:fldCharType="separate"/>
      </w:r>
      <w:r w:rsidRPr="00D424E0">
        <w:fldChar w:fldCharType="end"/>
      </w:r>
      <w:bookmarkEnd w:id="446"/>
      <w:r w:rsidRPr="00D424E0">
        <w:tab/>
        <w:t xml:space="preserve">Alternativ 2: Det fastsettes følgende særskilte bestemmelser om avdragsbetaling: </w:t>
      </w:r>
    </w:p>
    <w:p w14:paraId="1CCCB9A8" w14:textId="77777777" w:rsidR="006729AE" w:rsidRPr="00D424E0" w:rsidRDefault="006729AE" w:rsidP="006729AE">
      <w:pPr>
        <w:ind w:left="1134" w:hanging="567"/>
        <w:rPr>
          <w:rFonts w:cs="Arial"/>
        </w:rPr>
      </w:pPr>
    </w:p>
    <w:p w14:paraId="74FB2637" w14:textId="77777777" w:rsidR="006729AE" w:rsidRPr="00D424E0" w:rsidRDefault="006729AE" w:rsidP="00C42388">
      <w:pPr>
        <w:pStyle w:val="Overskrift1"/>
        <w:rPr>
          <w:u w:val="single"/>
        </w:rPr>
      </w:pPr>
      <w:bookmarkStart w:id="447" w:name="_Toc127870939"/>
      <w:bookmarkStart w:id="448" w:name="_Toc422922145"/>
      <w:bookmarkStart w:id="449" w:name="_Toc424028070"/>
      <w:bookmarkStart w:id="450" w:name="_Toc218688767"/>
      <w:r w:rsidRPr="00D424E0">
        <w:t xml:space="preserve">Prøvedriftsperiodens lengde (tillegg til NS 8407 </w:t>
      </w:r>
      <w:proofErr w:type="spellStart"/>
      <w:r w:rsidRPr="00D424E0">
        <w:t>pkt</w:t>
      </w:r>
      <w:proofErr w:type="spellEnd"/>
      <w:r w:rsidRPr="00D424E0">
        <w:t xml:space="preserve"> 38.2)</w:t>
      </w:r>
      <w:bookmarkEnd w:id="447"/>
      <w:bookmarkEnd w:id="448"/>
      <w:bookmarkEnd w:id="449"/>
      <w:bookmarkEnd w:id="450"/>
    </w:p>
    <w:p w14:paraId="7984F439" w14:textId="77777777" w:rsidR="006729AE" w:rsidRPr="00D424E0" w:rsidRDefault="006729AE" w:rsidP="003F480D"/>
    <w:p w14:paraId="7C9A3101" w14:textId="652E4757" w:rsidR="006729AE" w:rsidRPr="00D424E0" w:rsidRDefault="009F5FBE" w:rsidP="006729AE">
      <w:pPr>
        <w:ind w:left="567" w:hanging="567"/>
      </w:pPr>
      <w:r>
        <w:fldChar w:fldCharType="begin">
          <w:ffData>
            <w:name w:val="Avmerking11"/>
            <w:enabled/>
            <w:calcOnExit w:val="0"/>
            <w:checkBox>
              <w:sizeAuto/>
              <w:default w:val="1"/>
            </w:checkBox>
          </w:ffData>
        </w:fldChar>
      </w:r>
      <w:bookmarkStart w:id="451" w:name="Avmerking11"/>
      <w:r>
        <w:instrText xml:space="preserve"> FORMCHECKBOX </w:instrText>
      </w:r>
      <w:r>
        <w:fldChar w:fldCharType="separate"/>
      </w:r>
      <w:r>
        <w:fldChar w:fldCharType="end"/>
      </w:r>
      <w:bookmarkEnd w:id="451"/>
      <w:r w:rsidR="006729AE" w:rsidRPr="00D424E0">
        <w:tab/>
        <w:t xml:space="preserve">Alternativ 1: Prøvedriftsperioden er 6 måneder. </w:t>
      </w:r>
    </w:p>
    <w:p w14:paraId="4256EEC5" w14:textId="77777777" w:rsidR="006729AE" w:rsidRPr="00D424E0" w:rsidRDefault="006729AE" w:rsidP="006729AE">
      <w:pPr>
        <w:ind w:left="567" w:hanging="567"/>
      </w:pPr>
    </w:p>
    <w:p w14:paraId="1C12DBB4" w14:textId="77777777" w:rsidR="006729AE" w:rsidRPr="00D424E0" w:rsidRDefault="006729AE" w:rsidP="006729AE">
      <w:pPr>
        <w:ind w:left="567" w:hanging="567"/>
      </w:pPr>
      <w:r w:rsidRPr="00D424E0">
        <w:fldChar w:fldCharType="begin">
          <w:ffData>
            <w:name w:val="Avmerking12"/>
            <w:enabled/>
            <w:calcOnExit w:val="0"/>
            <w:checkBox>
              <w:sizeAuto/>
              <w:default w:val="0"/>
            </w:checkBox>
          </w:ffData>
        </w:fldChar>
      </w:r>
      <w:bookmarkStart w:id="452" w:name="Avmerking12"/>
      <w:r w:rsidRPr="00D424E0">
        <w:instrText xml:space="preserve"> FORMCHECKBOX </w:instrText>
      </w:r>
      <w:r w:rsidRPr="00D424E0">
        <w:fldChar w:fldCharType="separate"/>
      </w:r>
      <w:r w:rsidRPr="00D424E0">
        <w:fldChar w:fldCharType="end"/>
      </w:r>
      <w:bookmarkEnd w:id="452"/>
      <w:r w:rsidRPr="00D424E0">
        <w:tab/>
        <w:t xml:space="preserve">Alternativ 2: Prøvedriftsperioden er 3 måneder. </w:t>
      </w:r>
    </w:p>
    <w:p w14:paraId="1A833D98" w14:textId="77777777" w:rsidR="006729AE" w:rsidRPr="00D424E0" w:rsidRDefault="006729AE" w:rsidP="006729AE">
      <w:pPr>
        <w:ind w:left="567" w:hanging="567"/>
      </w:pPr>
    </w:p>
    <w:p w14:paraId="37DEA259" w14:textId="77777777" w:rsidR="006729AE" w:rsidRDefault="006729AE" w:rsidP="006729AE">
      <w:pPr>
        <w:ind w:left="567" w:hanging="567"/>
      </w:pPr>
      <w:r w:rsidRPr="00D424E0">
        <w:fldChar w:fldCharType="begin">
          <w:ffData>
            <w:name w:val="Avmerking13"/>
            <w:enabled/>
            <w:calcOnExit w:val="0"/>
            <w:checkBox>
              <w:sizeAuto/>
              <w:default w:val="0"/>
            </w:checkBox>
          </w:ffData>
        </w:fldChar>
      </w:r>
      <w:bookmarkStart w:id="453" w:name="Avmerking13"/>
      <w:r w:rsidRPr="00D424E0">
        <w:instrText xml:space="preserve"> FORMCHECKBOX </w:instrText>
      </w:r>
      <w:r w:rsidRPr="00D424E0">
        <w:fldChar w:fldCharType="separate"/>
      </w:r>
      <w:r w:rsidRPr="00D424E0">
        <w:fldChar w:fldCharType="end"/>
      </w:r>
      <w:bookmarkEnd w:id="453"/>
      <w:r w:rsidRPr="00D424E0">
        <w:tab/>
        <w:t>Alternativ 3: Prøvedriftsperioden for tekniske anlegg og installasjoner fremgår av vedlegg ………………………….</w:t>
      </w:r>
    </w:p>
    <w:p w14:paraId="7306F7A9" w14:textId="77777777" w:rsidR="0026092B" w:rsidRPr="00D424E0" w:rsidRDefault="0026092B" w:rsidP="0026092B">
      <w:pPr>
        <w:ind w:left="567" w:hanging="567"/>
      </w:pPr>
    </w:p>
    <w:p w14:paraId="6D580B99" w14:textId="77777777" w:rsidR="0026092B" w:rsidRDefault="0026092B" w:rsidP="0026092B">
      <w:pPr>
        <w:ind w:left="567" w:hanging="567"/>
      </w:pPr>
      <w:r w:rsidRPr="00D424E0">
        <w:fldChar w:fldCharType="begin">
          <w:ffData>
            <w:name w:val="Avmerking12"/>
            <w:enabled/>
            <w:calcOnExit w:val="0"/>
            <w:checkBox>
              <w:sizeAuto/>
              <w:default w:val="0"/>
            </w:checkBox>
          </w:ffData>
        </w:fldChar>
      </w:r>
      <w:r w:rsidRPr="00D424E0">
        <w:instrText xml:space="preserve"> FORMCHECKBOX </w:instrText>
      </w:r>
      <w:r w:rsidRPr="00D424E0">
        <w:fldChar w:fldCharType="separate"/>
      </w:r>
      <w:r w:rsidRPr="00D424E0">
        <w:fldChar w:fldCharType="end"/>
      </w:r>
      <w:r w:rsidRPr="00D424E0">
        <w:tab/>
        <w:t xml:space="preserve">Alternativ </w:t>
      </w:r>
      <w:r>
        <w:t>4</w:t>
      </w:r>
      <w:r w:rsidRPr="00D424E0">
        <w:t xml:space="preserve">: </w:t>
      </w:r>
      <w:r>
        <w:t>Det er ikke avtalt prøvedrift</w:t>
      </w:r>
      <w:r w:rsidRPr="00D424E0">
        <w:t>.</w:t>
      </w:r>
    </w:p>
    <w:p w14:paraId="65C1DA80" w14:textId="77777777" w:rsidR="006729AE" w:rsidRPr="00D424E0" w:rsidRDefault="006729AE" w:rsidP="006729AE"/>
    <w:p w14:paraId="58E84C52" w14:textId="5ABF77D2" w:rsidR="006729AE" w:rsidRPr="005D35A9" w:rsidRDefault="006729AE" w:rsidP="006729AE">
      <w:pPr>
        <w:rPr>
          <w:i/>
          <w:iCs/>
        </w:rPr>
      </w:pPr>
      <w:r w:rsidRPr="005D35A9">
        <w:rPr>
          <w:i/>
        </w:rPr>
        <w:t xml:space="preserve">(For utfyllende regler, se Totalentrepriseboka punkt </w:t>
      </w:r>
      <w:r w:rsidR="00D71FFE">
        <w:rPr>
          <w:i/>
        </w:rPr>
        <w:t>1</w:t>
      </w:r>
      <w:r w:rsidR="00F654C1">
        <w:rPr>
          <w:i/>
        </w:rPr>
        <w:t>7</w:t>
      </w:r>
      <w:r w:rsidRPr="005D35A9">
        <w:rPr>
          <w:i/>
        </w:rPr>
        <w:t>)</w:t>
      </w:r>
    </w:p>
    <w:p w14:paraId="62C4CE3D" w14:textId="77777777" w:rsidR="006729AE" w:rsidRPr="00D424E0" w:rsidRDefault="006729AE" w:rsidP="006729AE">
      <w:pPr>
        <w:rPr>
          <w:rFonts w:cs="Arial"/>
          <w:b/>
        </w:rPr>
      </w:pPr>
      <w:bookmarkStart w:id="454" w:name="_Toc127870940"/>
    </w:p>
    <w:p w14:paraId="7A8ED948" w14:textId="5C0239C0" w:rsidR="006729AE" w:rsidRPr="009F5FBE" w:rsidRDefault="006729AE" w:rsidP="006729AE">
      <w:pPr>
        <w:pStyle w:val="Overskrift1"/>
      </w:pPr>
      <w:bookmarkStart w:id="455" w:name="_Toc319400183"/>
      <w:bookmarkStart w:id="456" w:name="_Toc422922146"/>
      <w:bookmarkStart w:id="457" w:name="_Toc424028071"/>
      <w:bookmarkStart w:id="458" w:name="_Toc218688768"/>
      <w:r w:rsidRPr="00D424E0">
        <w:lastRenderedPageBreak/>
        <w:t>Opsjoner</w:t>
      </w:r>
      <w:bookmarkEnd w:id="455"/>
      <w:bookmarkEnd w:id="456"/>
      <w:r>
        <w:t xml:space="preserve"> (tillegg til NS 8407)</w:t>
      </w:r>
      <w:bookmarkEnd w:id="457"/>
      <w:bookmarkEnd w:id="458"/>
    </w:p>
    <w:p w14:paraId="55329518" w14:textId="77777777" w:rsidR="006729AE" w:rsidRPr="00D424E0" w:rsidRDefault="006729AE" w:rsidP="006729AE"/>
    <w:p w14:paraId="108E8FF7" w14:textId="4AA95B2A" w:rsidR="006729AE" w:rsidRPr="00D424E0" w:rsidRDefault="009F5FBE" w:rsidP="006729AE">
      <w:pPr>
        <w:ind w:left="567" w:hanging="567"/>
      </w:pPr>
      <w:r>
        <w:fldChar w:fldCharType="begin">
          <w:ffData>
            <w:name w:val=""/>
            <w:enabled/>
            <w:calcOnExit w:val="0"/>
            <w:checkBox>
              <w:sizeAuto/>
              <w:default w:val="1"/>
            </w:checkBox>
          </w:ffData>
        </w:fldChar>
      </w:r>
      <w:r>
        <w:instrText xml:space="preserve"> FORMCHECKBOX </w:instrText>
      </w:r>
      <w:r>
        <w:fldChar w:fldCharType="separate"/>
      </w:r>
      <w:r>
        <w:fldChar w:fldCharType="end"/>
      </w:r>
      <w:r w:rsidR="006729AE" w:rsidRPr="00D424E0">
        <w:tab/>
        <w:t xml:space="preserve">Alternativ 1: Utløsning av opsjoner etter kontraktsinngåelse, medfører ingen endring av </w:t>
      </w:r>
      <w:proofErr w:type="spellStart"/>
      <w:r w:rsidR="006729AE" w:rsidRPr="00D424E0">
        <w:t>kontraktsbestemmelsene</w:t>
      </w:r>
      <w:proofErr w:type="spellEnd"/>
      <w:r w:rsidR="006729AE" w:rsidRPr="00D424E0">
        <w:t xml:space="preserve">. </w:t>
      </w:r>
    </w:p>
    <w:p w14:paraId="4835ACD4" w14:textId="77777777" w:rsidR="006729AE" w:rsidRPr="00D424E0" w:rsidRDefault="006729AE" w:rsidP="006729AE">
      <w:pPr>
        <w:ind w:left="567" w:hanging="567"/>
      </w:pPr>
    </w:p>
    <w:p w14:paraId="4E342066" w14:textId="77777777" w:rsidR="006729AE" w:rsidRPr="00D424E0" w:rsidRDefault="006729AE" w:rsidP="006729AE">
      <w:pPr>
        <w:ind w:left="567" w:hanging="567"/>
      </w:pPr>
      <w:r w:rsidRPr="00D424E0">
        <w:fldChar w:fldCharType="begin">
          <w:ffData>
            <w:name w:val=""/>
            <w:enabled/>
            <w:calcOnExit w:val="0"/>
            <w:checkBox>
              <w:sizeAuto/>
              <w:default w:val="0"/>
            </w:checkBox>
          </w:ffData>
        </w:fldChar>
      </w:r>
      <w:r w:rsidRPr="00D424E0">
        <w:instrText xml:space="preserve"> FORMCHECKBOX </w:instrText>
      </w:r>
      <w:r w:rsidRPr="00D424E0">
        <w:fldChar w:fldCharType="separate"/>
      </w:r>
      <w:r w:rsidRPr="00D424E0">
        <w:fldChar w:fldCharType="end"/>
      </w:r>
      <w:r w:rsidRPr="00D424E0">
        <w:tab/>
        <w:t>Alternativ 2: Utløsning av opsjoner etter kontraktsinngåelse, medfører følgende endring:</w:t>
      </w:r>
    </w:p>
    <w:p w14:paraId="40CBCBA9" w14:textId="77777777" w:rsidR="006729AE" w:rsidRPr="00D424E0" w:rsidRDefault="006729AE" w:rsidP="006729AE"/>
    <w:p w14:paraId="6550EDBB" w14:textId="7E64991D" w:rsidR="006729AE" w:rsidRPr="00D424E0" w:rsidRDefault="006729AE" w:rsidP="006729AE">
      <w:pPr>
        <w:ind w:left="1276" w:hanging="709"/>
      </w:pPr>
      <w:r w:rsidRPr="00D424E0">
        <w:fldChar w:fldCharType="begin">
          <w:ffData>
            <w:name w:val="Avmerking10"/>
            <w:enabled/>
            <w:calcOnExit w:val="0"/>
            <w:checkBox>
              <w:sizeAuto/>
              <w:default w:val="0"/>
            </w:checkBox>
          </w:ffData>
        </w:fldChar>
      </w:r>
      <w:r w:rsidRPr="00D424E0">
        <w:instrText xml:space="preserve"> FORMCHECKBOX </w:instrText>
      </w:r>
      <w:r w:rsidRPr="00D424E0">
        <w:fldChar w:fldCharType="separate"/>
      </w:r>
      <w:r w:rsidRPr="00D424E0">
        <w:fldChar w:fldCharType="end"/>
      </w:r>
      <w:r w:rsidRPr="00D424E0">
        <w:tab/>
        <w:t xml:space="preserve">Endringsadgangen øker slik at byggherren i tillegg til endringene omtalt i NS 8407 </w:t>
      </w:r>
      <w:proofErr w:type="spellStart"/>
      <w:r w:rsidRPr="00D424E0">
        <w:t>pkt</w:t>
      </w:r>
      <w:proofErr w:type="spellEnd"/>
      <w:r w:rsidRPr="00D424E0">
        <w:t xml:space="preserve"> 31.1 og Totalentrepriseboka punkt 1</w:t>
      </w:r>
      <w:r w:rsidR="00F654C1">
        <w:t>4</w:t>
      </w:r>
      <w:r w:rsidRPr="00D424E0">
        <w:t>.1, kan pålegge totalentreprenøren 25% netto tillegg til opsjonsprisen eks mva. Tillegget må relatere seg til opsjonen.</w:t>
      </w:r>
    </w:p>
    <w:p w14:paraId="6CBD08E1" w14:textId="77777777" w:rsidR="006729AE" w:rsidRPr="00D424E0" w:rsidRDefault="006729AE" w:rsidP="006729AE">
      <w:pPr>
        <w:ind w:left="1276" w:hanging="709"/>
      </w:pPr>
    </w:p>
    <w:p w14:paraId="2B0A99CC" w14:textId="77777777" w:rsidR="006729AE" w:rsidRPr="00D424E0" w:rsidRDefault="006729AE" w:rsidP="006729AE">
      <w:pPr>
        <w:ind w:left="1276" w:hanging="709"/>
      </w:pPr>
      <w:r w:rsidRPr="00D424E0">
        <w:fldChar w:fldCharType="begin">
          <w:ffData>
            <w:name w:val="Avmerking10"/>
            <w:enabled/>
            <w:calcOnExit w:val="0"/>
            <w:checkBox>
              <w:sizeAuto/>
              <w:default w:val="0"/>
            </w:checkBox>
          </w:ffData>
        </w:fldChar>
      </w:r>
      <w:r w:rsidRPr="00D424E0">
        <w:instrText xml:space="preserve"> FORMCHECKBOX </w:instrText>
      </w:r>
      <w:r w:rsidRPr="00D424E0">
        <w:fldChar w:fldCharType="separate"/>
      </w:r>
      <w:r w:rsidRPr="00D424E0">
        <w:fldChar w:fldCharType="end"/>
      </w:r>
      <w:r w:rsidRPr="00D424E0">
        <w:tab/>
        <w:t xml:space="preserve">Totalentreprenørens sikkerhetsstillelse, </w:t>
      </w:r>
      <w:proofErr w:type="spellStart"/>
      <w:r w:rsidRPr="00D424E0">
        <w:t>jf</w:t>
      </w:r>
      <w:proofErr w:type="spellEnd"/>
      <w:r w:rsidRPr="00D424E0">
        <w:t xml:space="preserve"> NS 8407 </w:t>
      </w:r>
      <w:proofErr w:type="spellStart"/>
      <w:r w:rsidRPr="00D424E0">
        <w:t>pkt</w:t>
      </w:r>
      <w:proofErr w:type="spellEnd"/>
      <w:r w:rsidRPr="00D424E0">
        <w:t xml:space="preserve"> 7.2, må økes tilsvarende 10% av opsjonsprisen eks mva.</w:t>
      </w:r>
    </w:p>
    <w:p w14:paraId="50BAFCE7" w14:textId="77777777" w:rsidR="006729AE" w:rsidRPr="00D424E0" w:rsidRDefault="006729AE" w:rsidP="006729AE">
      <w:pPr>
        <w:ind w:left="1276" w:hanging="709"/>
      </w:pPr>
    </w:p>
    <w:p w14:paraId="308502EF" w14:textId="77777777" w:rsidR="006729AE" w:rsidRDefault="006729AE" w:rsidP="006729AE">
      <w:pPr>
        <w:ind w:left="1276" w:hanging="709"/>
      </w:pPr>
      <w:r w:rsidRPr="00D424E0">
        <w:fldChar w:fldCharType="begin">
          <w:ffData>
            <w:name w:val=""/>
            <w:enabled/>
            <w:calcOnExit w:val="0"/>
            <w:checkBox>
              <w:sizeAuto/>
              <w:default w:val="0"/>
            </w:checkBox>
          </w:ffData>
        </w:fldChar>
      </w:r>
      <w:r w:rsidRPr="00D424E0">
        <w:instrText xml:space="preserve"> FORMCHECKBOX </w:instrText>
      </w:r>
      <w:r w:rsidRPr="00D424E0">
        <w:fldChar w:fldCharType="separate"/>
      </w:r>
      <w:r w:rsidRPr="00D424E0">
        <w:fldChar w:fldCharType="end"/>
      </w:r>
      <w:r w:rsidRPr="00D424E0">
        <w:tab/>
        <w:t xml:space="preserve">Grunnlaget som dagmulkten skal beregnes av, jf. NS 8407 </w:t>
      </w:r>
      <w:proofErr w:type="spellStart"/>
      <w:r w:rsidRPr="00D424E0">
        <w:t>pkt</w:t>
      </w:r>
      <w:proofErr w:type="spellEnd"/>
      <w:r w:rsidRPr="00D424E0">
        <w:t xml:space="preserve"> 40.3, økes med opsjonsprisen eks mva. </w:t>
      </w:r>
    </w:p>
    <w:p w14:paraId="79CE5C91" w14:textId="77777777" w:rsidR="006729AE" w:rsidRDefault="006729AE" w:rsidP="006729AE">
      <w:pPr>
        <w:ind w:left="1276" w:hanging="709"/>
      </w:pPr>
    </w:p>
    <w:p w14:paraId="7CC22D65" w14:textId="77777777" w:rsidR="006729AE" w:rsidRDefault="006729AE" w:rsidP="006729AE">
      <w:pPr>
        <w:ind w:left="1276" w:hanging="709"/>
        <w:jc w:val="both"/>
        <w:rPr>
          <w:sz w:val="24"/>
          <w:szCs w:val="24"/>
        </w:rPr>
      </w:pPr>
      <w:r w:rsidRPr="00C820B7">
        <w:rPr>
          <w:sz w:val="24"/>
          <w:szCs w:val="24"/>
        </w:rPr>
        <w:fldChar w:fldCharType="begin">
          <w:ffData>
            <w:name w:val="Avmerking10"/>
            <w:enabled/>
            <w:calcOnExit w:val="0"/>
            <w:checkBox>
              <w:sizeAuto/>
              <w:default w:val="0"/>
            </w:checkBox>
          </w:ffData>
        </w:fldChar>
      </w:r>
      <w:r w:rsidRPr="00C820B7">
        <w:rPr>
          <w:sz w:val="24"/>
          <w:szCs w:val="24"/>
        </w:rPr>
        <w:instrText xml:space="preserve"> FORMCHECKBOX </w:instrText>
      </w:r>
      <w:r w:rsidRPr="00C820B7">
        <w:rPr>
          <w:sz w:val="24"/>
          <w:szCs w:val="24"/>
        </w:rPr>
      </w:r>
      <w:r w:rsidRPr="00C820B7">
        <w:rPr>
          <w:sz w:val="24"/>
          <w:szCs w:val="24"/>
        </w:rPr>
        <w:fldChar w:fldCharType="separate"/>
      </w:r>
      <w:r w:rsidRPr="00C820B7">
        <w:rPr>
          <w:sz w:val="24"/>
          <w:szCs w:val="24"/>
        </w:rPr>
        <w:fldChar w:fldCharType="end"/>
      </w:r>
      <w:r>
        <w:rPr>
          <w:sz w:val="24"/>
          <w:szCs w:val="24"/>
        </w:rPr>
        <w:tab/>
      </w:r>
      <w:r w:rsidRPr="004A69A2">
        <w:t xml:space="preserve">Grunnlaget som </w:t>
      </w:r>
      <w:r>
        <w:t>innestående</w:t>
      </w:r>
      <w:r w:rsidRPr="004A69A2">
        <w:t xml:space="preserve"> skal beregnes av, jf. NS 840</w:t>
      </w:r>
      <w:r>
        <w:t>7</w:t>
      </w:r>
      <w:r w:rsidRPr="004A69A2">
        <w:t xml:space="preserve"> </w:t>
      </w:r>
      <w:proofErr w:type="spellStart"/>
      <w:r w:rsidRPr="004A69A2">
        <w:t>pkt</w:t>
      </w:r>
      <w:proofErr w:type="spellEnd"/>
      <w:r w:rsidRPr="004A69A2">
        <w:t xml:space="preserve"> </w:t>
      </w:r>
      <w:r>
        <w:t>27.2.2</w:t>
      </w:r>
      <w:r w:rsidRPr="004A69A2">
        <w:t>, økes med opsjonsprisen eks mva.</w:t>
      </w:r>
      <w:r>
        <w:rPr>
          <w:sz w:val="24"/>
          <w:szCs w:val="24"/>
        </w:rPr>
        <w:t xml:space="preserve"> </w:t>
      </w:r>
    </w:p>
    <w:p w14:paraId="40546C4F" w14:textId="77777777" w:rsidR="006729AE" w:rsidRPr="00D424E0" w:rsidRDefault="006729AE" w:rsidP="006729AE">
      <w:pPr>
        <w:ind w:left="1276" w:hanging="709"/>
      </w:pPr>
    </w:p>
    <w:p w14:paraId="7647314A" w14:textId="77777777" w:rsidR="0087659F" w:rsidRDefault="0087659F">
      <w:pPr>
        <w:rPr>
          <w:b/>
          <w:sz w:val="24"/>
        </w:rPr>
      </w:pPr>
      <w:bookmarkStart w:id="459" w:name="_Toc422922147"/>
      <w:bookmarkStart w:id="460" w:name="_Toc424028072"/>
      <w:r>
        <w:br w:type="page"/>
      </w:r>
    </w:p>
    <w:p w14:paraId="01CBECD8" w14:textId="53BF8B13" w:rsidR="006729AE" w:rsidRDefault="006729AE" w:rsidP="00C42388">
      <w:pPr>
        <w:pStyle w:val="Overskrift1"/>
      </w:pPr>
      <w:bookmarkStart w:id="461" w:name="_Toc218688769"/>
      <w:r w:rsidRPr="00D424E0">
        <w:lastRenderedPageBreak/>
        <w:t>Lærling</w:t>
      </w:r>
      <w:r w:rsidR="00881148">
        <w:t>e</w:t>
      </w:r>
      <w:r w:rsidRPr="00D424E0">
        <w:t>klausul</w:t>
      </w:r>
      <w:bookmarkEnd w:id="459"/>
      <w:r>
        <w:t xml:space="preserve"> (tillegg til NS 8407)</w:t>
      </w:r>
      <w:bookmarkEnd w:id="460"/>
      <w:bookmarkEnd w:id="461"/>
    </w:p>
    <w:p w14:paraId="2AE4021A" w14:textId="77777777" w:rsidR="006729AE" w:rsidRPr="00D424E0" w:rsidRDefault="006729AE" w:rsidP="006729AE"/>
    <w:p w14:paraId="08316B2A" w14:textId="05BC4AD7" w:rsidR="002B223F" w:rsidRDefault="0077296A" w:rsidP="00C32372">
      <w:pPr>
        <w:ind w:left="567" w:hanging="567"/>
      </w:pPr>
      <w:r>
        <w:fldChar w:fldCharType="begin">
          <w:ffData>
            <w:name w:val=""/>
            <w:enabled/>
            <w:calcOnExit w:val="0"/>
            <w:checkBox>
              <w:sizeAuto/>
              <w:default w:val="1"/>
            </w:checkBox>
          </w:ffData>
        </w:fldChar>
      </w:r>
      <w:r>
        <w:instrText xml:space="preserve"> FORMCHECKBOX </w:instrText>
      </w:r>
      <w:r>
        <w:fldChar w:fldCharType="separate"/>
      </w:r>
      <w:r>
        <w:fldChar w:fldCharType="end"/>
      </w:r>
      <w:r w:rsidR="006729AE" w:rsidRPr="00D424E0">
        <w:tab/>
        <w:t xml:space="preserve">Alternativ 1: </w:t>
      </w:r>
    </w:p>
    <w:p w14:paraId="6AE8DF91" w14:textId="77777777" w:rsidR="00C32372" w:rsidRDefault="00C32372" w:rsidP="00C32372">
      <w:pPr>
        <w:ind w:left="705" w:hanging="705"/>
      </w:pPr>
    </w:p>
    <w:p w14:paraId="02D5B3CE" w14:textId="77777777" w:rsidR="002B223F" w:rsidRDefault="002B223F" w:rsidP="00C32372">
      <w:pPr>
        <w:pStyle w:val="Overskrift2"/>
        <w:rPr>
          <w:rFonts w:eastAsiaTheme="minorHAnsi"/>
          <w:lang w:eastAsia="en-US"/>
        </w:rPr>
      </w:pPr>
      <w:bookmarkStart w:id="462" w:name="_Toc218688770"/>
      <w:r>
        <w:rPr>
          <w:rFonts w:eastAsiaTheme="minorHAnsi"/>
          <w:lang w:eastAsia="en-US"/>
        </w:rPr>
        <w:t>Plikt til bruk av lærling</w:t>
      </w:r>
      <w:bookmarkEnd w:id="462"/>
    </w:p>
    <w:p w14:paraId="5B5F93EA" w14:textId="77777777" w:rsidR="002B223F" w:rsidRPr="00C32372" w:rsidRDefault="002B223F" w:rsidP="00C32372">
      <w:pPr>
        <w:rPr>
          <w:lang w:eastAsia="en-US"/>
        </w:rPr>
      </w:pPr>
    </w:p>
    <w:p w14:paraId="7CBA6D0B" w14:textId="13A82BC2" w:rsidR="006729AE" w:rsidRPr="0049280A" w:rsidRDefault="006729AE" w:rsidP="00C32372">
      <w:pPr>
        <w:ind w:left="567"/>
      </w:pPr>
      <w:r>
        <w:t>Det er et krav at lærlinger skal delta i utførelsen av kontraktarbeidet. Kravet</w:t>
      </w:r>
      <w:r w:rsidRPr="0049280A">
        <w:t xml:space="preserve"> kan oppfylles av </w:t>
      </w:r>
      <w:r>
        <w:t>totalentreprenøren</w:t>
      </w:r>
      <w:r w:rsidRPr="00C07D90">
        <w:t xml:space="preserve"> eller </w:t>
      </w:r>
      <w:r>
        <w:t>en eller flere av hans under</w:t>
      </w:r>
      <w:r w:rsidR="00CD6E23">
        <w:t>leverandører</w:t>
      </w:r>
      <w:r>
        <w:t>.</w:t>
      </w:r>
    </w:p>
    <w:p w14:paraId="16F64B90" w14:textId="77777777" w:rsidR="006729AE" w:rsidRDefault="006729AE" w:rsidP="00C32372">
      <w:pPr>
        <w:ind w:left="567"/>
      </w:pPr>
    </w:p>
    <w:p w14:paraId="01BDA3DD" w14:textId="163D0F02" w:rsidR="006729AE" w:rsidRDefault="006729AE" w:rsidP="00C32372">
      <w:pPr>
        <w:ind w:left="567"/>
      </w:pPr>
      <w:r>
        <w:t>Arbeidstimene utført av en eller flere lærlinger</w:t>
      </w:r>
      <w:r w:rsidR="001555EB">
        <w:t xml:space="preserve">, </w:t>
      </w:r>
      <w:proofErr w:type="spellStart"/>
      <w:r w:rsidR="001555EB">
        <w:t>jf</w:t>
      </w:r>
      <w:proofErr w:type="spellEnd"/>
      <w:r w:rsidR="001555EB">
        <w:t xml:space="preserve"> </w:t>
      </w:r>
      <w:proofErr w:type="spellStart"/>
      <w:r w:rsidR="001555EB">
        <w:t>opplæringslova</w:t>
      </w:r>
      <w:proofErr w:type="spellEnd"/>
      <w:r w:rsidR="001555EB">
        <w:t xml:space="preserve"> § </w:t>
      </w:r>
      <w:r w:rsidR="00C242B4">
        <w:t>7</w:t>
      </w:r>
      <w:r w:rsidR="001555EB">
        <w:t>-1,</w:t>
      </w:r>
      <w:r>
        <w:t xml:space="preserve"> skal utgjøre minimum </w:t>
      </w:r>
      <w:r w:rsidR="00C242B4">
        <w:t>10</w:t>
      </w:r>
      <w:r>
        <w:t>% av arbeid</w:t>
      </w:r>
      <w:r w:rsidR="002B223F">
        <w:t>ede timer</w:t>
      </w:r>
      <w:r>
        <w:t xml:space="preserve"> i utførende fag </w:t>
      </w:r>
      <w:r w:rsidRPr="00280963">
        <w:rPr>
          <w:iCs/>
        </w:rPr>
        <w:t xml:space="preserve">(de fag som omfattes av utdanningsprogrammet for bygg- og </w:t>
      </w:r>
      <w:r w:rsidR="00B83696" w:rsidRPr="00B83696">
        <w:rPr>
          <w:iCs/>
        </w:rPr>
        <w:t xml:space="preserve">anleggsteknikk og elektro og datateknologi) på </w:t>
      </w:r>
      <w:r w:rsidR="00C242B4">
        <w:rPr>
          <w:iCs/>
        </w:rPr>
        <w:t>kontrakten</w:t>
      </w:r>
      <w:r w:rsidR="00C4658D">
        <w:rPr>
          <w:iCs/>
        </w:rPr>
        <w:t>,</w:t>
      </w:r>
      <w:r w:rsidR="00B83696" w:rsidRPr="00B83696">
        <w:rPr>
          <w:iCs/>
        </w:rPr>
        <w:t xml:space="preserve"> regnet frem til overtakelse.</w:t>
      </w:r>
    </w:p>
    <w:p w14:paraId="634412E0" w14:textId="77777777" w:rsidR="006729AE" w:rsidRPr="00B670DB" w:rsidRDefault="006729AE" w:rsidP="00C32372">
      <w:pPr>
        <w:ind w:left="567"/>
      </w:pPr>
    </w:p>
    <w:p w14:paraId="4595010E" w14:textId="3C882EE4" w:rsidR="006729AE" w:rsidRDefault="006729AE" w:rsidP="00C32372">
      <w:pPr>
        <w:ind w:left="567"/>
      </w:pPr>
      <w:r>
        <w:t>Utenlandske entreprenører</w:t>
      </w:r>
      <w:r w:rsidRPr="00B670DB">
        <w:t xml:space="preserve"> kan oppfylle lærlingekravet ved å benytte </w:t>
      </w:r>
      <w:r>
        <w:t>lærlinger som er tilknyttet offentlig godkjent lærlingeordning</w:t>
      </w:r>
      <w:r w:rsidRPr="00B670DB">
        <w:t xml:space="preserve"> </w:t>
      </w:r>
      <w:r w:rsidR="002B223F">
        <w:t xml:space="preserve">i Norge </w:t>
      </w:r>
      <w:r>
        <w:t>eller tilsvarende ordning i</w:t>
      </w:r>
      <w:r w:rsidRPr="00B670DB">
        <w:t xml:space="preserve"> </w:t>
      </w:r>
      <w:r w:rsidR="002B223F">
        <w:t>opprinnelseslandet.</w:t>
      </w:r>
      <w:r w:rsidR="002B223F" w:rsidRPr="001C4E37">
        <w:rPr>
          <w:rFonts w:ascii="Helvetica" w:hAnsi="Helvetica" w:cs="Helvetica"/>
          <w:color w:val="333333"/>
          <w:sz w:val="23"/>
          <w:szCs w:val="23"/>
        </w:rPr>
        <w:t xml:space="preserve"> </w:t>
      </w:r>
      <w:r w:rsidR="002B223F" w:rsidRPr="001C4E37">
        <w:t>Dersom opprinnelseslandet ikke har en lærlingordning, kan kravet oppfylles ved å benytte praksiselev fra en opplæringsordning i opprinnelseslandet.</w:t>
      </w:r>
    </w:p>
    <w:p w14:paraId="0056533A" w14:textId="77777777" w:rsidR="006729AE" w:rsidRPr="00B670DB" w:rsidRDefault="006729AE" w:rsidP="00C32372">
      <w:pPr>
        <w:ind w:left="567"/>
      </w:pPr>
    </w:p>
    <w:p w14:paraId="0AC38315" w14:textId="77777777" w:rsidR="006729AE" w:rsidRDefault="006729AE" w:rsidP="00C32372">
      <w:pPr>
        <w:ind w:left="567"/>
      </w:pPr>
      <w:r>
        <w:t>Totalentreprenøren</w:t>
      </w:r>
      <w:r w:rsidRPr="00B670DB">
        <w:t xml:space="preserve"> skal ved oppstart</w:t>
      </w:r>
      <w:r>
        <w:t xml:space="preserve">, og på anmodning under gjennomføringen av kontraktsarbeidet, sannsynliggjøre at kravene vil bli oppfylt. </w:t>
      </w:r>
      <w:r w:rsidR="002B223F" w:rsidRPr="00E60D31">
        <w:rPr>
          <w:rFonts w:eastAsiaTheme="minorHAnsi"/>
        </w:rPr>
        <w:t xml:space="preserve">Hvis ikke annet er avtalt, skal </w:t>
      </w:r>
      <w:r w:rsidR="002B223F">
        <w:rPr>
          <w:rFonts w:eastAsiaTheme="minorHAnsi"/>
        </w:rPr>
        <w:t>total</w:t>
      </w:r>
      <w:r w:rsidR="002B223F" w:rsidRPr="00E60D31">
        <w:rPr>
          <w:rFonts w:eastAsiaTheme="minorHAnsi"/>
        </w:rPr>
        <w:t>entreprenøren før oppstart på byggeplass levere en bemanningsplan hvor det synliggjøres hvor og når han planlegger å bruke lærlinger, samt navn og kontaktinformasjon til denne/disse. Byggherren skal varsles om eventuelle avvik fra planen.</w:t>
      </w:r>
      <w:r w:rsidR="002B223F" w:rsidRPr="002A4FC2">
        <w:rPr>
          <w:rFonts w:asciiTheme="minorHAnsi" w:eastAsiaTheme="minorHAnsi" w:hAnsiTheme="minorHAnsi" w:cstheme="minorBidi"/>
          <w:sz w:val="22"/>
          <w:szCs w:val="22"/>
          <w:lang w:eastAsia="en-US"/>
        </w:rPr>
        <w:t xml:space="preserve"> </w:t>
      </w:r>
      <w:r>
        <w:t xml:space="preserve">Ved </w:t>
      </w:r>
      <w:proofErr w:type="spellStart"/>
      <w:r>
        <w:t>kontraktsavslutning</w:t>
      </w:r>
      <w:proofErr w:type="spellEnd"/>
      <w:r>
        <w:t xml:space="preserve"> </w:t>
      </w:r>
      <w:r w:rsidRPr="00B670DB">
        <w:t xml:space="preserve">skal det fremlegges oversikt over antall lærlingetimer. Timelister </w:t>
      </w:r>
      <w:r>
        <w:t>skal fremlegges på anmodning</w:t>
      </w:r>
      <w:r w:rsidRPr="00B670DB">
        <w:t>.</w:t>
      </w:r>
    </w:p>
    <w:p w14:paraId="50EA0695" w14:textId="77777777" w:rsidR="00777960" w:rsidRDefault="006729AE" w:rsidP="00777960">
      <w:r w:rsidRPr="00B670DB">
        <w:t xml:space="preserve"> </w:t>
      </w:r>
    </w:p>
    <w:p w14:paraId="3D0B6D0D" w14:textId="77777777" w:rsidR="00777960" w:rsidRDefault="00777960" w:rsidP="00777960">
      <w:pPr>
        <w:ind w:left="567"/>
      </w:pPr>
      <w:r>
        <w:t>Lærlinger skal lønnes etter gjeldende tariffavtale. For øvrig skal lærlinger ha samme arbeidsvilkår og goder som fast ansatte i virksomheten.</w:t>
      </w:r>
    </w:p>
    <w:p w14:paraId="09887A26" w14:textId="77777777" w:rsidR="006729AE" w:rsidRDefault="006729AE" w:rsidP="00C32372">
      <w:pPr>
        <w:ind w:left="567"/>
      </w:pPr>
    </w:p>
    <w:p w14:paraId="53C2CA87" w14:textId="07B05C46" w:rsidR="002B223F" w:rsidRPr="002A4FC2" w:rsidRDefault="002B223F" w:rsidP="00C32372">
      <w:pPr>
        <w:ind w:left="567"/>
        <w:rPr>
          <w:rFonts w:asciiTheme="minorHAnsi" w:eastAsiaTheme="minorHAnsi" w:hAnsiTheme="minorHAnsi" w:cstheme="minorBidi"/>
          <w:sz w:val="22"/>
          <w:szCs w:val="22"/>
          <w:lang w:eastAsia="en-US"/>
        </w:rPr>
      </w:pPr>
      <w:r w:rsidRPr="00E60D31">
        <w:rPr>
          <w:rFonts w:eastAsiaTheme="minorHAnsi"/>
        </w:rPr>
        <w:t xml:space="preserve">Dersom arbeidene ikke er egnet </w:t>
      </w:r>
      <w:r>
        <w:rPr>
          <w:rFonts w:eastAsiaTheme="minorHAnsi"/>
        </w:rPr>
        <w:t xml:space="preserve">for bruk av lærlinger </w:t>
      </w:r>
      <w:r w:rsidRPr="00E60D31">
        <w:rPr>
          <w:rFonts w:eastAsiaTheme="minorHAnsi"/>
        </w:rPr>
        <w:t>ut fra arbeidets art og helse, miljø og sikkerhet</w:t>
      </w:r>
      <w:r>
        <w:rPr>
          <w:rFonts w:eastAsiaTheme="minorHAnsi"/>
        </w:rPr>
        <w:t>,</w:t>
      </w:r>
      <w:r w:rsidRPr="00E60D31">
        <w:rPr>
          <w:rFonts w:eastAsiaTheme="minorHAnsi"/>
        </w:rPr>
        <w:t xml:space="preserve"> kan byggherren tillate at prosentkravene ovenfor fravikes.</w:t>
      </w:r>
      <w:r w:rsidR="00C242B4">
        <w:rPr>
          <w:rFonts w:eastAsiaTheme="minorHAnsi"/>
        </w:rPr>
        <w:t xml:space="preserve"> Slik tillatelse skal være skriftlig.</w:t>
      </w:r>
      <w:r>
        <w:rPr>
          <w:rFonts w:eastAsiaTheme="minorHAnsi"/>
        </w:rPr>
        <w:t xml:space="preserve"> Totale</w:t>
      </w:r>
      <w:r w:rsidRPr="00E60D31">
        <w:rPr>
          <w:rFonts w:eastAsiaTheme="minorHAnsi"/>
        </w:rPr>
        <w:t xml:space="preserve">ntreprenøren anses dessuten å ha oppfylt krav om bruk av lærling dersom ett av unntakene i forskrift om plikt til </w:t>
      </w:r>
      <w:r w:rsidR="00493785">
        <w:rPr>
          <w:rFonts w:eastAsiaTheme="minorHAnsi"/>
        </w:rPr>
        <w:t xml:space="preserve">å stille krav om </w:t>
      </w:r>
      <w:r w:rsidRPr="00E60D31">
        <w:rPr>
          <w:rFonts w:eastAsiaTheme="minorHAnsi"/>
        </w:rPr>
        <w:t>bruk av lærling</w:t>
      </w:r>
      <w:r w:rsidR="00493785">
        <w:rPr>
          <w:rFonts w:eastAsiaTheme="minorHAnsi"/>
        </w:rPr>
        <w:t>er</w:t>
      </w:r>
      <w:r w:rsidRPr="00E60D31">
        <w:rPr>
          <w:rFonts w:eastAsiaTheme="minorHAnsi"/>
        </w:rPr>
        <w:t xml:space="preserve"> i offe</w:t>
      </w:r>
      <w:r w:rsidRPr="002A4FC2">
        <w:rPr>
          <w:rFonts w:eastAsiaTheme="minorHAnsi"/>
        </w:rPr>
        <w:t>ntlige kontrakter av 17.12.2016</w:t>
      </w:r>
      <w:r>
        <w:rPr>
          <w:rFonts w:eastAsiaTheme="minorHAnsi"/>
        </w:rPr>
        <w:t xml:space="preserve"> </w:t>
      </w:r>
      <w:r w:rsidRPr="00E60D31">
        <w:rPr>
          <w:rFonts w:eastAsiaTheme="minorHAnsi"/>
        </w:rPr>
        <w:t xml:space="preserve">§ </w:t>
      </w:r>
      <w:r w:rsidR="00493785">
        <w:rPr>
          <w:rFonts w:eastAsiaTheme="minorHAnsi"/>
        </w:rPr>
        <w:t>8</w:t>
      </w:r>
      <w:r w:rsidRPr="00E60D31">
        <w:rPr>
          <w:rFonts w:eastAsiaTheme="minorHAnsi"/>
        </w:rPr>
        <w:t xml:space="preserve"> kommer til anvendelse.</w:t>
      </w:r>
    </w:p>
    <w:p w14:paraId="72E0799B" w14:textId="77777777" w:rsidR="002B223F" w:rsidRDefault="002B223F" w:rsidP="006729AE">
      <w:pPr>
        <w:ind w:left="708"/>
      </w:pPr>
    </w:p>
    <w:p w14:paraId="28A61D15" w14:textId="77777777" w:rsidR="002B223F" w:rsidRPr="002B223F" w:rsidRDefault="002B223F" w:rsidP="009B0123">
      <w:pPr>
        <w:pStyle w:val="Overskrift2"/>
        <w:rPr>
          <w:rFonts w:eastAsiaTheme="minorHAnsi"/>
          <w:lang w:eastAsia="en-US"/>
        </w:rPr>
      </w:pPr>
      <w:bookmarkStart w:id="463" w:name="_Toc218688771"/>
      <w:r w:rsidRPr="002B223F">
        <w:rPr>
          <w:rFonts w:eastAsiaTheme="minorHAnsi"/>
          <w:lang w:eastAsia="en-US"/>
        </w:rPr>
        <w:t>Sanksjoner</w:t>
      </w:r>
      <w:bookmarkEnd w:id="463"/>
    </w:p>
    <w:p w14:paraId="07B66628" w14:textId="77777777" w:rsidR="002B223F" w:rsidRPr="002B223F" w:rsidRDefault="002B223F" w:rsidP="002B223F">
      <w:pPr>
        <w:rPr>
          <w:rFonts w:eastAsiaTheme="minorHAnsi"/>
          <w:lang w:eastAsia="en-US"/>
        </w:rPr>
      </w:pPr>
    </w:p>
    <w:p w14:paraId="7B79B07E" w14:textId="77777777" w:rsidR="002B223F" w:rsidRPr="002B223F" w:rsidRDefault="002B223F" w:rsidP="002B223F">
      <w:pPr>
        <w:ind w:left="567"/>
        <w:rPr>
          <w:rFonts w:eastAsiaTheme="minorHAnsi"/>
          <w:lang w:eastAsia="en-US"/>
        </w:rPr>
      </w:pPr>
      <w:r w:rsidRPr="002B223F">
        <w:rPr>
          <w:rFonts w:eastAsiaTheme="minorHAnsi"/>
          <w:lang w:eastAsia="en-US"/>
        </w:rPr>
        <w:t>Byggherren kan holde tilbake inntil 5 promille av kontraktssummen dersom ovennevnte plikter misligholdes, eller det er grunn til å tro at slikt mislighold vil inntreffe, og forholdet ikke blir rettet innen en rimelig frist gitt ved skriftlig varsel fra byggherren.</w:t>
      </w:r>
    </w:p>
    <w:p w14:paraId="0674D92C" w14:textId="77777777" w:rsidR="002B223F" w:rsidRPr="002B223F" w:rsidRDefault="002B223F" w:rsidP="002B223F">
      <w:pPr>
        <w:rPr>
          <w:rFonts w:eastAsiaTheme="minorHAnsi"/>
          <w:lang w:eastAsia="en-US"/>
        </w:rPr>
      </w:pPr>
    </w:p>
    <w:p w14:paraId="4BBC2927" w14:textId="65EB9DA0" w:rsidR="002B223F" w:rsidRPr="002B223F" w:rsidRDefault="002B223F" w:rsidP="002B223F">
      <w:pPr>
        <w:ind w:left="567"/>
        <w:rPr>
          <w:rFonts w:eastAsiaTheme="minorHAnsi"/>
          <w:lang w:eastAsia="en-US"/>
        </w:rPr>
      </w:pPr>
      <w:r w:rsidRPr="002B223F">
        <w:rPr>
          <w:rFonts w:eastAsiaTheme="minorHAnsi"/>
          <w:lang w:eastAsia="en-US"/>
        </w:rPr>
        <w:t xml:space="preserve">Dersom kravet om </w:t>
      </w:r>
      <w:r w:rsidR="00061518">
        <w:rPr>
          <w:rFonts w:eastAsiaTheme="minorHAnsi"/>
          <w:lang w:eastAsia="en-US"/>
        </w:rPr>
        <w:t>10</w:t>
      </w:r>
      <w:r w:rsidRPr="002B223F">
        <w:rPr>
          <w:rFonts w:eastAsiaTheme="minorHAnsi"/>
          <w:lang w:eastAsia="en-US"/>
        </w:rPr>
        <w:t>%, jf. punkt 3</w:t>
      </w:r>
      <w:r w:rsidR="00F654C1">
        <w:rPr>
          <w:rFonts w:eastAsiaTheme="minorHAnsi"/>
          <w:lang w:eastAsia="en-US"/>
        </w:rPr>
        <w:t>6</w:t>
      </w:r>
      <w:r w:rsidRPr="002B223F">
        <w:rPr>
          <w:rFonts w:eastAsiaTheme="minorHAnsi"/>
          <w:lang w:eastAsia="en-US"/>
        </w:rPr>
        <w:t xml:space="preserve">.1 annet ledd, ikke er nådd ved overtakelse, ilegges en </w:t>
      </w:r>
      <w:r w:rsidR="005D0EA4">
        <w:rPr>
          <w:rFonts w:eastAsiaTheme="minorHAnsi"/>
          <w:lang w:eastAsia="en-US"/>
        </w:rPr>
        <w:t>mulkt</w:t>
      </w:r>
      <w:r w:rsidR="005D0EA4" w:rsidRPr="002B223F">
        <w:rPr>
          <w:rFonts w:eastAsiaTheme="minorHAnsi"/>
          <w:lang w:eastAsia="en-US"/>
        </w:rPr>
        <w:t xml:space="preserve"> </w:t>
      </w:r>
      <w:r w:rsidRPr="002B223F">
        <w:rPr>
          <w:rFonts w:eastAsiaTheme="minorHAnsi"/>
          <w:lang w:eastAsia="en-US"/>
        </w:rPr>
        <w:t xml:space="preserve">på 5 promille av kontraktssummen. </w:t>
      </w:r>
      <w:r w:rsidR="005D0EA4">
        <w:rPr>
          <w:rFonts w:eastAsiaTheme="minorHAnsi"/>
          <w:lang w:eastAsia="en-US"/>
        </w:rPr>
        <w:t>Mulkten</w:t>
      </w:r>
      <w:r w:rsidR="005D0EA4" w:rsidRPr="002B223F">
        <w:rPr>
          <w:rFonts w:eastAsiaTheme="minorHAnsi"/>
          <w:lang w:eastAsia="en-US"/>
        </w:rPr>
        <w:t xml:space="preserve"> </w:t>
      </w:r>
      <w:r w:rsidRPr="002B223F">
        <w:rPr>
          <w:rFonts w:eastAsiaTheme="minorHAnsi"/>
          <w:lang w:eastAsia="en-US"/>
        </w:rPr>
        <w:t xml:space="preserve">reduseres forholdsmessig dersom arbeidstimene utført av lærlinger utgjør </w:t>
      </w:r>
      <w:r w:rsidR="00061518">
        <w:rPr>
          <w:rFonts w:eastAsiaTheme="minorHAnsi"/>
          <w:lang w:eastAsia="en-US"/>
        </w:rPr>
        <w:t>5</w:t>
      </w:r>
      <w:r w:rsidRPr="002B223F">
        <w:rPr>
          <w:rFonts w:eastAsiaTheme="minorHAnsi"/>
          <w:lang w:eastAsia="en-US"/>
        </w:rPr>
        <w:t xml:space="preserve">% eller mer av arbeidstimene på </w:t>
      </w:r>
      <w:r w:rsidR="009C6372">
        <w:rPr>
          <w:rFonts w:eastAsiaTheme="minorHAnsi"/>
          <w:lang w:eastAsia="en-US"/>
        </w:rPr>
        <w:t>kontrakten</w:t>
      </w:r>
      <w:r w:rsidRPr="002B223F">
        <w:rPr>
          <w:rFonts w:eastAsiaTheme="minorHAnsi"/>
          <w:lang w:eastAsia="en-US"/>
        </w:rPr>
        <w:t xml:space="preserve">. </w:t>
      </w:r>
      <w:r w:rsidR="005D0EA4">
        <w:rPr>
          <w:rFonts w:eastAsiaTheme="minorHAnsi"/>
          <w:lang w:eastAsia="en-US"/>
        </w:rPr>
        <w:t>Mulkten</w:t>
      </w:r>
      <w:r w:rsidR="005D0EA4" w:rsidRPr="002B223F">
        <w:rPr>
          <w:rFonts w:eastAsiaTheme="minorHAnsi"/>
          <w:lang w:eastAsia="en-US"/>
        </w:rPr>
        <w:t xml:space="preserve"> </w:t>
      </w:r>
      <w:r w:rsidR="00164EDB">
        <w:rPr>
          <w:rFonts w:eastAsiaTheme="minorHAnsi"/>
          <w:lang w:eastAsia="en-US"/>
        </w:rPr>
        <w:t>kommer</w:t>
      </w:r>
      <w:r w:rsidRPr="002B223F">
        <w:rPr>
          <w:rFonts w:eastAsiaTheme="minorHAnsi"/>
          <w:lang w:eastAsia="en-US"/>
        </w:rPr>
        <w:t xml:space="preserve"> i tillegg til eventuell dagmulkt for forsinkelse og annen mulkt etter kontrakten. </w:t>
      </w:r>
    </w:p>
    <w:p w14:paraId="0C83918A" w14:textId="77777777" w:rsidR="006729AE" w:rsidRPr="00140047" w:rsidRDefault="006729AE" w:rsidP="006729AE">
      <w:pPr>
        <w:ind w:firstLine="709"/>
        <w:jc w:val="both"/>
        <w:rPr>
          <w:sz w:val="24"/>
          <w:szCs w:val="24"/>
        </w:rPr>
      </w:pPr>
    </w:p>
    <w:p w14:paraId="2E7322D7" w14:textId="77777777" w:rsidR="006729AE" w:rsidRDefault="006729AE" w:rsidP="00C32372">
      <w:pPr>
        <w:ind w:left="567" w:hanging="567"/>
      </w:pPr>
      <w:r w:rsidRPr="00140047">
        <w:fldChar w:fldCharType="begin">
          <w:ffData>
            <w:name w:val="Avmerking1"/>
            <w:enabled/>
            <w:calcOnExit w:val="0"/>
            <w:checkBox>
              <w:sizeAuto/>
              <w:default w:val="0"/>
            </w:checkBox>
          </w:ffData>
        </w:fldChar>
      </w:r>
      <w:r w:rsidRPr="00140047">
        <w:instrText xml:space="preserve"> FORMCHECKBOX </w:instrText>
      </w:r>
      <w:r w:rsidRPr="00140047">
        <w:fldChar w:fldCharType="separate"/>
      </w:r>
      <w:r w:rsidRPr="00140047">
        <w:fldChar w:fldCharType="end"/>
      </w:r>
      <w:r w:rsidRPr="00140047">
        <w:tab/>
        <w:t>Alternativ 2: Det gjelder ingen lærling</w:t>
      </w:r>
      <w:r w:rsidR="00DE14CA">
        <w:t>e</w:t>
      </w:r>
      <w:r w:rsidRPr="00140047">
        <w:t>klausul for denne kontrakt.</w:t>
      </w:r>
    </w:p>
    <w:p w14:paraId="7E4B8E14" w14:textId="77777777" w:rsidR="0077296A" w:rsidRDefault="0077296A" w:rsidP="00C32372">
      <w:pPr>
        <w:ind w:left="567" w:hanging="567"/>
      </w:pPr>
    </w:p>
    <w:p w14:paraId="33C884B8" w14:textId="77777777" w:rsidR="0077296A" w:rsidRDefault="0077296A" w:rsidP="00C32372">
      <w:pPr>
        <w:ind w:left="567" w:hanging="567"/>
      </w:pPr>
    </w:p>
    <w:p w14:paraId="22B439EF" w14:textId="77777777" w:rsidR="0077296A" w:rsidRPr="00140047" w:rsidRDefault="0077296A" w:rsidP="00C32372">
      <w:pPr>
        <w:ind w:left="567" w:hanging="567"/>
      </w:pPr>
    </w:p>
    <w:p w14:paraId="120C656E" w14:textId="77777777" w:rsidR="006729AE" w:rsidRDefault="006729AE" w:rsidP="006729AE">
      <w:pPr>
        <w:ind w:left="708"/>
        <w:rPr>
          <w:i/>
          <w:color w:val="FF0000"/>
        </w:rPr>
      </w:pPr>
    </w:p>
    <w:p w14:paraId="7078E337" w14:textId="1C78CF13" w:rsidR="00777960" w:rsidRDefault="00777960" w:rsidP="00C32372">
      <w:pPr>
        <w:ind w:left="567"/>
        <w:rPr>
          <w:i/>
          <w:color w:val="FF0000"/>
        </w:rPr>
      </w:pPr>
    </w:p>
    <w:p w14:paraId="4AFC40BE" w14:textId="2CD1B9D7" w:rsidR="00777960" w:rsidRDefault="00777960" w:rsidP="00F15686">
      <w:pPr>
        <w:pStyle w:val="Overskrift1"/>
      </w:pPr>
      <w:bookmarkStart w:id="464" w:name="_Toc13226761"/>
      <w:bookmarkStart w:id="465" w:name="_Toc218688772"/>
      <w:r w:rsidRPr="00777960">
        <w:lastRenderedPageBreak/>
        <w:t>Faglærte</w:t>
      </w:r>
      <w:r>
        <w:t xml:space="preserve"> håndverkere</w:t>
      </w:r>
      <w:bookmarkEnd w:id="464"/>
      <w:bookmarkEnd w:id="465"/>
    </w:p>
    <w:p w14:paraId="4A4C99C1" w14:textId="77777777" w:rsidR="00777960" w:rsidRDefault="00777960" w:rsidP="00777960"/>
    <w:p w14:paraId="77B36E0E" w14:textId="193EF56D" w:rsidR="00777960" w:rsidRDefault="0077296A" w:rsidP="00777960">
      <w:pPr>
        <w:ind w:left="567" w:hanging="567"/>
      </w:pPr>
      <w:r>
        <w:fldChar w:fldCharType="begin">
          <w:ffData>
            <w:name w:val=""/>
            <w:enabled/>
            <w:calcOnExit w:val="0"/>
            <w:checkBox>
              <w:sizeAuto/>
              <w:default w:val="1"/>
            </w:checkBox>
          </w:ffData>
        </w:fldChar>
      </w:r>
      <w:r>
        <w:instrText xml:space="preserve"> FORMCHECKBOX </w:instrText>
      </w:r>
      <w:r>
        <w:fldChar w:fldCharType="separate"/>
      </w:r>
      <w:r>
        <w:fldChar w:fldCharType="end"/>
      </w:r>
      <w:r w:rsidR="00777960">
        <w:tab/>
        <w:t xml:space="preserve">Alternativ 1: </w:t>
      </w:r>
    </w:p>
    <w:p w14:paraId="39921356" w14:textId="77777777" w:rsidR="00777960" w:rsidRDefault="00777960" w:rsidP="00777960"/>
    <w:p w14:paraId="5D6553A9" w14:textId="62227376" w:rsidR="00A02110" w:rsidRPr="00A02110" w:rsidRDefault="00A02110" w:rsidP="00A02110">
      <w:pPr>
        <w:ind w:left="567"/>
      </w:pPr>
      <w:r w:rsidRPr="00A02110">
        <w:t xml:space="preserve">I kontrakten skal minimum 40% av arbeidede timer utføres av personer med fag- eller svennebrev. Ikke-nordiske fag- eller svennebrev må være godkjent av </w:t>
      </w:r>
      <w:r w:rsidRPr="00A02110">
        <w:rPr>
          <w:i/>
          <w:iCs/>
        </w:rPr>
        <w:t>Direktoratet for høyere utdanning og kompetanse</w:t>
      </w:r>
      <w:r w:rsidRPr="00A02110">
        <w:t xml:space="preserve"> (HKDIR) for å regnes med. For lovregulerte yrker, må godkjenning være gitt av </w:t>
      </w:r>
      <w:r w:rsidRPr="00A02110">
        <w:rPr>
          <w:i/>
          <w:iCs/>
        </w:rPr>
        <w:t>Direktoratet for sikkerhet og beredskap</w:t>
      </w:r>
      <w:r w:rsidRPr="00A02110">
        <w:t xml:space="preserve"> (DSB), eller annen ansvarlig godkjenningsmyndighet for ikke-norske fagbrev</w:t>
      </w:r>
      <w:r w:rsidR="003B03D3">
        <w:t>.</w:t>
      </w:r>
    </w:p>
    <w:p w14:paraId="13475390" w14:textId="77777777" w:rsidR="00A02110" w:rsidRPr="00A02110" w:rsidRDefault="00A02110" w:rsidP="00A02110"/>
    <w:p w14:paraId="325D74A2" w14:textId="1EB472C7" w:rsidR="00A02110" w:rsidRPr="00A02110" w:rsidRDefault="00A02110" w:rsidP="00A02110">
      <w:pPr>
        <w:ind w:left="567"/>
      </w:pPr>
      <w:r w:rsidRPr="00A02110">
        <w:t xml:space="preserve">Alle avtaler </w:t>
      </w:r>
      <w:r w:rsidR="0075312D">
        <w:t>total</w:t>
      </w:r>
      <w:r w:rsidRPr="00A02110">
        <w:t>entreprenøren inngår om utførelse av arbeid under denne kontrakten, og der hovedtyngden av kontraktsarbeidet er bygg- og anleggsfagene (de fag som omfattes av utdanningsprogrammet for bygg- og anleggsteknikk</w:t>
      </w:r>
      <w:r w:rsidR="0075312D">
        <w:t>)</w:t>
      </w:r>
      <w:r w:rsidRPr="00A02110">
        <w:t xml:space="preserve">, skal inneholde tilsvarende krav. </w:t>
      </w:r>
    </w:p>
    <w:p w14:paraId="465042F8" w14:textId="77777777" w:rsidR="00A02110" w:rsidRPr="00A02110" w:rsidRDefault="00A02110" w:rsidP="00A02110"/>
    <w:p w14:paraId="1025EEF3" w14:textId="01DC875C" w:rsidR="00A02110" w:rsidRPr="00A02110" w:rsidRDefault="003B03D3" w:rsidP="00A02110">
      <w:pPr>
        <w:ind w:left="567"/>
        <w:rPr>
          <w:bCs/>
        </w:rPr>
      </w:pPr>
      <w:r>
        <w:t>Totale</w:t>
      </w:r>
      <w:r w:rsidR="00A02110" w:rsidRPr="00A02110">
        <w:t xml:space="preserve">ntreprenøren skal, før byggearbeidene starter, redegjøre for hvordan kravet vil bli oppfylt, samt jevnlig oversende rapporter som viser andel faglærte pr </w:t>
      </w:r>
      <w:r w:rsidR="00EC283E">
        <w:t>leverandør</w:t>
      </w:r>
      <w:r w:rsidR="00EC283E" w:rsidRPr="00A02110">
        <w:t xml:space="preserve"> </w:t>
      </w:r>
      <w:r w:rsidR="00A02110" w:rsidRPr="00A02110">
        <w:t xml:space="preserve">og fag. Byggherren kan </w:t>
      </w:r>
      <w:r w:rsidR="00A02110" w:rsidRPr="00A02110">
        <w:rPr>
          <w:bCs/>
        </w:rPr>
        <w:t>kreve at underleverandører innen bygg- og anleggsfag, som ikke kan sannsynliggjøre at de kan oppfylle kravet om 40% faglærte i den aktuelle underentreprisen, blir skiftet ut. For elektrofag, kan byggherren kreve utskifting av underleverandører som ikke kan sannsynliggjøre at de har stor nok andel godkjente fagarbeidere til å oppfylle forskriftskrav.</w:t>
      </w:r>
    </w:p>
    <w:p w14:paraId="1A4CA55D" w14:textId="77777777" w:rsidR="00A02110" w:rsidRPr="00A02110" w:rsidRDefault="00A02110" w:rsidP="00A02110"/>
    <w:p w14:paraId="0970A666" w14:textId="45E89FE2" w:rsidR="00A02110" w:rsidRDefault="00A02110" w:rsidP="00A02110">
      <w:pPr>
        <w:ind w:left="567"/>
      </w:pPr>
      <w:r w:rsidRPr="00A02110">
        <w:t xml:space="preserve">Byggherren kan innvilge unntak fra kravet til 40% faglærte, i fag med liten andel faglærte arbeidstakere. Unntak kan innvilges i fag som </w:t>
      </w:r>
    </w:p>
    <w:p w14:paraId="44AF7A9B" w14:textId="77777777" w:rsidR="00ED5813" w:rsidRPr="00A02110" w:rsidRDefault="00ED5813" w:rsidP="00A02110">
      <w:pPr>
        <w:ind w:left="567"/>
      </w:pPr>
    </w:p>
    <w:p w14:paraId="41AC40B7" w14:textId="2AEA8BCF" w:rsidR="00A02110" w:rsidRPr="00A02110" w:rsidRDefault="00A02110" w:rsidP="008F7DBB">
      <w:pPr>
        <w:numPr>
          <w:ilvl w:val="0"/>
          <w:numId w:val="16"/>
        </w:numPr>
      </w:pPr>
      <w:r w:rsidRPr="00A02110">
        <w:t>i kort tid (inntil 5 år) har vært omfattet av utdanningsprogrammet for bygg- og anleggsfag, eller eventuelle andre relevante utdanningsprogram</w:t>
      </w:r>
      <w:r w:rsidR="00542E12">
        <w:t>, eller</w:t>
      </w:r>
    </w:p>
    <w:p w14:paraId="083B8606" w14:textId="77777777" w:rsidR="00A02110" w:rsidRPr="00A02110" w:rsidRDefault="00A02110" w:rsidP="008F7DBB">
      <w:pPr>
        <w:numPr>
          <w:ilvl w:val="0"/>
          <w:numId w:val="16"/>
        </w:numPr>
      </w:pPr>
      <w:r w:rsidRPr="00A02110">
        <w:t>over tid har hatt en lav andel faglærte.</w:t>
      </w:r>
    </w:p>
    <w:p w14:paraId="6E9149FA" w14:textId="77777777" w:rsidR="00A02110" w:rsidRPr="00A02110" w:rsidRDefault="00A02110" w:rsidP="00A02110"/>
    <w:p w14:paraId="56CFE5B1" w14:textId="77777777" w:rsidR="00A02110" w:rsidRPr="00A02110" w:rsidRDefault="00A02110" w:rsidP="00A02110">
      <w:pPr>
        <w:ind w:left="708"/>
      </w:pPr>
      <w:r w:rsidRPr="00A02110">
        <w:t>Unntak vil kun bli innvilget dersom det fremlegges en forpliktende plan for byggherren som inneholder:</w:t>
      </w:r>
    </w:p>
    <w:p w14:paraId="00ABAA78" w14:textId="77777777" w:rsidR="00A02110" w:rsidRPr="00A02110" w:rsidRDefault="00A02110" w:rsidP="00A02110"/>
    <w:p w14:paraId="54B77809" w14:textId="77777777" w:rsidR="00A02110" w:rsidRPr="00A02110" w:rsidRDefault="00A02110" w:rsidP="008F7DBB">
      <w:pPr>
        <w:numPr>
          <w:ilvl w:val="0"/>
          <w:numId w:val="15"/>
        </w:numPr>
      </w:pPr>
      <w:r w:rsidRPr="00A02110">
        <w:t>Tiltak for å rekruttere faglærte</w:t>
      </w:r>
    </w:p>
    <w:p w14:paraId="1D84E530" w14:textId="77777777" w:rsidR="00A02110" w:rsidRPr="00A02110" w:rsidRDefault="00A02110" w:rsidP="008F7DBB">
      <w:pPr>
        <w:numPr>
          <w:ilvl w:val="0"/>
          <w:numId w:val="15"/>
        </w:numPr>
      </w:pPr>
      <w:r w:rsidRPr="00A02110">
        <w:t xml:space="preserve">Tiltak for å øke andelen faglærte gjennom ordningen </w:t>
      </w:r>
      <w:r w:rsidRPr="00A02110">
        <w:rPr>
          <w:i/>
          <w:iCs/>
        </w:rPr>
        <w:t>Fagbrev på jobb</w:t>
      </w:r>
    </w:p>
    <w:p w14:paraId="0E59214E" w14:textId="77777777" w:rsidR="00A02110" w:rsidRPr="00A02110" w:rsidRDefault="00A02110" w:rsidP="008F7DBB">
      <w:pPr>
        <w:numPr>
          <w:ilvl w:val="0"/>
          <w:numId w:val="15"/>
        </w:numPr>
      </w:pPr>
      <w:r w:rsidRPr="00A02110">
        <w:t>Tiltak for å rekruttere voksenlærlinger</w:t>
      </w:r>
    </w:p>
    <w:p w14:paraId="0C5F7007" w14:textId="77777777" w:rsidR="00A02110" w:rsidRPr="00A02110" w:rsidRDefault="00A02110" w:rsidP="00A02110"/>
    <w:p w14:paraId="445962FB" w14:textId="77777777" w:rsidR="00A02110" w:rsidRPr="00A02110" w:rsidRDefault="00A02110" w:rsidP="00204440">
      <w:pPr>
        <w:ind w:left="708"/>
      </w:pPr>
      <w:r w:rsidRPr="00A02110">
        <w:t>Det skal rapporteres jevnlig på tiltakene og effektene av disse, etter nærmere anvisninger fra byggherren.</w:t>
      </w:r>
    </w:p>
    <w:p w14:paraId="343717FE" w14:textId="77777777" w:rsidR="00A02110" w:rsidRPr="00A02110" w:rsidRDefault="00A02110" w:rsidP="00A02110">
      <w:r w:rsidRPr="00A02110">
        <w:t xml:space="preserve"> </w:t>
      </w:r>
    </w:p>
    <w:p w14:paraId="40A038D3" w14:textId="21D46DA5" w:rsidR="00A02110" w:rsidRPr="00A02110" w:rsidRDefault="00A02110" w:rsidP="00204440">
      <w:pPr>
        <w:ind w:left="708"/>
      </w:pPr>
      <w:r w:rsidRPr="00A02110">
        <w:t>Dersom ansatte (unntatt lærlinger</w:t>
      </w:r>
      <w:r w:rsidR="00542E12">
        <w:t xml:space="preserve"> som er omfattet av lærlingeklausulen</w:t>
      </w:r>
      <w:r w:rsidRPr="00A02110">
        <w:t xml:space="preserve">) hos </w:t>
      </w:r>
      <w:r w:rsidR="00ED5813">
        <w:t>total</w:t>
      </w:r>
      <w:r w:rsidRPr="00A02110">
        <w:t>entreprenør eller underleverandør i løpet av kontraktsperioden består fagprøven og blir faglært, vil alle timene vedkommende har arbeidet på kontrakten bli godkjent som timer utført av faglærte. Tilsvarende gjelder for de tilfeller hvor arbeidere får godkjent sin utenlandske utdanning eller yrkeskvalifikasjon hos Direktoratet for høyere utdanning og kompetanse (HKDIR) eller Direktoratet for sikkerhet og beredskap (DSB), i løpet av kontraktsperioden.</w:t>
      </w:r>
    </w:p>
    <w:p w14:paraId="5DB0D06A" w14:textId="77777777" w:rsidR="00A02110" w:rsidRPr="00A02110" w:rsidRDefault="00A02110" w:rsidP="00A02110"/>
    <w:p w14:paraId="63386393" w14:textId="0013131B" w:rsidR="00A02110" w:rsidRPr="00A02110" w:rsidRDefault="00A02110" w:rsidP="00204440">
      <w:pPr>
        <w:ind w:left="708"/>
        <w:rPr>
          <w:b/>
        </w:rPr>
      </w:pPr>
      <w:r w:rsidRPr="00A02110">
        <w:t>Byggherren kan stanse arbeidet for</w:t>
      </w:r>
      <w:r w:rsidR="00ED5813">
        <w:t xml:space="preserve"> total</w:t>
      </w:r>
      <w:r w:rsidRPr="00A02110">
        <w:t>entreprenørens regning og risiko dersom ovennevnte plikter misligholdes, eller det er grunn til å tro at slikt mislighold vil inntreffe, og forholdet ikke blir rettet innen en rimelig frist gitt ved skriftlig varsel fra byggherren.</w:t>
      </w:r>
      <w:r w:rsidRPr="00A02110">
        <w:rPr>
          <w:b/>
        </w:rPr>
        <w:t xml:space="preserve"> </w:t>
      </w:r>
    </w:p>
    <w:p w14:paraId="0550DBEB" w14:textId="77777777" w:rsidR="00A02110" w:rsidRPr="00A02110" w:rsidRDefault="00A02110" w:rsidP="00A02110">
      <w:pPr>
        <w:rPr>
          <w:bCs/>
        </w:rPr>
      </w:pPr>
    </w:p>
    <w:p w14:paraId="0A116DDD" w14:textId="6DAFEC2A" w:rsidR="00A02110" w:rsidRPr="00A02110" w:rsidRDefault="00ED5813" w:rsidP="00204440">
      <w:pPr>
        <w:ind w:left="708"/>
      </w:pPr>
      <w:r>
        <w:rPr>
          <w:bCs/>
        </w:rPr>
        <w:t>Totale</w:t>
      </w:r>
      <w:r w:rsidR="00A02110" w:rsidRPr="00A02110">
        <w:rPr>
          <w:bCs/>
        </w:rPr>
        <w:t xml:space="preserve">ntreprenøren skal sammen med sluttoppgjøret oversende en sluttrapport som viser andel arbeidede timer som er utført av faglærte. Dersom kravet om 40% faglærte ikke er oppfylt, kan byggherren </w:t>
      </w:r>
      <w:r w:rsidR="005F39FA">
        <w:rPr>
          <w:bCs/>
        </w:rPr>
        <w:t>ilegge en mulkt</w:t>
      </w:r>
      <w:r w:rsidR="00A02110" w:rsidRPr="00A02110">
        <w:rPr>
          <w:bCs/>
        </w:rPr>
        <w:t xml:space="preserve"> som beregnes ut fra differansen mellom timeprisen i tilbudsskjema for faglærte og ufaglærte</w:t>
      </w:r>
      <w:r w:rsidR="002A2851">
        <w:rPr>
          <w:bCs/>
        </w:rPr>
        <w:t xml:space="preserve"> (minimum kr 100 pr time)</w:t>
      </w:r>
      <w:r w:rsidR="00A02110" w:rsidRPr="00A02110">
        <w:rPr>
          <w:bCs/>
        </w:rPr>
        <w:t xml:space="preserve">, og differansen mellom </w:t>
      </w:r>
      <w:r w:rsidR="00A02110" w:rsidRPr="00A02110">
        <w:rPr>
          <w:bCs/>
        </w:rPr>
        <w:lastRenderedPageBreak/>
        <w:t xml:space="preserve">arbeidede timer utført av faglærte og kravet på 40%. </w:t>
      </w:r>
      <w:r w:rsidR="00707068">
        <w:rPr>
          <w:bCs/>
        </w:rPr>
        <w:t>Kreditnota</w:t>
      </w:r>
      <w:r w:rsidR="00707068" w:rsidRPr="00A02110">
        <w:rPr>
          <w:bCs/>
        </w:rPr>
        <w:t xml:space="preserve"> </w:t>
      </w:r>
      <w:r w:rsidR="00E356F1">
        <w:rPr>
          <w:bCs/>
        </w:rPr>
        <w:t xml:space="preserve">for mulkten </w:t>
      </w:r>
      <w:r w:rsidR="00A02110" w:rsidRPr="00A02110">
        <w:rPr>
          <w:bCs/>
        </w:rPr>
        <w:t xml:space="preserve">vil </w:t>
      </w:r>
      <w:r w:rsidR="00707068">
        <w:rPr>
          <w:bCs/>
        </w:rPr>
        <w:t>måtte utstedes</w:t>
      </w:r>
      <w:r w:rsidR="00A02110" w:rsidRPr="00A02110">
        <w:rPr>
          <w:bCs/>
        </w:rPr>
        <w:t xml:space="preserve"> </w:t>
      </w:r>
      <w:r>
        <w:rPr>
          <w:bCs/>
        </w:rPr>
        <w:t>total</w:t>
      </w:r>
      <w:r w:rsidR="00A02110" w:rsidRPr="00A02110">
        <w:rPr>
          <w:bCs/>
        </w:rPr>
        <w:t xml:space="preserve">entreprenøren, uavhengig av hvor i leverandørkjeden kravet ikke er oppfylt. </w:t>
      </w:r>
      <w:r w:rsidR="00765D90">
        <w:t>Mulkten</w:t>
      </w:r>
      <w:r w:rsidR="00765D90" w:rsidRPr="00A02110">
        <w:t xml:space="preserve"> </w:t>
      </w:r>
      <w:r w:rsidR="00164EDB">
        <w:t>kommer</w:t>
      </w:r>
      <w:r w:rsidR="00A02110" w:rsidRPr="00A02110">
        <w:t xml:space="preserve"> i tillegg til eventuell dagmulkt for forsinkelse, og an</w:t>
      </w:r>
      <w:r w:rsidR="00765D90">
        <w:t>nen mulkt</w:t>
      </w:r>
      <w:r w:rsidR="00A02110" w:rsidRPr="00A02110">
        <w:t xml:space="preserve"> etter kontrakten</w:t>
      </w:r>
      <w:r w:rsidR="00B619EB">
        <w:t>.</w:t>
      </w:r>
    </w:p>
    <w:p w14:paraId="35EBEC69" w14:textId="77777777" w:rsidR="00204440" w:rsidRPr="00204440" w:rsidRDefault="00204440" w:rsidP="00A02110">
      <w:pPr>
        <w:rPr>
          <w:i/>
          <w:iCs/>
        </w:rPr>
      </w:pPr>
    </w:p>
    <w:p w14:paraId="146D2557" w14:textId="77777777" w:rsidR="00204440" w:rsidRPr="00204440" w:rsidRDefault="00204440" w:rsidP="00204440">
      <w:r w:rsidRPr="00204440">
        <w:fldChar w:fldCharType="begin">
          <w:ffData>
            <w:name w:val="Avmerking1"/>
            <w:enabled/>
            <w:calcOnExit w:val="0"/>
            <w:checkBox>
              <w:sizeAuto/>
              <w:default w:val="0"/>
            </w:checkBox>
          </w:ffData>
        </w:fldChar>
      </w:r>
      <w:r w:rsidRPr="00204440">
        <w:instrText xml:space="preserve"> FORMCHECKBOX </w:instrText>
      </w:r>
      <w:r w:rsidRPr="00204440">
        <w:fldChar w:fldCharType="separate"/>
      </w:r>
      <w:r w:rsidRPr="00204440">
        <w:fldChar w:fldCharType="end"/>
      </w:r>
      <w:r w:rsidRPr="00204440">
        <w:tab/>
        <w:t xml:space="preserve">Alternativ 2:  </w:t>
      </w:r>
    </w:p>
    <w:p w14:paraId="3A3E4037" w14:textId="77777777" w:rsidR="00204440" w:rsidRPr="00204440" w:rsidRDefault="00204440" w:rsidP="00204440"/>
    <w:p w14:paraId="01324E02" w14:textId="77777777" w:rsidR="00204440" w:rsidRPr="00204440" w:rsidRDefault="00204440" w:rsidP="00204440">
      <w:pPr>
        <w:ind w:left="708"/>
      </w:pPr>
      <w:r w:rsidRPr="00204440">
        <w:t>Hovedtyngden av arbeidene under denne kontrakten omfatter fag som er lovregulert, for eksempel fag som inngår i utdanningsprogrammet for elektro- og datateknologi.</w:t>
      </w:r>
    </w:p>
    <w:p w14:paraId="01E755E8" w14:textId="77777777" w:rsidR="00204440" w:rsidRPr="00204440" w:rsidRDefault="00204440" w:rsidP="00204440"/>
    <w:p w14:paraId="22D75B15" w14:textId="791BC074" w:rsidR="00204440" w:rsidRPr="00204440" w:rsidRDefault="00204440" w:rsidP="00204440">
      <w:pPr>
        <w:ind w:left="708"/>
        <w:rPr>
          <w:bCs/>
        </w:rPr>
      </w:pPr>
      <w:r>
        <w:t>Totale</w:t>
      </w:r>
      <w:r w:rsidRPr="00204440">
        <w:t xml:space="preserve">ntreprenøren skal, før byggearbeidene starter, redegjøre for etterlevelse av aktuelt regelverk, samt jevnlig oversende rapporter som viser andel faglærte pr kontrakt og fag. Byggherren kan </w:t>
      </w:r>
      <w:r w:rsidRPr="00204440">
        <w:rPr>
          <w:bCs/>
        </w:rPr>
        <w:t xml:space="preserve">kreve at underleverandører som ikke kan sannsynliggjøre at de kan oppfylle kravene til kompetanse i den aktuelle underentreprisen, blir skiftet ut. </w:t>
      </w:r>
    </w:p>
    <w:p w14:paraId="3ACE03A4" w14:textId="77777777" w:rsidR="00204440" w:rsidRPr="00204440" w:rsidRDefault="00204440" w:rsidP="00204440">
      <w:pPr>
        <w:rPr>
          <w:bCs/>
        </w:rPr>
      </w:pPr>
    </w:p>
    <w:p w14:paraId="0C6E6EF4" w14:textId="77777777" w:rsidR="00204440" w:rsidRPr="00204440" w:rsidRDefault="00204440" w:rsidP="00204440">
      <w:pPr>
        <w:ind w:left="708"/>
        <w:rPr>
          <w:bCs/>
        </w:rPr>
      </w:pPr>
      <w:r w:rsidRPr="00204440">
        <w:rPr>
          <w:bCs/>
        </w:rPr>
        <w:t>Arbeidere med utenlandsk utdanning eller yrkeskvalifikasjon innen lovregulerte yrker, må kunne dokumentere at de har nødvendige godkjenninger for å kunne jobbe i Norge. Dokumentasjonen skal fremvises på forespørsel fra byggherren.</w:t>
      </w:r>
    </w:p>
    <w:p w14:paraId="4EE3101A" w14:textId="77777777" w:rsidR="00777960" w:rsidRDefault="00777960" w:rsidP="00777960">
      <w:pPr>
        <w:rPr>
          <w:b/>
        </w:rPr>
      </w:pPr>
    </w:p>
    <w:p w14:paraId="77EDA7EF" w14:textId="4386C255" w:rsidR="00777960" w:rsidRDefault="00777960" w:rsidP="00777960">
      <w:pPr>
        <w:ind w:left="567" w:hanging="567"/>
      </w:pPr>
      <w:r>
        <w:fldChar w:fldCharType="begin">
          <w:ffData>
            <w:name w:val="Avmerking1"/>
            <w:enabled/>
            <w:calcOnExit w:val="0"/>
            <w:checkBox>
              <w:sizeAuto/>
              <w:default w:val="0"/>
            </w:checkBox>
          </w:ffData>
        </w:fldChar>
      </w:r>
      <w:r>
        <w:instrText xml:space="preserve"> FORMCHECKBOX </w:instrText>
      </w:r>
      <w:r>
        <w:fldChar w:fldCharType="separate"/>
      </w:r>
      <w:r>
        <w:fldChar w:fldCharType="end"/>
      </w:r>
      <w:r>
        <w:tab/>
      </w:r>
      <w:r w:rsidR="00204440">
        <w:tab/>
      </w:r>
      <w:r>
        <w:t xml:space="preserve">Alternativ </w:t>
      </w:r>
      <w:r w:rsidR="00204440">
        <w:t>3</w:t>
      </w:r>
      <w:r>
        <w:t>: Det stilles ikke særskilte krav til faglærte håndverkere for denne kontrakten.</w:t>
      </w:r>
    </w:p>
    <w:p w14:paraId="699A6B23" w14:textId="77777777" w:rsidR="00C42388" w:rsidRDefault="00C42388" w:rsidP="0077296A">
      <w:pPr>
        <w:rPr>
          <w:i/>
          <w:color w:val="FF0000"/>
        </w:rPr>
      </w:pPr>
    </w:p>
    <w:p w14:paraId="640D027E" w14:textId="77777777" w:rsidR="006729AE" w:rsidRPr="00D424E0" w:rsidRDefault="006729AE" w:rsidP="00C42388">
      <w:pPr>
        <w:pStyle w:val="Overskrift1"/>
      </w:pPr>
      <w:bookmarkStart w:id="466" w:name="_Toc423942529"/>
      <w:bookmarkStart w:id="467" w:name="_Toc423942707"/>
      <w:bookmarkStart w:id="468" w:name="_Toc423942530"/>
      <w:bookmarkStart w:id="469" w:name="_Toc423942708"/>
      <w:bookmarkStart w:id="470" w:name="_Toc423942531"/>
      <w:bookmarkStart w:id="471" w:name="_Toc423942709"/>
      <w:bookmarkStart w:id="472" w:name="_Toc423942532"/>
      <w:bookmarkStart w:id="473" w:name="_Toc423942710"/>
      <w:bookmarkStart w:id="474" w:name="_Toc423942533"/>
      <w:bookmarkStart w:id="475" w:name="_Toc423942711"/>
      <w:bookmarkStart w:id="476" w:name="_Toc423942534"/>
      <w:bookmarkStart w:id="477" w:name="_Toc423942712"/>
      <w:bookmarkStart w:id="478" w:name="_Toc423942535"/>
      <w:bookmarkStart w:id="479" w:name="_Toc423942713"/>
      <w:bookmarkStart w:id="480" w:name="_Toc423942536"/>
      <w:bookmarkStart w:id="481" w:name="_Toc423942714"/>
      <w:bookmarkStart w:id="482" w:name="_Toc423942537"/>
      <w:bookmarkStart w:id="483" w:name="_Toc423942715"/>
      <w:bookmarkStart w:id="484" w:name="_Toc423942538"/>
      <w:bookmarkStart w:id="485" w:name="_Toc423942716"/>
      <w:bookmarkStart w:id="486" w:name="_Toc423942539"/>
      <w:bookmarkStart w:id="487" w:name="_Toc423942717"/>
      <w:bookmarkStart w:id="488" w:name="_Toc423942540"/>
      <w:bookmarkStart w:id="489" w:name="_Toc423942718"/>
      <w:bookmarkStart w:id="490" w:name="_Toc422922148"/>
      <w:bookmarkStart w:id="491" w:name="_Toc424028073"/>
      <w:bookmarkStart w:id="492" w:name="_Toc218688773"/>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r w:rsidRPr="00D424E0">
        <w:t xml:space="preserve">Ytterligere avvik fra NS 8407/Avvik fra generelle </w:t>
      </w:r>
      <w:proofErr w:type="spellStart"/>
      <w:r w:rsidRPr="00D424E0">
        <w:t>kontraktsbestemmelser</w:t>
      </w:r>
      <w:bookmarkEnd w:id="454"/>
      <w:bookmarkEnd w:id="490"/>
      <w:bookmarkEnd w:id="491"/>
      <w:bookmarkEnd w:id="492"/>
      <w:proofErr w:type="spellEnd"/>
      <w:r w:rsidRPr="00D424E0">
        <w:t xml:space="preserve"> </w:t>
      </w:r>
    </w:p>
    <w:p w14:paraId="56FF5F80" w14:textId="77777777" w:rsidR="006729AE" w:rsidRPr="00D424E0" w:rsidRDefault="006729AE" w:rsidP="006729AE"/>
    <w:p w14:paraId="1DFF93E2" w14:textId="028ED693" w:rsidR="006729AE" w:rsidRPr="00D424E0" w:rsidRDefault="006729AE" w:rsidP="0077296A"/>
    <w:p w14:paraId="70D90B88" w14:textId="77777777" w:rsidR="006729AE" w:rsidRPr="00D424E0" w:rsidRDefault="006729AE" w:rsidP="006729AE"/>
    <w:p w14:paraId="519C56B8" w14:textId="77777777" w:rsidR="006729AE" w:rsidRPr="005D35A9" w:rsidRDefault="006729AE" w:rsidP="00C42388">
      <w:pPr>
        <w:pStyle w:val="Overskrift"/>
        <w:jc w:val="left"/>
      </w:pPr>
      <w:r w:rsidRPr="005D35A9">
        <w:br w:type="page"/>
      </w:r>
      <w:bookmarkStart w:id="493" w:name="_Toc422922149"/>
      <w:bookmarkStart w:id="494" w:name="_Toc424028074"/>
      <w:bookmarkStart w:id="495" w:name="_Toc218688774"/>
      <w:r w:rsidRPr="005D35A9">
        <w:lastRenderedPageBreak/>
        <w:t>Blankett 1A - NS 8407 Sikkerhetsstillelse</w:t>
      </w:r>
      <w:bookmarkEnd w:id="493"/>
      <w:bookmarkEnd w:id="494"/>
      <w:bookmarkEnd w:id="495"/>
    </w:p>
    <w:p w14:paraId="75B7A37D" w14:textId="77777777" w:rsidR="006729AE" w:rsidRDefault="006729AE" w:rsidP="006729AE">
      <w:pPr>
        <w:rPr>
          <w:rFonts w:cs="Arial"/>
        </w:rPr>
      </w:pPr>
    </w:p>
    <w:p w14:paraId="2107D9AA" w14:textId="77777777" w:rsidR="00C42388" w:rsidRPr="00D424E0" w:rsidRDefault="00C42388" w:rsidP="006729AE">
      <w:pPr>
        <w:rPr>
          <w:rFonts w:cs="Arial"/>
        </w:rPr>
      </w:pPr>
    </w:p>
    <w:p w14:paraId="45360DEC" w14:textId="77777777" w:rsidR="006729AE" w:rsidRPr="00F4651A" w:rsidRDefault="006729AE" w:rsidP="00C42388">
      <w:pPr>
        <w:jc w:val="center"/>
        <w:rPr>
          <w:b/>
          <w:lang w:val="nn-NO"/>
        </w:rPr>
      </w:pPr>
      <w:r w:rsidRPr="00F4651A">
        <w:rPr>
          <w:b/>
          <w:lang w:val="nn-NO"/>
        </w:rPr>
        <w:t>GARANTIERKLÆRING</w:t>
      </w:r>
    </w:p>
    <w:p w14:paraId="45C0F54B" w14:textId="77777777" w:rsidR="00C42388" w:rsidRPr="00F4651A" w:rsidRDefault="00C42388" w:rsidP="00C42388">
      <w:pPr>
        <w:jc w:val="center"/>
        <w:rPr>
          <w:b/>
          <w:lang w:val="nn-NO"/>
        </w:rPr>
      </w:pPr>
    </w:p>
    <w:p w14:paraId="168F20EE" w14:textId="77777777" w:rsidR="006729AE" w:rsidRPr="00F4651A" w:rsidRDefault="006729AE" w:rsidP="00C42388">
      <w:pPr>
        <w:jc w:val="center"/>
        <w:rPr>
          <w:lang w:val="nn-NO"/>
        </w:rPr>
      </w:pPr>
      <w:r w:rsidRPr="00F4651A">
        <w:rPr>
          <w:lang w:val="nn-NO"/>
        </w:rPr>
        <w:t>Garanti nr. .............</w:t>
      </w:r>
    </w:p>
    <w:p w14:paraId="0BEF0668" w14:textId="77777777" w:rsidR="006729AE" w:rsidRPr="00F4651A" w:rsidRDefault="006729AE" w:rsidP="00C42388">
      <w:pPr>
        <w:jc w:val="center"/>
        <w:rPr>
          <w:lang w:val="nn-NO"/>
        </w:rPr>
      </w:pPr>
    </w:p>
    <w:p w14:paraId="6BD5833E" w14:textId="77777777" w:rsidR="006729AE" w:rsidRPr="00F4651A" w:rsidRDefault="006729AE" w:rsidP="006729AE">
      <w:pPr>
        <w:rPr>
          <w:lang w:val="nn-NO"/>
        </w:rPr>
      </w:pPr>
    </w:p>
    <w:p w14:paraId="7918DBF4" w14:textId="77777777" w:rsidR="006729AE" w:rsidRPr="00F4651A" w:rsidRDefault="006729AE" w:rsidP="006729AE">
      <w:pPr>
        <w:tabs>
          <w:tab w:val="left" w:pos="2127"/>
        </w:tabs>
        <w:rPr>
          <w:lang w:val="nn-NO"/>
        </w:rPr>
      </w:pPr>
      <w:r w:rsidRPr="00F4651A">
        <w:rPr>
          <w:lang w:val="nn-NO"/>
        </w:rPr>
        <w:t>Garantisten</w:t>
      </w:r>
      <w:r w:rsidRPr="00F4651A">
        <w:rPr>
          <w:lang w:val="nn-NO"/>
        </w:rPr>
        <w:tab/>
        <w:t>...................................................................................................................</w:t>
      </w:r>
    </w:p>
    <w:p w14:paraId="49BB185A" w14:textId="77777777" w:rsidR="006729AE" w:rsidRPr="00F4651A" w:rsidRDefault="006729AE" w:rsidP="006729AE">
      <w:pPr>
        <w:tabs>
          <w:tab w:val="left" w:pos="2127"/>
        </w:tabs>
        <w:rPr>
          <w:lang w:val="nn-NO"/>
        </w:rPr>
      </w:pPr>
    </w:p>
    <w:p w14:paraId="29A20026" w14:textId="77777777" w:rsidR="006729AE" w:rsidRPr="00F4651A" w:rsidRDefault="006729AE" w:rsidP="006729AE">
      <w:pPr>
        <w:tabs>
          <w:tab w:val="left" w:pos="2127"/>
        </w:tabs>
        <w:rPr>
          <w:lang w:val="nn-NO"/>
        </w:rPr>
      </w:pPr>
      <w:r w:rsidRPr="00F4651A">
        <w:rPr>
          <w:lang w:val="nn-NO"/>
        </w:rPr>
        <w:tab/>
        <w:t>...................................................................................................................</w:t>
      </w:r>
    </w:p>
    <w:p w14:paraId="46EC8846" w14:textId="77777777" w:rsidR="006729AE" w:rsidRPr="00F4651A" w:rsidRDefault="006729AE" w:rsidP="006729AE">
      <w:pPr>
        <w:tabs>
          <w:tab w:val="left" w:pos="2127"/>
        </w:tabs>
        <w:rPr>
          <w:lang w:val="nn-NO"/>
        </w:rPr>
      </w:pPr>
    </w:p>
    <w:p w14:paraId="7B34B06E" w14:textId="77777777" w:rsidR="006729AE" w:rsidRPr="00F4651A" w:rsidRDefault="006729AE" w:rsidP="006729AE">
      <w:pPr>
        <w:tabs>
          <w:tab w:val="left" w:pos="2127"/>
        </w:tabs>
        <w:rPr>
          <w:lang w:val="nn-NO"/>
        </w:rPr>
      </w:pPr>
      <w:proofErr w:type="spellStart"/>
      <w:r w:rsidRPr="00F4651A">
        <w:rPr>
          <w:lang w:val="nn-NO"/>
        </w:rPr>
        <w:t>Organisasjonsnr</w:t>
      </w:r>
      <w:proofErr w:type="spellEnd"/>
      <w:r w:rsidRPr="00F4651A">
        <w:rPr>
          <w:lang w:val="nn-NO"/>
        </w:rPr>
        <w:tab/>
        <w:t>.......................................................................................................………...</w:t>
      </w:r>
    </w:p>
    <w:p w14:paraId="2F616559" w14:textId="77777777" w:rsidR="006729AE" w:rsidRPr="00F4651A" w:rsidRDefault="006729AE" w:rsidP="006729AE">
      <w:pPr>
        <w:tabs>
          <w:tab w:val="left" w:pos="2127"/>
        </w:tabs>
        <w:rPr>
          <w:lang w:val="nn-NO"/>
        </w:rPr>
      </w:pPr>
    </w:p>
    <w:p w14:paraId="4679C4B3" w14:textId="77777777" w:rsidR="006729AE" w:rsidRPr="00D424E0" w:rsidRDefault="006729AE" w:rsidP="006729AE">
      <w:pPr>
        <w:tabs>
          <w:tab w:val="left" w:pos="2127"/>
        </w:tabs>
      </w:pPr>
      <w:r w:rsidRPr="00D424E0">
        <w:t>stiller seg herved</w:t>
      </w:r>
    </w:p>
    <w:p w14:paraId="487BD7CD" w14:textId="77777777" w:rsidR="006729AE" w:rsidRPr="00D424E0" w:rsidRDefault="006729AE" w:rsidP="006729AE">
      <w:pPr>
        <w:tabs>
          <w:tab w:val="left" w:pos="2127"/>
        </w:tabs>
      </w:pPr>
      <w:r w:rsidRPr="00D424E0">
        <w:t>overfor byggherren</w:t>
      </w:r>
      <w:r w:rsidRPr="00D424E0">
        <w:tab/>
        <w:t>Statsbygg</w:t>
      </w:r>
      <w:r w:rsidRPr="00D424E0">
        <w:tab/>
      </w:r>
    </w:p>
    <w:p w14:paraId="5212A5F8" w14:textId="77777777" w:rsidR="006729AE" w:rsidRPr="00D424E0" w:rsidRDefault="006729AE" w:rsidP="006729AE">
      <w:pPr>
        <w:tabs>
          <w:tab w:val="left" w:pos="2127"/>
          <w:tab w:val="left" w:pos="3828"/>
        </w:tabs>
      </w:pPr>
      <w:r>
        <w:tab/>
      </w:r>
      <w:r w:rsidRPr="00D424E0">
        <w:t xml:space="preserve">Postadresse: </w:t>
      </w:r>
      <w:r w:rsidRPr="00D424E0">
        <w:tab/>
        <w:t xml:space="preserve">Postboks </w:t>
      </w:r>
      <w:r w:rsidR="00F1788D">
        <w:t>232 Sentrum</w:t>
      </w:r>
      <w:r w:rsidRPr="00D424E0">
        <w:t>, 0</w:t>
      </w:r>
      <w:r w:rsidR="00F1788D">
        <w:t>1</w:t>
      </w:r>
      <w:r w:rsidRPr="00D424E0">
        <w:t>03 Oslo</w:t>
      </w:r>
    </w:p>
    <w:p w14:paraId="3075F469" w14:textId="77777777" w:rsidR="006729AE" w:rsidRPr="00D424E0" w:rsidRDefault="006729AE" w:rsidP="006729AE">
      <w:pPr>
        <w:tabs>
          <w:tab w:val="left" w:pos="2127"/>
          <w:tab w:val="left" w:pos="3828"/>
        </w:tabs>
      </w:pPr>
      <w:r>
        <w:tab/>
      </w:r>
      <w:r w:rsidRPr="00D424E0">
        <w:t xml:space="preserve">Kontoradresse: </w:t>
      </w:r>
      <w:r w:rsidRPr="00D424E0">
        <w:tab/>
        <w:t>Biskop Gunnerus</w:t>
      </w:r>
      <w:r w:rsidR="00F1788D">
        <w:t xml:space="preserve">’ </w:t>
      </w:r>
      <w:r w:rsidRPr="00D424E0">
        <w:t>gate 6</w:t>
      </w:r>
    </w:p>
    <w:p w14:paraId="382E2767" w14:textId="77777777" w:rsidR="006729AE" w:rsidRPr="00D424E0" w:rsidRDefault="006729AE" w:rsidP="006729AE">
      <w:pPr>
        <w:tabs>
          <w:tab w:val="left" w:pos="2127"/>
        </w:tabs>
      </w:pPr>
      <w:r w:rsidRPr="00D424E0">
        <w:tab/>
      </w:r>
      <w:r w:rsidRPr="00D424E0">
        <w:tab/>
      </w:r>
      <w:r w:rsidRPr="00D424E0">
        <w:tab/>
      </w:r>
      <w:r w:rsidRPr="00D424E0">
        <w:tab/>
      </w:r>
    </w:p>
    <w:p w14:paraId="5DAA6A4A" w14:textId="77777777" w:rsidR="006729AE" w:rsidRPr="00D424E0" w:rsidRDefault="006729AE" w:rsidP="006729AE">
      <w:pPr>
        <w:tabs>
          <w:tab w:val="left" w:pos="2127"/>
        </w:tabs>
      </w:pPr>
      <w:proofErr w:type="spellStart"/>
      <w:r>
        <w:t>organisasjonsnr</w:t>
      </w:r>
      <w:proofErr w:type="spellEnd"/>
      <w:r>
        <w:t>.</w:t>
      </w:r>
      <w:r>
        <w:tab/>
      </w:r>
      <w:r w:rsidRPr="00D424E0">
        <w:rPr>
          <w:color w:val="000000"/>
          <w:szCs w:val="17"/>
        </w:rPr>
        <w:t>971 278 374</w:t>
      </w:r>
    </w:p>
    <w:p w14:paraId="6DBC8AD9" w14:textId="77777777" w:rsidR="006729AE" w:rsidRPr="00D424E0" w:rsidRDefault="006729AE" w:rsidP="006729AE">
      <w:pPr>
        <w:tabs>
          <w:tab w:val="left" w:pos="2127"/>
        </w:tabs>
      </w:pPr>
    </w:p>
    <w:p w14:paraId="75278B3C" w14:textId="77777777" w:rsidR="006729AE" w:rsidRPr="00D424E0" w:rsidRDefault="006729AE" w:rsidP="006729AE">
      <w:pPr>
        <w:tabs>
          <w:tab w:val="left" w:pos="2127"/>
        </w:tabs>
      </w:pPr>
      <w:r w:rsidRPr="00D424E0">
        <w:t>som selvskyldnerkausjonist for de kontraktsforpliktelser</w:t>
      </w:r>
    </w:p>
    <w:p w14:paraId="091565ED" w14:textId="77777777" w:rsidR="006729AE" w:rsidRPr="00D424E0" w:rsidRDefault="006729AE" w:rsidP="006729AE">
      <w:pPr>
        <w:tabs>
          <w:tab w:val="left" w:pos="2127"/>
        </w:tabs>
      </w:pPr>
    </w:p>
    <w:p w14:paraId="14F3E295" w14:textId="77777777" w:rsidR="006729AE" w:rsidRPr="00D424E0" w:rsidRDefault="006729AE" w:rsidP="006729AE">
      <w:pPr>
        <w:tabs>
          <w:tab w:val="left" w:pos="2127"/>
        </w:tabs>
      </w:pPr>
      <w:r w:rsidRPr="00D424E0">
        <w:t>totalentreprenøren</w:t>
      </w:r>
      <w:r w:rsidRPr="00D424E0">
        <w:tab/>
        <w:t>...................................................................................................................</w:t>
      </w:r>
    </w:p>
    <w:p w14:paraId="6B482B6B" w14:textId="77777777" w:rsidR="006729AE" w:rsidRPr="00D424E0" w:rsidRDefault="006729AE" w:rsidP="006729AE">
      <w:pPr>
        <w:tabs>
          <w:tab w:val="left" w:pos="2127"/>
        </w:tabs>
      </w:pPr>
    </w:p>
    <w:p w14:paraId="4AB6980A" w14:textId="77777777" w:rsidR="006729AE" w:rsidRPr="00D424E0" w:rsidRDefault="006729AE" w:rsidP="006729AE">
      <w:pPr>
        <w:tabs>
          <w:tab w:val="left" w:pos="2127"/>
        </w:tabs>
      </w:pPr>
      <w:r w:rsidRPr="00D424E0">
        <w:tab/>
        <w:t>...................................................................................................................</w:t>
      </w:r>
    </w:p>
    <w:p w14:paraId="59F38E53" w14:textId="77777777" w:rsidR="006729AE" w:rsidRPr="00D424E0" w:rsidRDefault="006729AE" w:rsidP="006729AE">
      <w:pPr>
        <w:tabs>
          <w:tab w:val="left" w:pos="2127"/>
        </w:tabs>
      </w:pPr>
    </w:p>
    <w:p w14:paraId="6FA7E60F" w14:textId="77777777" w:rsidR="006729AE" w:rsidRPr="00D424E0" w:rsidRDefault="006729AE" w:rsidP="006729AE">
      <w:pPr>
        <w:tabs>
          <w:tab w:val="left" w:pos="2127"/>
        </w:tabs>
      </w:pPr>
      <w:proofErr w:type="spellStart"/>
      <w:r w:rsidRPr="00D424E0">
        <w:t>organisasjonsnr</w:t>
      </w:r>
      <w:proofErr w:type="spellEnd"/>
      <w:r w:rsidRPr="00D424E0">
        <w:t>.</w:t>
      </w:r>
      <w:r w:rsidRPr="00D424E0">
        <w:tab/>
        <w:t>.........................................................................................................…….</w:t>
      </w:r>
    </w:p>
    <w:p w14:paraId="1731BA79" w14:textId="77777777" w:rsidR="006729AE" w:rsidRPr="00D424E0" w:rsidRDefault="006729AE" w:rsidP="006729AE">
      <w:pPr>
        <w:tabs>
          <w:tab w:val="left" w:pos="2127"/>
        </w:tabs>
      </w:pPr>
    </w:p>
    <w:p w14:paraId="69CB7285" w14:textId="77777777" w:rsidR="006729AE" w:rsidRPr="00D424E0" w:rsidRDefault="006729AE" w:rsidP="006729AE">
      <w:pPr>
        <w:tabs>
          <w:tab w:val="left" w:pos="2127"/>
        </w:tabs>
      </w:pPr>
      <w:r w:rsidRPr="00D424E0">
        <w:t xml:space="preserve">har i henhold til </w:t>
      </w:r>
    </w:p>
    <w:p w14:paraId="3CF54BDB" w14:textId="77777777" w:rsidR="006729AE" w:rsidRPr="00D424E0" w:rsidRDefault="006729AE" w:rsidP="006729AE">
      <w:pPr>
        <w:tabs>
          <w:tab w:val="left" w:pos="2127"/>
        </w:tabs>
      </w:pPr>
      <w:r w:rsidRPr="00D424E0">
        <w:t>kontrakt av</w:t>
      </w:r>
      <w:r w:rsidRPr="00D424E0">
        <w:tab/>
        <w:t>...................................................................................................................</w:t>
      </w:r>
    </w:p>
    <w:p w14:paraId="296BEDD9" w14:textId="77777777" w:rsidR="006729AE" w:rsidRPr="00D424E0" w:rsidRDefault="006729AE" w:rsidP="006729AE">
      <w:pPr>
        <w:tabs>
          <w:tab w:val="left" w:pos="2127"/>
        </w:tabs>
      </w:pPr>
    </w:p>
    <w:p w14:paraId="2C9056C7" w14:textId="77777777" w:rsidR="006729AE" w:rsidRPr="00D424E0" w:rsidRDefault="006729AE" w:rsidP="006729AE">
      <w:pPr>
        <w:tabs>
          <w:tab w:val="left" w:pos="2127"/>
          <w:tab w:val="left" w:pos="5954"/>
        </w:tabs>
      </w:pPr>
      <w:r w:rsidRPr="00D424E0">
        <w:t>som gjelder</w:t>
      </w:r>
      <w:r w:rsidRPr="00D424E0">
        <w:tab/>
      </w:r>
      <w:proofErr w:type="spellStart"/>
      <w:r w:rsidRPr="00D424E0">
        <w:t>prosjektnr</w:t>
      </w:r>
      <w:proofErr w:type="spellEnd"/>
      <w:r w:rsidRPr="00D424E0">
        <w:t>...........................................</w:t>
      </w:r>
      <w:r w:rsidRPr="00D424E0">
        <w:tab/>
        <w:t>bygg...........................................</w:t>
      </w:r>
    </w:p>
    <w:p w14:paraId="385DEBEE" w14:textId="77777777" w:rsidR="006729AE" w:rsidRPr="00D424E0" w:rsidRDefault="006729AE" w:rsidP="006729AE">
      <w:pPr>
        <w:tabs>
          <w:tab w:val="left" w:pos="2127"/>
          <w:tab w:val="left" w:pos="5954"/>
        </w:tabs>
      </w:pPr>
      <w:r w:rsidRPr="00D424E0">
        <w:tab/>
      </w:r>
      <w:proofErr w:type="spellStart"/>
      <w:r w:rsidRPr="00D424E0">
        <w:t>kontraktnr</w:t>
      </w:r>
      <w:proofErr w:type="spellEnd"/>
      <w:r w:rsidRPr="00D424E0">
        <w:t>..........................................</w:t>
      </w:r>
      <w:r w:rsidRPr="00D424E0">
        <w:tab/>
        <w:t>navn..........................................</w:t>
      </w:r>
    </w:p>
    <w:p w14:paraId="0630E8EC" w14:textId="77777777" w:rsidR="006729AE" w:rsidRPr="00D424E0" w:rsidRDefault="006729AE" w:rsidP="006729AE">
      <w:pPr>
        <w:tabs>
          <w:tab w:val="left" w:pos="2127"/>
        </w:tabs>
      </w:pPr>
    </w:p>
    <w:p w14:paraId="1D6468F3" w14:textId="77777777" w:rsidR="006729AE" w:rsidRPr="00D424E0" w:rsidRDefault="006729AE" w:rsidP="006729AE"/>
    <w:p w14:paraId="301AE322" w14:textId="77777777" w:rsidR="006729AE" w:rsidRPr="00D424E0" w:rsidRDefault="006729AE" w:rsidP="006729AE">
      <w:pPr>
        <w:jc w:val="both"/>
      </w:pPr>
      <w:r w:rsidRPr="00D424E0">
        <w:t>Garantien gjelder for totalentreprenørens kontraktsforpliktelser, herunder forsinkelsesrenter og inndrivelsesomkostninger, i utførelsestiden og reklamasjonstiden. Garantien i utførelsestiden gjelder også totalentreprenørens ansvar for forsinket fullføring.</w:t>
      </w:r>
    </w:p>
    <w:p w14:paraId="12885351" w14:textId="77777777" w:rsidR="006729AE" w:rsidRPr="00D424E0" w:rsidRDefault="006729AE" w:rsidP="006729AE">
      <w:pPr>
        <w:jc w:val="both"/>
      </w:pPr>
    </w:p>
    <w:p w14:paraId="12F0F43D" w14:textId="77777777" w:rsidR="006729AE" w:rsidRPr="00D424E0" w:rsidRDefault="006729AE" w:rsidP="006729AE">
      <w:pPr>
        <w:jc w:val="both"/>
      </w:pPr>
      <w:r w:rsidRPr="00D424E0">
        <w:t>Garantien begrenses til</w:t>
      </w:r>
    </w:p>
    <w:p w14:paraId="40D68946" w14:textId="77777777" w:rsidR="006729AE" w:rsidRPr="00D424E0" w:rsidRDefault="006729AE" w:rsidP="006729AE">
      <w:pPr>
        <w:jc w:val="both"/>
      </w:pPr>
    </w:p>
    <w:p w14:paraId="015D165B" w14:textId="77777777" w:rsidR="006729AE" w:rsidRPr="00D424E0" w:rsidRDefault="006729AE" w:rsidP="006729AE">
      <w:pPr>
        <w:jc w:val="both"/>
      </w:pPr>
      <w:r w:rsidRPr="00D424E0">
        <w:t xml:space="preserve">kr .............................................., som utgjør 10 % av kontraktssummen, jf. NS 8407 </w:t>
      </w:r>
      <w:proofErr w:type="spellStart"/>
      <w:r w:rsidRPr="00D424E0">
        <w:t>pkt</w:t>
      </w:r>
      <w:proofErr w:type="spellEnd"/>
      <w:r w:rsidRPr="00D424E0">
        <w:t xml:space="preserve"> 1.6, for forhold som påberopes overfor totalentreprenøren senest ved overtakelsen.</w:t>
      </w:r>
    </w:p>
    <w:p w14:paraId="6B2F3EF4" w14:textId="77777777" w:rsidR="006729AE" w:rsidRPr="00D424E0" w:rsidRDefault="006729AE" w:rsidP="006729AE">
      <w:pPr>
        <w:jc w:val="both"/>
      </w:pPr>
    </w:p>
    <w:p w14:paraId="0E8F02B1" w14:textId="77777777" w:rsidR="006729AE" w:rsidRPr="00D424E0" w:rsidRDefault="006729AE" w:rsidP="006729AE">
      <w:pPr>
        <w:jc w:val="both"/>
      </w:pPr>
      <w:r w:rsidRPr="00D424E0">
        <w:t>Garantien reduseres deretter til</w:t>
      </w:r>
    </w:p>
    <w:p w14:paraId="1F66FC78" w14:textId="77777777" w:rsidR="006729AE" w:rsidRPr="00D424E0" w:rsidRDefault="006729AE" w:rsidP="006729AE">
      <w:pPr>
        <w:jc w:val="both"/>
      </w:pPr>
    </w:p>
    <w:p w14:paraId="4CF05BF6" w14:textId="77777777" w:rsidR="006729AE" w:rsidRPr="00D424E0" w:rsidRDefault="006729AE" w:rsidP="006729AE">
      <w:pPr>
        <w:jc w:val="both"/>
      </w:pPr>
      <w:r w:rsidRPr="00D424E0">
        <w:t xml:space="preserve">kr .............................................., som utgjør 3 % av kontraktssummen for forhold som påberopes overfor totalentreprenøren i de tre første årene av reklamasjonstiden, jf. NS 8407 </w:t>
      </w:r>
      <w:proofErr w:type="spellStart"/>
      <w:r w:rsidRPr="00D424E0">
        <w:t>pkt</w:t>
      </w:r>
      <w:proofErr w:type="spellEnd"/>
      <w:r w:rsidRPr="00D424E0">
        <w:t xml:space="preserve"> 42.2.2.</w:t>
      </w:r>
    </w:p>
    <w:p w14:paraId="3C04DA70" w14:textId="77777777" w:rsidR="006729AE" w:rsidRPr="00D424E0" w:rsidRDefault="006729AE" w:rsidP="006729AE">
      <w:pPr>
        <w:jc w:val="both"/>
      </w:pPr>
    </w:p>
    <w:p w14:paraId="213CCE03" w14:textId="77777777" w:rsidR="006729AE" w:rsidRPr="00D424E0" w:rsidRDefault="006729AE" w:rsidP="006729AE">
      <w:pPr>
        <w:jc w:val="both"/>
      </w:pPr>
      <w:r w:rsidRPr="00D424E0">
        <w:t xml:space="preserve">Garantien i utførelsestiden og i reklamasjonstiden kan samlet ikke gjøres gjeldende for mer enn </w:t>
      </w:r>
      <w:r w:rsidR="008913A0">
        <w:t xml:space="preserve">    </w:t>
      </w:r>
      <w:r w:rsidRPr="00D424E0">
        <w:t>10 % av kontraktssummen. I reklamasjonstiden kan garantien samlet ikke gjøres gjeldende for mer enn 3 % av kontraktssummen.</w:t>
      </w:r>
    </w:p>
    <w:p w14:paraId="34B7FBF8" w14:textId="77777777" w:rsidR="006729AE" w:rsidRPr="00D424E0" w:rsidRDefault="006729AE" w:rsidP="006729AE">
      <w:pPr>
        <w:jc w:val="both"/>
      </w:pPr>
    </w:p>
    <w:p w14:paraId="114A1963" w14:textId="77777777" w:rsidR="006729AE" w:rsidRPr="00D424E0" w:rsidRDefault="006729AE" w:rsidP="006729AE">
      <w:pPr>
        <w:jc w:val="both"/>
      </w:pPr>
      <w:r w:rsidRPr="00D424E0">
        <w:lastRenderedPageBreak/>
        <w:t xml:space="preserve">Garantien gjelder i tre år fra overtakelse og under </w:t>
      </w:r>
      <w:proofErr w:type="spellStart"/>
      <w:r w:rsidRPr="00D424E0">
        <w:t>en hver</w:t>
      </w:r>
      <w:proofErr w:type="spellEnd"/>
      <w:r w:rsidRPr="00D424E0">
        <w:t xml:space="preserve"> omstendighet inntil krav som byggherren har mot totalentreprenøren, og som er fremsatt mot ham innen tre år fra overtakelse, er oppfylt. For det tilfelle at det har funnet sted delovertakelser, regnes de tre årene fra siste overtakelsesforretning.</w:t>
      </w:r>
    </w:p>
    <w:p w14:paraId="62BC9898" w14:textId="77777777" w:rsidR="006729AE" w:rsidRPr="00D424E0" w:rsidRDefault="006729AE" w:rsidP="006729AE">
      <w:pPr>
        <w:jc w:val="both"/>
      </w:pPr>
    </w:p>
    <w:p w14:paraId="7836F0CF" w14:textId="77777777" w:rsidR="006729AE" w:rsidRPr="00D424E0" w:rsidRDefault="006729AE" w:rsidP="006729AE">
      <w:pPr>
        <w:jc w:val="both"/>
      </w:pPr>
      <w:r w:rsidRPr="00D424E0">
        <w:t>Garantisten skal alltid varsles dersom kontrakten mellom byggherren og totalentreprenøren heves.</w:t>
      </w:r>
    </w:p>
    <w:p w14:paraId="6EC11D1F" w14:textId="77777777" w:rsidR="006729AE" w:rsidRPr="00D424E0" w:rsidRDefault="006729AE" w:rsidP="006729AE">
      <w:pPr>
        <w:jc w:val="both"/>
      </w:pPr>
    </w:p>
    <w:p w14:paraId="01872C12" w14:textId="77777777" w:rsidR="006729AE" w:rsidRPr="00D424E0" w:rsidRDefault="006729AE" w:rsidP="006729AE">
      <w:pPr>
        <w:jc w:val="both"/>
      </w:pPr>
      <w:r w:rsidRPr="00D424E0">
        <w:t>I henhold til denne garanti er byggherren ikke forpliktet til, ved avdragsutbetalinger til totalentreprenøren/leverandøren, å holde tilbake noen del av utført arbeids/leveranses verdi. Byggherren har således adgang til å honorere avdragsfakturaene fullt ut.</w:t>
      </w:r>
    </w:p>
    <w:p w14:paraId="39B2611E" w14:textId="77777777" w:rsidR="006729AE" w:rsidRPr="00D424E0" w:rsidRDefault="006729AE" w:rsidP="006729AE">
      <w:pPr>
        <w:jc w:val="both"/>
      </w:pPr>
    </w:p>
    <w:p w14:paraId="0B4486AE" w14:textId="77777777" w:rsidR="006729AE" w:rsidRPr="00D424E0" w:rsidRDefault="006729AE" w:rsidP="006729AE">
      <w:pPr>
        <w:jc w:val="both"/>
      </w:pPr>
      <w:r w:rsidRPr="00D424E0">
        <w:t>Garantistens ansvar er ikke begrenset på annen måte enn det som følger av bestemmelsene her.</w:t>
      </w:r>
    </w:p>
    <w:p w14:paraId="5EEF8ACA" w14:textId="77777777" w:rsidR="006729AE" w:rsidRPr="00D424E0" w:rsidRDefault="006729AE" w:rsidP="006729AE">
      <w:pPr>
        <w:jc w:val="both"/>
      </w:pPr>
    </w:p>
    <w:p w14:paraId="26AC4F76" w14:textId="77777777" w:rsidR="006729AE" w:rsidRPr="00D424E0" w:rsidRDefault="006729AE" w:rsidP="006729AE">
      <w:pPr>
        <w:jc w:val="both"/>
        <w:rPr>
          <w:iCs/>
        </w:rPr>
      </w:pPr>
      <w:r w:rsidRPr="00D424E0">
        <w:t>En eventuell transport fra Statsbygg til ny garantikreditor vil bli skriftlig notifisert til Garantisten senest samtidig med transporten.</w:t>
      </w:r>
    </w:p>
    <w:p w14:paraId="3B7120CF" w14:textId="77777777" w:rsidR="006729AE" w:rsidRPr="00D424E0" w:rsidRDefault="006729AE" w:rsidP="006729AE">
      <w:pPr>
        <w:jc w:val="both"/>
        <w:rPr>
          <w:iCs/>
        </w:rPr>
      </w:pPr>
    </w:p>
    <w:p w14:paraId="7E046EDA" w14:textId="77777777" w:rsidR="006729AE" w:rsidRPr="00D424E0" w:rsidRDefault="006729AE" w:rsidP="006729AE">
      <w:pPr>
        <w:jc w:val="both"/>
        <w:rPr>
          <w:iCs/>
        </w:rPr>
      </w:pPr>
    </w:p>
    <w:p w14:paraId="0B1D903E" w14:textId="77777777" w:rsidR="006729AE" w:rsidRPr="00D424E0" w:rsidRDefault="006729AE" w:rsidP="006729AE">
      <w:pPr>
        <w:jc w:val="center"/>
        <w:rPr>
          <w:iCs/>
        </w:rPr>
      </w:pPr>
      <w:r w:rsidRPr="00D424E0">
        <w:t>***</w:t>
      </w:r>
    </w:p>
    <w:p w14:paraId="0833557F" w14:textId="77777777" w:rsidR="006729AE" w:rsidRPr="00D424E0" w:rsidRDefault="006729AE" w:rsidP="006729AE">
      <w:pPr>
        <w:jc w:val="both"/>
        <w:rPr>
          <w:iCs/>
        </w:rPr>
      </w:pPr>
    </w:p>
    <w:p w14:paraId="34639ABE" w14:textId="77777777" w:rsidR="006729AE" w:rsidRPr="00D424E0" w:rsidRDefault="006729AE" w:rsidP="006729AE">
      <w:pPr>
        <w:jc w:val="both"/>
      </w:pPr>
      <w:r w:rsidRPr="00D424E0">
        <w:rPr>
          <w:szCs w:val="32"/>
        </w:rPr>
        <w:t>Garantisten aksepterer norsk rett og verneting i Norge (Oslo tingrett eller annet verneting som totalentreprenøren må akseptere) for eventuell tvist som involverer garantisten og relaterer seg til aktuell kontrakt.</w:t>
      </w:r>
    </w:p>
    <w:p w14:paraId="6C3427F0" w14:textId="77777777" w:rsidR="006729AE" w:rsidRPr="00D424E0" w:rsidRDefault="006729AE" w:rsidP="006729AE">
      <w:pPr>
        <w:jc w:val="both"/>
      </w:pPr>
    </w:p>
    <w:p w14:paraId="27ED15E1" w14:textId="77777777" w:rsidR="006729AE" w:rsidRPr="00D424E0" w:rsidRDefault="006729AE" w:rsidP="006729AE"/>
    <w:p w14:paraId="4D6D1D99" w14:textId="77777777" w:rsidR="006729AE" w:rsidRPr="00D424E0" w:rsidRDefault="006729AE" w:rsidP="006729AE"/>
    <w:p w14:paraId="6E154DA5" w14:textId="77777777" w:rsidR="006729AE" w:rsidRPr="00D424E0" w:rsidRDefault="006729AE" w:rsidP="006729AE">
      <w:pPr>
        <w:jc w:val="right"/>
      </w:pPr>
      <w:r w:rsidRPr="00D424E0">
        <w:t>................................ den ........./.........20......</w:t>
      </w:r>
    </w:p>
    <w:p w14:paraId="4250B5B1" w14:textId="77777777" w:rsidR="006729AE" w:rsidRPr="00D424E0" w:rsidRDefault="006729AE" w:rsidP="006729AE"/>
    <w:p w14:paraId="2D571FCB" w14:textId="77777777" w:rsidR="006729AE" w:rsidRPr="00D424E0" w:rsidRDefault="006729AE" w:rsidP="006729AE"/>
    <w:p w14:paraId="026B7615" w14:textId="77777777" w:rsidR="006729AE" w:rsidRPr="00D424E0" w:rsidRDefault="006729AE" w:rsidP="006729AE"/>
    <w:p w14:paraId="6F9DB41B" w14:textId="77777777" w:rsidR="006729AE" w:rsidRPr="00D424E0" w:rsidRDefault="006729AE" w:rsidP="006729AE">
      <w:pPr>
        <w:tabs>
          <w:tab w:val="left" w:pos="5670"/>
        </w:tabs>
        <w:jc w:val="both"/>
      </w:pPr>
      <w:r w:rsidRPr="00D424E0">
        <w:t>................................................................</w:t>
      </w:r>
      <w:r w:rsidRPr="00D424E0">
        <w:tab/>
        <w:t>........................................................</w:t>
      </w:r>
    </w:p>
    <w:p w14:paraId="10135DA9" w14:textId="77777777" w:rsidR="006729AE" w:rsidRPr="00D424E0" w:rsidRDefault="006729AE" w:rsidP="006729AE">
      <w:pPr>
        <w:ind w:firstLine="576"/>
        <w:jc w:val="both"/>
      </w:pPr>
      <w:r w:rsidRPr="00D424E0">
        <w:t>Bankens navn/stempel</w:t>
      </w:r>
      <w:r w:rsidRPr="00D424E0">
        <w:tab/>
      </w:r>
      <w:r w:rsidRPr="00D424E0">
        <w:tab/>
      </w:r>
      <w:r w:rsidRPr="00D424E0">
        <w:tab/>
      </w:r>
      <w:r w:rsidRPr="00D424E0">
        <w:tab/>
      </w:r>
      <w:r w:rsidRPr="00D424E0">
        <w:tab/>
      </w:r>
      <w:r w:rsidRPr="00D424E0">
        <w:tab/>
      </w:r>
      <w:r w:rsidRPr="00D424E0">
        <w:tab/>
        <w:t>Underskrift</w:t>
      </w:r>
    </w:p>
    <w:p w14:paraId="51FCCB86" w14:textId="77777777" w:rsidR="006729AE" w:rsidRPr="00D424E0" w:rsidRDefault="006729AE" w:rsidP="006729AE">
      <w:pPr>
        <w:jc w:val="both"/>
      </w:pPr>
    </w:p>
    <w:p w14:paraId="6A18B72F" w14:textId="77777777" w:rsidR="006729AE" w:rsidRPr="00D424E0" w:rsidRDefault="006729AE" w:rsidP="006729AE">
      <w:pPr>
        <w:jc w:val="both"/>
      </w:pPr>
    </w:p>
    <w:p w14:paraId="5138684E" w14:textId="77777777" w:rsidR="006729AE" w:rsidRPr="00815FB0" w:rsidRDefault="006729AE" w:rsidP="00C42388">
      <w:pPr>
        <w:pStyle w:val="Overskrift"/>
        <w:jc w:val="left"/>
      </w:pPr>
      <w:r w:rsidRPr="00815FB0">
        <w:br w:type="page"/>
      </w:r>
      <w:bookmarkStart w:id="496" w:name="_Toc422922150"/>
      <w:bookmarkStart w:id="497" w:name="_Toc424028075"/>
      <w:bookmarkStart w:id="498" w:name="_Toc218688775"/>
      <w:r w:rsidRPr="00815FB0">
        <w:lastRenderedPageBreak/>
        <w:t>Blankett 1B - NS 8407 Sikkerhetsstillelse</w:t>
      </w:r>
      <w:bookmarkEnd w:id="496"/>
      <w:bookmarkEnd w:id="497"/>
      <w:bookmarkEnd w:id="498"/>
    </w:p>
    <w:p w14:paraId="7C065731" w14:textId="77777777" w:rsidR="006729AE" w:rsidRPr="00D424E0" w:rsidRDefault="006729AE" w:rsidP="006729AE">
      <w:pPr>
        <w:pStyle w:val="Brdtekstinnrykk3"/>
        <w:ind w:firstLine="708"/>
        <w:rPr>
          <w:rFonts w:cs="Arial"/>
        </w:rPr>
      </w:pPr>
    </w:p>
    <w:p w14:paraId="1A4BF15B" w14:textId="77777777" w:rsidR="006729AE" w:rsidRPr="00D424E0" w:rsidRDefault="006729AE" w:rsidP="006729AE">
      <w:pPr>
        <w:rPr>
          <w:rFonts w:cs="Arial"/>
        </w:rPr>
      </w:pPr>
    </w:p>
    <w:p w14:paraId="6E7701F4" w14:textId="77777777" w:rsidR="006729AE" w:rsidRPr="00F4651A" w:rsidRDefault="006729AE" w:rsidP="00C42388">
      <w:pPr>
        <w:jc w:val="center"/>
        <w:rPr>
          <w:b/>
          <w:lang w:val="nn-NO"/>
        </w:rPr>
      </w:pPr>
      <w:r w:rsidRPr="00F4651A">
        <w:rPr>
          <w:b/>
          <w:lang w:val="nn-NO"/>
        </w:rPr>
        <w:t>GARANTIERKLÆRING</w:t>
      </w:r>
    </w:p>
    <w:p w14:paraId="6692DBEF" w14:textId="77777777" w:rsidR="00C42388" w:rsidRPr="00F4651A" w:rsidRDefault="00C42388" w:rsidP="00C42388">
      <w:pPr>
        <w:jc w:val="center"/>
        <w:rPr>
          <w:b/>
          <w:lang w:val="nn-NO"/>
        </w:rPr>
      </w:pPr>
    </w:p>
    <w:p w14:paraId="2B0C480D" w14:textId="77777777" w:rsidR="006729AE" w:rsidRPr="00F4651A" w:rsidRDefault="006729AE" w:rsidP="00C42388">
      <w:pPr>
        <w:jc w:val="center"/>
        <w:rPr>
          <w:b/>
          <w:lang w:val="nn-NO"/>
        </w:rPr>
      </w:pPr>
      <w:r w:rsidRPr="00F4651A">
        <w:rPr>
          <w:rStyle w:val="UndertittelTegn"/>
          <w:b w:val="0"/>
          <w:lang w:val="nn-NO"/>
        </w:rPr>
        <w:t>Garanti nr. ............</w:t>
      </w:r>
    </w:p>
    <w:p w14:paraId="1134E79A" w14:textId="77777777" w:rsidR="006729AE" w:rsidRPr="00F4651A" w:rsidRDefault="006729AE" w:rsidP="006729AE">
      <w:pPr>
        <w:rPr>
          <w:rFonts w:cs="Arial"/>
          <w:lang w:val="nn-NO"/>
        </w:rPr>
      </w:pPr>
    </w:p>
    <w:p w14:paraId="35A5C05C" w14:textId="77777777" w:rsidR="006729AE" w:rsidRPr="00F4651A" w:rsidRDefault="006729AE" w:rsidP="006729AE">
      <w:pPr>
        <w:tabs>
          <w:tab w:val="left" w:pos="2127"/>
        </w:tabs>
        <w:rPr>
          <w:rFonts w:cs="Arial"/>
          <w:lang w:val="nn-NO"/>
        </w:rPr>
      </w:pPr>
    </w:p>
    <w:p w14:paraId="32D152DA" w14:textId="77777777" w:rsidR="006729AE" w:rsidRPr="00F4651A" w:rsidRDefault="006729AE" w:rsidP="006729AE">
      <w:pPr>
        <w:tabs>
          <w:tab w:val="left" w:pos="2127"/>
        </w:tabs>
        <w:rPr>
          <w:lang w:val="nn-NO"/>
        </w:rPr>
      </w:pPr>
      <w:r w:rsidRPr="00F4651A">
        <w:rPr>
          <w:lang w:val="nn-NO"/>
        </w:rPr>
        <w:t>Garantisten</w:t>
      </w:r>
      <w:r w:rsidRPr="00F4651A">
        <w:rPr>
          <w:lang w:val="nn-NO"/>
        </w:rPr>
        <w:tab/>
        <w:t>...................................................................................................................</w:t>
      </w:r>
    </w:p>
    <w:p w14:paraId="23644F56" w14:textId="77777777" w:rsidR="006729AE" w:rsidRPr="00F4651A" w:rsidRDefault="006729AE" w:rsidP="006729AE">
      <w:pPr>
        <w:tabs>
          <w:tab w:val="left" w:pos="2127"/>
        </w:tabs>
        <w:rPr>
          <w:lang w:val="nn-NO"/>
        </w:rPr>
      </w:pPr>
      <w:r w:rsidRPr="00F4651A">
        <w:rPr>
          <w:lang w:val="nn-NO"/>
        </w:rPr>
        <w:tab/>
      </w:r>
      <w:r w:rsidRPr="00F4651A">
        <w:rPr>
          <w:lang w:val="nn-NO"/>
        </w:rPr>
        <w:tab/>
      </w:r>
      <w:r w:rsidRPr="00F4651A">
        <w:rPr>
          <w:lang w:val="nn-NO"/>
        </w:rPr>
        <w:tab/>
      </w:r>
      <w:r w:rsidRPr="00F4651A">
        <w:rPr>
          <w:lang w:val="nn-NO"/>
        </w:rPr>
        <w:tab/>
        <w:t>...................................................................................................................</w:t>
      </w:r>
    </w:p>
    <w:p w14:paraId="5A445D6C" w14:textId="77777777" w:rsidR="006729AE" w:rsidRPr="00F4651A" w:rsidRDefault="006729AE" w:rsidP="006729AE">
      <w:pPr>
        <w:tabs>
          <w:tab w:val="left" w:pos="2127"/>
        </w:tabs>
        <w:rPr>
          <w:lang w:val="nn-NO"/>
        </w:rPr>
      </w:pPr>
    </w:p>
    <w:p w14:paraId="0BC0E782" w14:textId="77777777" w:rsidR="006729AE" w:rsidRPr="00F4651A" w:rsidRDefault="006729AE" w:rsidP="006729AE">
      <w:pPr>
        <w:tabs>
          <w:tab w:val="left" w:pos="2127"/>
        </w:tabs>
        <w:rPr>
          <w:lang w:val="nn-NO"/>
        </w:rPr>
      </w:pPr>
      <w:proofErr w:type="spellStart"/>
      <w:r w:rsidRPr="00F4651A">
        <w:rPr>
          <w:lang w:val="nn-NO"/>
        </w:rPr>
        <w:t>organisasjonsnr</w:t>
      </w:r>
      <w:proofErr w:type="spellEnd"/>
      <w:r w:rsidRPr="00F4651A">
        <w:rPr>
          <w:lang w:val="nn-NO"/>
        </w:rPr>
        <w:t>.</w:t>
      </w:r>
      <w:r w:rsidRPr="00F4651A">
        <w:rPr>
          <w:lang w:val="nn-NO"/>
        </w:rPr>
        <w:tab/>
        <w:t>......................................................................................................………...</w:t>
      </w:r>
    </w:p>
    <w:p w14:paraId="027E0F97" w14:textId="77777777" w:rsidR="006729AE" w:rsidRPr="00F4651A" w:rsidRDefault="006729AE" w:rsidP="006729AE">
      <w:pPr>
        <w:tabs>
          <w:tab w:val="left" w:pos="2127"/>
        </w:tabs>
        <w:rPr>
          <w:lang w:val="nn-NO"/>
        </w:rPr>
      </w:pPr>
    </w:p>
    <w:p w14:paraId="3928D186" w14:textId="77777777" w:rsidR="006729AE" w:rsidRPr="00D424E0" w:rsidRDefault="006729AE" w:rsidP="006729AE">
      <w:pPr>
        <w:tabs>
          <w:tab w:val="left" w:pos="2127"/>
        </w:tabs>
      </w:pPr>
      <w:r w:rsidRPr="00D424E0">
        <w:t>stiller seg herved</w:t>
      </w:r>
    </w:p>
    <w:p w14:paraId="6DFAC7F6" w14:textId="77777777" w:rsidR="006729AE" w:rsidRPr="00D424E0" w:rsidRDefault="006729AE" w:rsidP="006729AE">
      <w:pPr>
        <w:tabs>
          <w:tab w:val="left" w:pos="2127"/>
        </w:tabs>
      </w:pPr>
      <w:r w:rsidRPr="00D424E0">
        <w:t>overfor byggherren</w:t>
      </w:r>
      <w:r w:rsidRPr="00D424E0">
        <w:tab/>
        <w:t>Statsbygg</w:t>
      </w:r>
      <w:r w:rsidRPr="00D424E0">
        <w:tab/>
      </w:r>
    </w:p>
    <w:p w14:paraId="48D627BF" w14:textId="77777777" w:rsidR="00F1788D" w:rsidRDefault="006729AE" w:rsidP="006729AE">
      <w:pPr>
        <w:tabs>
          <w:tab w:val="left" w:pos="2127"/>
          <w:tab w:val="left" w:pos="3828"/>
        </w:tabs>
      </w:pPr>
      <w:r>
        <w:tab/>
      </w:r>
      <w:r w:rsidRPr="00D424E0">
        <w:t xml:space="preserve">Postadresse: </w:t>
      </w:r>
      <w:r w:rsidRPr="00D424E0">
        <w:tab/>
      </w:r>
      <w:r w:rsidR="00F1788D" w:rsidRPr="00D424E0">
        <w:t xml:space="preserve">Postboks </w:t>
      </w:r>
      <w:r w:rsidR="00F1788D">
        <w:t>232 Sentrum</w:t>
      </w:r>
      <w:r w:rsidR="00F1788D" w:rsidRPr="00D424E0">
        <w:t>, 0</w:t>
      </w:r>
      <w:r w:rsidR="00F1788D">
        <w:t>1</w:t>
      </w:r>
      <w:r w:rsidR="00F1788D" w:rsidRPr="00D424E0">
        <w:t>03 Oslo</w:t>
      </w:r>
    </w:p>
    <w:p w14:paraId="5ABF9C22" w14:textId="77777777" w:rsidR="006729AE" w:rsidRPr="00D424E0" w:rsidRDefault="006729AE" w:rsidP="006729AE">
      <w:pPr>
        <w:tabs>
          <w:tab w:val="left" w:pos="2127"/>
          <w:tab w:val="left" w:pos="3828"/>
        </w:tabs>
      </w:pPr>
      <w:r>
        <w:tab/>
      </w:r>
      <w:r w:rsidRPr="00D424E0">
        <w:t xml:space="preserve">Kontoradresse: </w:t>
      </w:r>
      <w:r w:rsidRPr="00D424E0">
        <w:tab/>
        <w:t>Biskop Gunnerus</w:t>
      </w:r>
      <w:r w:rsidR="00F1788D">
        <w:t xml:space="preserve">’ </w:t>
      </w:r>
      <w:r w:rsidRPr="00D424E0">
        <w:t>gate 6</w:t>
      </w:r>
    </w:p>
    <w:p w14:paraId="03D5A4B7" w14:textId="77777777" w:rsidR="006729AE" w:rsidRPr="00D424E0" w:rsidRDefault="006729AE" w:rsidP="006729AE">
      <w:pPr>
        <w:tabs>
          <w:tab w:val="left" w:pos="2127"/>
        </w:tabs>
      </w:pPr>
      <w:r w:rsidRPr="00D424E0">
        <w:tab/>
      </w:r>
      <w:r w:rsidRPr="00D424E0">
        <w:tab/>
      </w:r>
      <w:r w:rsidRPr="00D424E0">
        <w:tab/>
      </w:r>
      <w:r w:rsidRPr="00D424E0">
        <w:tab/>
      </w:r>
    </w:p>
    <w:p w14:paraId="361CA439" w14:textId="77777777" w:rsidR="006729AE" w:rsidRPr="00D424E0" w:rsidRDefault="006729AE" w:rsidP="006729AE">
      <w:pPr>
        <w:tabs>
          <w:tab w:val="left" w:pos="2127"/>
        </w:tabs>
      </w:pPr>
      <w:proofErr w:type="spellStart"/>
      <w:r w:rsidRPr="00D424E0">
        <w:t>o</w:t>
      </w:r>
      <w:r>
        <w:t>rganisasjonsnr</w:t>
      </w:r>
      <w:proofErr w:type="spellEnd"/>
      <w:r>
        <w:t>.</w:t>
      </w:r>
      <w:r>
        <w:tab/>
      </w:r>
      <w:r w:rsidRPr="00D424E0">
        <w:rPr>
          <w:color w:val="000000"/>
          <w:szCs w:val="17"/>
        </w:rPr>
        <w:t>971 278 374</w:t>
      </w:r>
    </w:p>
    <w:p w14:paraId="03D4EAD7" w14:textId="77777777" w:rsidR="006729AE" w:rsidRPr="00D424E0" w:rsidRDefault="006729AE" w:rsidP="006729AE">
      <w:pPr>
        <w:tabs>
          <w:tab w:val="left" w:pos="2127"/>
        </w:tabs>
      </w:pPr>
    </w:p>
    <w:p w14:paraId="1A41DC33" w14:textId="77777777" w:rsidR="006729AE" w:rsidRPr="00D424E0" w:rsidRDefault="006729AE" w:rsidP="006729AE">
      <w:pPr>
        <w:tabs>
          <w:tab w:val="left" w:pos="2127"/>
        </w:tabs>
      </w:pPr>
      <w:r w:rsidRPr="00D424E0">
        <w:t>som selvskyldnerkausjonist for de kontraktsforpliktelser</w:t>
      </w:r>
    </w:p>
    <w:p w14:paraId="6BA95CCD" w14:textId="77777777" w:rsidR="006729AE" w:rsidRPr="00D424E0" w:rsidRDefault="006729AE" w:rsidP="006729AE">
      <w:pPr>
        <w:tabs>
          <w:tab w:val="left" w:pos="2127"/>
        </w:tabs>
      </w:pPr>
    </w:p>
    <w:p w14:paraId="5B5A213A" w14:textId="77777777" w:rsidR="006729AE" w:rsidRPr="00D424E0" w:rsidRDefault="006729AE" w:rsidP="006729AE">
      <w:pPr>
        <w:tabs>
          <w:tab w:val="left" w:pos="2127"/>
        </w:tabs>
      </w:pPr>
      <w:r w:rsidRPr="00D424E0">
        <w:t>totalentreprenøren</w:t>
      </w:r>
      <w:r w:rsidRPr="00D424E0">
        <w:tab/>
        <w:t>...................................................................................................................</w:t>
      </w:r>
    </w:p>
    <w:p w14:paraId="2BB9988C" w14:textId="77777777" w:rsidR="006729AE" w:rsidRPr="00D424E0" w:rsidRDefault="006729AE" w:rsidP="006729AE">
      <w:pPr>
        <w:tabs>
          <w:tab w:val="left" w:pos="2127"/>
        </w:tabs>
      </w:pPr>
    </w:p>
    <w:p w14:paraId="0A1DEA9C" w14:textId="77777777" w:rsidR="006729AE" w:rsidRPr="00D424E0" w:rsidRDefault="006729AE" w:rsidP="006729AE">
      <w:pPr>
        <w:tabs>
          <w:tab w:val="left" w:pos="2127"/>
        </w:tabs>
      </w:pPr>
      <w:r w:rsidRPr="00D424E0">
        <w:tab/>
        <w:t>...................................................................................................................</w:t>
      </w:r>
    </w:p>
    <w:p w14:paraId="38BE1B8B" w14:textId="77777777" w:rsidR="006729AE" w:rsidRPr="00D424E0" w:rsidRDefault="006729AE" w:rsidP="006729AE">
      <w:pPr>
        <w:tabs>
          <w:tab w:val="left" w:pos="2127"/>
        </w:tabs>
      </w:pPr>
    </w:p>
    <w:p w14:paraId="7033782A" w14:textId="77777777" w:rsidR="006729AE" w:rsidRPr="00D424E0" w:rsidRDefault="006729AE" w:rsidP="006729AE">
      <w:pPr>
        <w:tabs>
          <w:tab w:val="left" w:pos="2127"/>
        </w:tabs>
      </w:pPr>
      <w:proofErr w:type="spellStart"/>
      <w:r w:rsidRPr="00D424E0">
        <w:t>organisasjonsnr</w:t>
      </w:r>
      <w:proofErr w:type="spellEnd"/>
      <w:r w:rsidRPr="00D424E0">
        <w:t>.</w:t>
      </w:r>
      <w:r w:rsidRPr="00D424E0">
        <w:tab/>
        <w:t>...................................................................................................................</w:t>
      </w:r>
    </w:p>
    <w:p w14:paraId="0195C6D7" w14:textId="77777777" w:rsidR="006729AE" w:rsidRPr="00D424E0" w:rsidRDefault="006729AE" w:rsidP="006729AE">
      <w:pPr>
        <w:tabs>
          <w:tab w:val="left" w:pos="2127"/>
        </w:tabs>
      </w:pPr>
    </w:p>
    <w:p w14:paraId="69F9E904" w14:textId="77777777" w:rsidR="006729AE" w:rsidRPr="00D424E0" w:rsidRDefault="006729AE" w:rsidP="006729AE">
      <w:pPr>
        <w:tabs>
          <w:tab w:val="left" w:pos="2127"/>
        </w:tabs>
      </w:pPr>
      <w:r w:rsidRPr="00D424E0">
        <w:t xml:space="preserve">har i henhold til </w:t>
      </w:r>
    </w:p>
    <w:p w14:paraId="336D2029" w14:textId="77777777" w:rsidR="006729AE" w:rsidRPr="00D424E0" w:rsidRDefault="006729AE" w:rsidP="006729AE">
      <w:pPr>
        <w:tabs>
          <w:tab w:val="left" w:pos="2127"/>
        </w:tabs>
      </w:pPr>
      <w:r w:rsidRPr="00D424E0">
        <w:t>kontrakt av</w:t>
      </w:r>
      <w:r w:rsidRPr="00D424E0">
        <w:tab/>
        <w:t>...................................................................................................................</w:t>
      </w:r>
    </w:p>
    <w:p w14:paraId="7C77A4CD" w14:textId="77777777" w:rsidR="006729AE" w:rsidRPr="00D424E0" w:rsidRDefault="006729AE" w:rsidP="006729AE">
      <w:pPr>
        <w:tabs>
          <w:tab w:val="left" w:pos="2127"/>
        </w:tabs>
      </w:pPr>
    </w:p>
    <w:p w14:paraId="14FA397F" w14:textId="77777777" w:rsidR="006729AE" w:rsidRPr="00D424E0" w:rsidRDefault="006729AE" w:rsidP="006729AE">
      <w:pPr>
        <w:tabs>
          <w:tab w:val="left" w:pos="2127"/>
          <w:tab w:val="left" w:pos="5954"/>
        </w:tabs>
      </w:pPr>
      <w:r w:rsidRPr="00D424E0">
        <w:t>som gjelder</w:t>
      </w:r>
      <w:r w:rsidRPr="00D424E0">
        <w:tab/>
      </w:r>
      <w:proofErr w:type="spellStart"/>
      <w:r w:rsidRPr="00D424E0">
        <w:t>prosjektnr</w:t>
      </w:r>
      <w:proofErr w:type="spellEnd"/>
      <w:r w:rsidRPr="00D424E0">
        <w:t>...........................................</w:t>
      </w:r>
      <w:r w:rsidRPr="00D424E0">
        <w:tab/>
        <w:t>bygg...........................................</w:t>
      </w:r>
    </w:p>
    <w:p w14:paraId="5E7C7BB3" w14:textId="77777777" w:rsidR="006729AE" w:rsidRDefault="006729AE" w:rsidP="006729AE">
      <w:pPr>
        <w:tabs>
          <w:tab w:val="left" w:pos="2127"/>
          <w:tab w:val="left" w:pos="5954"/>
        </w:tabs>
      </w:pPr>
    </w:p>
    <w:p w14:paraId="68A27591" w14:textId="77777777" w:rsidR="006729AE" w:rsidRPr="00D424E0" w:rsidRDefault="006729AE" w:rsidP="006729AE">
      <w:pPr>
        <w:tabs>
          <w:tab w:val="left" w:pos="2127"/>
          <w:tab w:val="left" w:pos="5954"/>
        </w:tabs>
      </w:pPr>
      <w:r w:rsidRPr="00D424E0">
        <w:tab/>
      </w:r>
      <w:proofErr w:type="spellStart"/>
      <w:r w:rsidRPr="00D424E0">
        <w:t>kontraktnr</w:t>
      </w:r>
      <w:proofErr w:type="spellEnd"/>
      <w:r w:rsidRPr="00D424E0">
        <w:t>..........................................</w:t>
      </w:r>
      <w:r w:rsidRPr="00D424E0">
        <w:tab/>
        <w:t>navn..........................................</w:t>
      </w:r>
    </w:p>
    <w:p w14:paraId="3B8518F6" w14:textId="77777777" w:rsidR="006729AE" w:rsidRPr="00D424E0" w:rsidRDefault="006729AE" w:rsidP="006729AE">
      <w:pPr>
        <w:tabs>
          <w:tab w:val="left" w:pos="2127"/>
        </w:tabs>
      </w:pPr>
    </w:p>
    <w:p w14:paraId="7C1B74AC" w14:textId="77777777" w:rsidR="006729AE" w:rsidRPr="00D424E0" w:rsidRDefault="006729AE" w:rsidP="006729AE"/>
    <w:p w14:paraId="4457EC7C" w14:textId="77777777" w:rsidR="006729AE" w:rsidRPr="00D424E0" w:rsidRDefault="006729AE" w:rsidP="006729AE">
      <w:pPr>
        <w:jc w:val="both"/>
      </w:pPr>
      <w:r w:rsidRPr="00D424E0">
        <w:t>Garantien gjelder for totalentreprenørens kontraktsforpliktelser, herunder forsinkelsesrenter og inndrivelsesomkostninger, i reklamasjonstiden.</w:t>
      </w:r>
    </w:p>
    <w:p w14:paraId="7C183094" w14:textId="77777777" w:rsidR="006729AE" w:rsidRPr="00D424E0" w:rsidRDefault="006729AE" w:rsidP="006729AE">
      <w:pPr>
        <w:jc w:val="both"/>
      </w:pPr>
    </w:p>
    <w:p w14:paraId="470C8E4F" w14:textId="77777777" w:rsidR="006729AE" w:rsidRPr="00D424E0" w:rsidRDefault="006729AE" w:rsidP="006729AE">
      <w:pPr>
        <w:jc w:val="both"/>
      </w:pPr>
      <w:r w:rsidRPr="00D424E0">
        <w:t>Garantien begrenses til</w:t>
      </w:r>
    </w:p>
    <w:p w14:paraId="47BC3FF2" w14:textId="77777777" w:rsidR="006729AE" w:rsidRPr="00D424E0" w:rsidRDefault="006729AE" w:rsidP="006729AE">
      <w:pPr>
        <w:jc w:val="both"/>
      </w:pPr>
    </w:p>
    <w:p w14:paraId="1BEDF930" w14:textId="77777777" w:rsidR="006729AE" w:rsidRPr="00D424E0" w:rsidRDefault="006729AE" w:rsidP="006729AE">
      <w:pPr>
        <w:jc w:val="both"/>
      </w:pPr>
      <w:r w:rsidRPr="00D424E0">
        <w:t xml:space="preserve">kr .............................................., som utgjør 3 % av kontraktssummen, jf. NS 8407 </w:t>
      </w:r>
      <w:proofErr w:type="spellStart"/>
      <w:r w:rsidRPr="00D424E0">
        <w:t>pkt</w:t>
      </w:r>
      <w:proofErr w:type="spellEnd"/>
      <w:r w:rsidRPr="00D424E0">
        <w:t xml:space="preserve"> 1.6, for forhold som påberopes overfor totalentreprenøren i de tre første årene av reklamasjonstiden, jf. NS 8407 </w:t>
      </w:r>
      <w:proofErr w:type="spellStart"/>
      <w:r w:rsidRPr="00D424E0">
        <w:t>pkt</w:t>
      </w:r>
      <w:proofErr w:type="spellEnd"/>
      <w:r w:rsidRPr="00D424E0">
        <w:t xml:space="preserve"> 42.2.2.</w:t>
      </w:r>
    </w:p>
    <w:p w14:paraId="137D6ADA" w14:textId="77777777" w:rsidR="006729AE" w:rsidRPr="00D424E0" w:rsidRDefault="006729AE" w:rsidP="006729AE"/>
    <w:p w14:paraId="4D78DA74" w14:textId="77777777" w:rsidR="006729AE" w:rsidRPr="00D424E0" w:rsidRDefault="006729AE" w:rsidP="006729AE">
      <w:pPr>
        <w:jc w:val="both"/>
      </w:pPr>
      <w:r w:rsidRPr="00D424E0">
        <w:t xml:space="preserve">Garantien i reklamasjonstiden kan samlet ikke gjøres gjeldende for mer enn 3 % av kontraktssummen. </w:t>
      </w:r>
    </w:p>
    <w:p w14:paraId="306162E4" w14:textId="77777777" w:rsidR="006729AE" w:rsidRPr="00D424E0" w:rsidRDefault="006729AE" w:rsidP="006729AE">
      <w:pPr>
        <w:jc w:val="both"/>
      </w:pPr>
    </w:p>
    <w:p w14:paraId="231B9AFF" w14:textId="77777777" w:rsidR="006729AE" w:rsidRPr="00D424E0" w:rsidRDefault="006729AE" w:rsidP="006729AE">
      <w:pPr>
        <w:jc w:val="both"/>
      </w:pPr>
      <w:r w:rsidRPr="00D424E0">
        <w:t xml:space="preserve">Garantien gjelder i tre år fra overtakelse og under </w:t>
      </w:r>
      <w:proofErr w:type="spellStart"/>
      <w:r w:rsidRPr="00D424E0">
        <w:t>en hver</w:t>
      </w:r>
      <w:proofErr w:type="spellEnd"/>
      <w:r w:rsidRPr="00D424E0">
        <w:t xml:space="preserve"> omstendighet inntil krav som byggherren har mot totalentreprenøren, og som er fremsatt mot ham innen tre år fra overtakelse, er oppfylt. For det tilfelle at det har funnet sted delovertakelser, regnes de tre årene fra siste overtakelsesforretning.</w:t>
      </w:r>
    </w:p>
    <w:p w14:paraId="7515FE21" w14:textId="77777777" w:rsidR="006729AE" w:rsidRPr="00D424E0" w:rsidRDefault="006729AE" w:rsidP="006729AE">
      <w:pPr>
        <w:jc w:val="both"/>
      </w:pPr>
    </w:p>
    <w:p w14:paraId="67C31B7E" w14:textId="77777777" w:rsidR="006729AE" w:rsidRPr="00D424E0" w:rsidRDefault="006729AE" w:rsidP="006729AE">
      <w:pPr>
        <w:jc w:val="both"/>
      </w:pPr>
      <w:r w:rsidRPr="00D424E0">
        <w:t>Garantisten skal alltid varsles dersom kontrakten mellom byggherren og totalentreprenøren heves.</w:t>
      </w:r>
    </w:p>
    <w:p w14:paraId="43029301" w14:textId="77777777" w:rsidR="006729AE" w:rsidRPr="00D424E0" w:rsidRDefault="006729AE" w:rsidP="006729AE">
      <w:pPr>
        <w:jc w:val="both"/>
      </w:pPr>
    </w:p>
    <w:p w14:paraId="54CE6C39" w14:textId="77777777" w:rsidR="006729AE" w:rsidRPr="00D424E0" w:rsidRDefault="006729AE" w:rsidP="006729AE">
      <w:pPr>
        <w:jc w:val="both"/>
      </w:pPr>
      <w:r w:rsidRPr="00D424E0">
        <w:lastRenderedPageBreak/>
        <w:t>I henhold til denne garanti er byggherren ikke forpliktet til, ved avdragsutbetalinger til totalentreprenøren/leverandøren, å holde tilbake noen del av utført arbeids/leveranses verdi. Byggherren har således adgang til å honorere avdragsfakturaene fullt ut.</w:t>
      </w:r>
    </w:p>
    <w:p w14:paraId="0E1A9EE7" w14:textId="77777777" w:rsidR="006729AE" w:rsidRPr="00D424E0" w:rsidRDefault="006729AE" w:rsidP="006729AE">
      <w:pPr>
        <w:jc w:val="both"/>
      </w:pPr>
    </w:p>
    <w:p w14:paraId="2E4EAF61" w14:textId="77777777" w:rsidR="006729AE" w:rsidRPr="00D424E0" w:rsidRDefault="006729AE" w:rsidP="006729AE">
      <w:pPr>
        <w:jc w:val="both"/>
      </w:pPr>
      <w:r w:rsidRPr="00D424E0">
        <w:t>Garantistens ansvar er ikke begrenset på annen måte enn det som følger av bestemmelsene her.</w:t>
      </w:r>
    </w:p>
    <w:p w14:paraId="1BAADD34" w14:textId="77777777" w:rsidR="006729AE" w:rsidRPr="00D424E0" w:rsidRDefault="006729AE" w:rsidP="006729AE">
      <w:pPr>
        <w:jc w:val="both"/>
      </w:pPr>
    </w:p>
    <w:p w14:paraId="04F4D9E1" w14:textId="77777777" w:rsidR="006729AE" w:rsidRPr="00D424E0" w:rsidRDefault="006729AE" w:rsidP="006729AE">
      <w:pPr>
        <w:jc w:val="both"/>
        <w:rPr>
          <w:iCs/>
        </w:rPr>
      </w:pPr>
      <w:r w:rsidRPr="00D424E0">
        <w:t>En eventuell transport fra Statsbygg til ny garantikreditor vil bli skriftlig notifisert til Garantisten senest samtidig med transporten.</w:t>
      </w:r>
    </w:p>
    <w:p w14:paraId="405732E1" w14:textId="77777777" w:rsidR="006729AE" w:rsidRPr="00D424E0" w:rsidRDefault="006729AE" w:rsidP="006729AE">
      <w:pPr>
        <w:rPr>
          <w:iCs/>
        </w:rPr>
      </w:pPr>
    </w:p>
    <w:p w14:paraId="6C47A6AC" w14:textId="77777777" w:rsidR="006729AE" w:rsidRPr="00D424E0" w:rsidRDefault="006729AE" w:rsidP="006729AE">
      <w:pPr>
        <w:rPr>
          <w:iCs/>
        </w:rPr>
      </w:pPr>
    </w:p>
    <w:p w14:paraId="13D1F286" w14:textId="77777777" w:rsidR="006729AE" w:rsidRPr="00D424E0" w:rsidRDefault="006729AE" w:rsidP="006729AE">
      <w:pPr>
        <w:jc w:val="center"/>
        <w:rPr>
          <w:iCs/>
        </w:rPr>
      </w:pPr>
      <w:r w:rsidRPr="00D424E0">
        <w:t>***</w:t>
      </w:r>
    </w:p>
    <w:p w14:paraId="7851B0A7" w14:textId="77777777" w:rsidR="006729AE" w:rsidRPr="00D424E0" w:rsidRDefault="006729AE" w:rsidP="006729AE">
      <w:pPr>
        <w:rPr>
          <w:iCs/>
        </w:rPr>
      </w:pPr>
    </w:p>
    <w:p w14:paraId="70F2FCC9" w14:textId="77777777" w:rsidR="006729AE" w:rsidRPr="00D424E0" w:rsidRDefault="006729AE" w:rsidP="006729AE">
      <w:pPr>
        <w:jc w:val="both"/>
      </w:pPr>
      <w:r w:rsidRPr="00D424E0">
        <w:rPr>
          <w:szCs w:val="32"/>
        </w:rPr>
        <w:t>Garantisten aksepterer norsk rett og verneting i Norge (Oslo tingrett eller annet verneting som totalentreprenøren må akseptere) for eventuell tvist som involverer garantisten og relaterer seg til aktuell kontrakt.</w:t>
      </w:r>
    </w:p>
    <w:p w14:paraId="34D8B09E" w14:textId="77777777" w:rsidR="006729AE" w:rsidRPr="00D424E0" w:rsidRDefault="006729AE" w:rsidP="006729AE"/>
    <w:p w14:paraId="77FC7224" w14:textId="77777777" w:rsidR="006729AE" w:rsidRPr="00D424E0" w:rsidRDefault="006729AE" w:rsidP="006729AE"/>
    <w:p w14:paraId="2AB3B9A1" w14:textId="77777777" w:rsidR="006729AE" w:rsidRPr="00D424E0" w:rsidRDefault="006729AE" w:rsidP="006729AE"/>
    <w:p w14:paraId="4BE5145A" w14:textId="77777777" w:rsidR="006729AE" w:rsidRPr="00D424E0" w:rsidRDefault="006729AE" w:rsidP="006729AE"/>
    <w:p w14:paraId="2E4AA9BF" w14:textId="77777777" w:rsidR="006729AE" w:rsidRPr="00D424E0" w:rsidRDefault="006729AE" w:rsidP="006729AE"/>
    <w:p w14:paraId="015ED131" w14:textId="77777777" w:rsidR="006729AE" w:rsidRPr="00D424E0" w:rsidRDefault="006729AE" w:rsidP="006729AE">
      <w:pPr>
        <w:jc w:val="right"/>
      </w:pPr>
      <w:r w:rsidRPr="00D424E0">
        <w:t>................................ den ........./.........20......</w:t>
      </w:r>
    </w:p>
    <w:p w14:paraId="2D8BFF3F" w14:textId="77777777" w:rsidR="006729AE" w:rsidRPr="00D424E0" w:rsidRDefault="006729AE" w:rsidP="006729AE"/>
    <w:p w14:paraId="6ECBE170" w14:textId="77777777" w:rsidR="006729AE" w:rsidRPr="00D424E0" w:rsidRDefault="006729AE" w:rsidP="006729AE"/>
    <w:p w14:paraId="1E946AF5" w14:textId="77777777" w:rsidR="006729AE" w:rsidRPr="00D424E0" w:rsidRDefault="006729AE" w:rsidP="006729AE">
      <w:pPr>
        <w:jc w:val="both"/>
      </w:pPr>
    </w:p>
    <w:p w14:paraId="3ED7EC08" w14:textId="77777777" w:rsidR="006729AE" w:rsidRPr="00D424E0" w:rsidRDefault="006729AE" w:rsidP="006729AE">
      <w:pPr>
        <w:tabs>
          <w:tab w:val="left" w:pos="5670"/>
        </w:tabs>
        <w:jc w:val="both"/>
      </w:pPr>
      <w:r w:rsidRPr="00D424E0">
        <w:t>....................................</w:t>
      </w:r>
      <w:r>
        <w:t>............................</w:t>
      </w:r>
      <w:r>
        <w:tab/>
      </w:r>
      <w:r w:rsidRPr="00D424E0">
        <w:t>........................................................</w:t>
      </w:r>
    </w:p>
    <w:p w14:paraId="7C86BD21" w14:textId="77777777" w:rsidR="006729AE" w:rsidRPr="00D424E0" w:rsidRDefault="006729AE" w:rsidP="006729AE">
      <w:pPr>
        <w:ind w:firstLine="576"/>
        <w:jc w:val="both"/>
      </w:pPr>
      <w:r w:rsidRPr="00D424E0">
        <w:t>Bankens navn/stempel</w:t>
      </w:r>
      <w:r w:rsidRPr="00D424E0">
        <w:tab/>
      </w:r>
      <w:r w:rsidRPr="00D424E0">
        <w:tab/>
      </w:r>
      <w:r w:rsidRPr="00D424E0">
        <w:tab/>
      </w:r>
      <w:r w:rsidRPr="00D424E0">
        <w:tab/>
      </w:r>
      <w:r w:rsidRPr="00D424E0">
        <w:tab/>
      </w:r>
      <w:r w:rsidRPr="00D424E0">
        <w:tab/>
      </w:r>
      <w:r w:rsidRPr="00D424E0">
        <w:tab/>
        <w:t>Underskrift</w:t>
      </w:r>
    </w:p>
    <w:p w14:paraId="58128D1A" w14:textId="77777777" w:rsidR="006729AE" w:rsidRPr="00D424E0" w:rsidRDefault="006729AE" w:rsidP="006729AE">
      <w:pPr>
        <w:jc w:val="both"/>
      </w:pPr>
    </w:p>
    <w:p w14:paraId="5ABC10DC" w14:textId="77777777" w:rsidR="006729AE" w:rsidRPr="00D424E0" w:rsidRDefault="006729AE" w:rsidP="006729AE">
      <w:pPr>
        <w:jc w:val="both"/>
      </w:pPr>
    </w:p>
    <w:p w14:paraId="7BDFAFC5" w14:textId="77777777" w:rsidR="006729AE" w:rsidRPr="00D424E0" w:rsidRDefault="006729AE" w:rsidP="006729AE">
      <w:pPr>
        <w:rPr>
          <w:rFonts w:cs="Arial"/>
        </w:rPr>
        <w:sectPr w:rsidR="006729AE" w:rsidRPr="00D424E0" w:rsidSect="006729AE">
          <w:headerReference w:type="even" r:id="rId15"/>
          <w:headerReference w:type="default" r:id="rId16"/>
          <w:footerReference w:type="even" r:id="rId17"/>
          <w:footerReference w:type="default" r:id="rId18"/>
          <w:headerReference w:type="first" r:id="rId19"/>
          <w:footerReference w:type="first" r:id="rId20"/>
          <w:type w:val="oddPage"/>
          <w:pgSz w:w="11907" w:h="16840" w:code="9"/>
          <w:pgMar w:top="2127" w:right="1134" w:bottom="1418" w:left="1418" w:header="567" w:footer="567" w:gutter="0"/>
          <w:cols w:space="708"/>
        </w:sectPr>
      </w:pPr>
    </w:p>
    <w:p w14:paraId="4F670F54" w14:textId="77777777" w:rsidR="006729AE" w:rsidRDefault="006729AE" w:rsidP="00C42388">
      <w:pPr>
        <w:pStyle w:val="Overskrift"/>
        <w:jc w:val="left"/>
      </w:pPr>
      <w:bookmarkStart w:id="499" w:name="_Toc422922151"/>
      <w:bookmarkStart w:id="500" w:name="_Toc424028076"/>
      <w:bookmarkStart w:id="501" w:name="_Toc218688776"/>
      <w:r w:rsidRPr="005B3729">
        <w:lastRenderedPageBreak/>
        <w:t xml:space="preserve">Blankett 2 - NS 8407 Forsikringsattest </w:t>
      </w:r>
      <w:proofErr w:type="spellStart"/>
      <w:r w:rsidRPr="005B3729">
        <w:t>tingsforsikring</w:t>
      </w:r>
      <w:bookmarkEnd w:id="499"/>
      <w:bookmarkEnd w:id="500"/>
      <w:bookmarkEnd w:id="501"/>
      <w:proofErr w:type="spellEnd"/>
    </w:p>
    <w:p w14:paraId="3FC3DF9C" w14:textId="77777777" w:rsidR="00C42388" w:rsidRPr="005B3729" w:rsidRDefault="00C42388" w:rsidP="00C42388"/>
    <w:p w14:paraId="58663232" w14:textId="77777777" w:rsidR="006729AE" w:rsidRPr="00D424E0" w:rsidRDefault="006729AE" w:rsidP="006729AE">
      <w:pPr>
        <w:pStyle w:val="Undertittel"/>
      </w:pPr>
    </w:p>
    <w:p w14:paraId="63A08FCA" w14:textId="77777777" w:rsidR="006729AE" w:rsidRPr="00C42388" w:rsidRDefault="006729AE" w:rsidP="00C42388">
      <w:pPr>
        <w:jc w:val="center"/>
        <w:rPr>
          <w:b/>
          <w:sz w:val="24"/>
          <w:szCs w:val="24"/>
        </w:rPr>
      </w:pPr>
      <w:r w:rsidRPr="00C42388">
        <w:rPr>
          <w:b/>
          <w:sz w:val="24"/>
          <w:szCs w:val="24"/>
        </w:rPr>
        <w:t>FORSIKRINGSATTEST</w:t>
      </w:r>
    </w:p>
    <w:p w14:paraId="21B91A3E" w14:textId="77777777" w:rsidR="006729AE" w:rsidRPr="00C42388" w:rsidRDefault="006729AE" w:rsidP="00C42388">
      <w:pPr>
        <w:jc w:val="center"/>
        <w:rPr>
          <w:b/>
        </w:rPr>
      </w:pPr>
      <w:proofErr w:type="spellStart"/>
      <w:r w:rsidRPr="00C42388">
        <w:rPr>
          <w:b/>
        </w:rPr>
        <w:t>Tingsforsikring</w:t>
      </w:r>
      <w:proofErr w:type="spellEnd"/>
      <w:r w:rsidRPr="00C42388">
        <w:rPr>
          <w:b/>
        </w:rPr>
        <w:t xml:space="preserve"> i overensstemmelse med NS 8407 </w:t>
      </w:r>
      <w:proofErr w:type="spellStart"/>
      <w:r w:rsidRPr="00C42388">
        <w:rPr>
          <w:b/>
        </w:rPr>
        <w:t>pkt</w:t>
      </w:r>
      <w:proofErr w:type="spellEnd"/>
      <w:r w:rsidRPr="00C42388">
        <w:rPr>
          <w:b/>
        </w:rPr>
        <w:t xml:space="preserve"> 8.1</w:t>
      </w:r>
    </w:p>
    <w:p w14:paraId="5530788A" w14:textId="77777777" w:rsidR="006729AE" w:rsidRPr="00D424E0" w:rsidRDefault="006729AE" w:rsidP="00C42388"/>
    <w:p w14:paraId="3F8D32EE" w14:textId="77777777" w:rsidR="006729AE" w:rsidRPr="00D424E0" w:rsidRDefault="006729AE" w:rsidP="006729AE">
      <w:pPr>
        <w:jc w:val="both"/>
      </w:pPr>
      <w:r w:rsidRPr="00D424E0">
        <w:t xml:space="preserve">Undertegnede forsikringsselskap bekrefter herved at tingsskadeforsikring er tegnet i overensstemmelse med NS 8407 </w:t>
      </w:r>
      <w:proofErr w:type="spellStart"/>
      <w:r w:rsidRPr="00D424E0">
        <w:t>pkt</w:t>
      </w:r>
      <w:proofErr w:type="spellEnd"/>
      <w:r w:rsidRPr="00D424E0">
        <w:t xml:space="preserve"> 8.1 og med nedenfor angitte polisenummer, forsikringssted, forsikringssum, forsikringstid og forsikringsvilkår.</w:t>
      </w:r>
    </w:p>
    <w:p w14:paraId="26E7A469" w14:textId="77777777" w:rsidR="006729AE" w:rsidRPr="00D424E0" w:rsidRDefault="006729AE" w:rsidP="006729AE">
      <w:pPr>
        <w:jc w:val="both"/>
      </w:pPr>
    </w:p>
    <w:p w14:paraId="1F9B22B8" w14:textId="77777777" w:rsidR="006729AE" w:rsidRPr="00D424E0" w:rsidRDefault="006729AE" w:rsidP="006729AE">
      <w:pPr>
        <w:jc w:val="both"/>
      </w:pPr>
      <w:r w:rsidRPr="00D424E0">
        <w:t xml:space="preserve">Forsikringsselskapet kan i forsikringstiden bli fri sitt ansvar etter denne forsikringsattest </w:t>
      </w:r>
    </w:p>
    <w:p w14:paraId="1D8FA6C4" w14:textId="77777777" w:rsidR="006729AE" w:rsidRPr="00D424E0" w:rsidRDefault="006729AE" w:rsidP="006729AE">
      <w:pPr>
        <w:jc w:val="both"/>
      </w:pPr>
    </w:p>
    <w:p w14:paraId="2AFD7057" w14:textId="2375F999" w:rsidR="006729AE" w:rsidRPr="00D424E0" w:rsidRDefault="006729AE" w:rsidP="008F7DBB">
      <w:pPr>
        <w:pStyle w:val="Listeavsnitt"/>
        <w:numPr>
          <w:ilvl w:val="0"/>
          <w:numId w:val="8"/>
        </w:numPr>
        <w:spacing w:line="276" w:lineRule="auto"/>
      </w:pPr>
      <w:r w:rsidRPr="00D424E0">
        <w:t>ved å varsle STATSBYGG minimum 30 dager før opphør av forsikringsdekningen dersom den sies opp eller av annen grunn faller bort</w:t>
      </w:r>
      <w:r w:rsidR="00B849B8">
        <w:t>, eller</w:t>
      </w:r>
      <w:r w:rsidRPr="00D424E0">
        <w:t xml:space="preserve"> </w:t>
      </w:r>
    </w:p>
    <w:p w14:paraId="57CB89DA" w14:textId="77777777" w:rsidR="006729AE" w:rsidRPr="00D424E0" w:rsidRDefault="006729AE" w:rsidP="008F7DBB">
      <w:pPr>
        <w:pStyle w:val="Listeavsnitt"/>
        <w:numPr>
          <w:ilvl w:val="0"/>
          <w:numId w:val="8"/>
        </w:numPr>
        <w:spacing w:line="276" w:lineRule="auto"/>
      </w:pPr>
      <w:r w:rsidRPr="00D424E0">
        <w:t>ved at STATSBYGG mottar en tilsvarende og tilfredsstillende forsikringsattest som den foreliggende fra det forsikringsselskap som overtar forsikringsdekningen.</w:t>
      </w:r>
    </w:p>
    <w:p w14:paraId="36745EA4" w14:textId="77777777" w:rsidR="006729AE" w:rsidRPr="00D424E0" w:rsidRDefault="006729AE" w:rsidP="006729AE"/>
    <w:p w14:paraId="295F8961" w14:textId="77777777" w:rsidR="006729AE" w:rsidRPr="00D424E0" w:rsidRDefault="006729AE" w:rsidP="006729AE">
      <w:pPr>
        <w:jc w:val="center"/>
      </w:pPr>
      <w:r w:rsidRPr="00D424E0">
        <w:t>***</w:t>
      </w:r>
    </w:p>
    <w:p w14:paraId="512612DF" w14:textId="77777777" w:rsidR="006729AE" w:rsidRPr="00D424E0" w:rsidRDefault="006729AE" w:rsidP="006729AE"/>
    <w:p w14:paraId="3CAEDD8A" w14:textId="77777777" w:rsidR="006729AE" w:rsidRPr="000F24ED" w:rsidRDefault="006729AE" w:rsidP="006729AE">
      <w:pPr>
        <w:rPr>
          <w:b/>
        </w:rPr>
      </w:pPr>
      <w:r w:rsidRPr="000F24ED">
        <w:rPr>
          <w:b/>
        </w:rPr>
        <w:t>Forsikringstaker:</w:t>
      </w:r>
    </w:p>
    <w:p w14:paraId="1B75B986" w14:textId="77777777" w:rsidR="006729AE" w:rsidRPr="00D424E0" w:rsidRDefault="006729AE" w:rsidP="006729AE">
      <w:r w:rsidRPr="00D424E0">
        <w:t>(Totalentreprenør)</w:t>
      </w:r>
    </w:p>
    <w:p w14:paraId="0E5AFA9C" w14:textId="77777777" w:rsidR="006729AE" w:rsidRPr="00D424E0" w:rsidRDefault="006729AE" w:rsidP="006729AE"/>
    <w:p w14:paraId="534CFD99" w14:textId="77777777" w:rsidR="006729AE" w:rsidRPr="00D424E0" w:rsidRDefault="006729AE" w:rsidP="006729AE">
      <w:r w:rsidRPr="00D424E0">
        <w:t>Navn:...............................................................................................................................................</w:t>
      </w:r>
    </w:p>
    <w:p w14:paraId="4BA9C8FF" w14:textId="77777777" w:rsidR="006729AE" w:rsidRPr="00D424E0" w:rsidRDefault="006729AE" w:rsidP="006729AE"/>
    <w:p w14:paraId="4B90C67D" w14:textId="77777777" w:rsidR="006729AE" w:rsidRPr="00D424E0" w:rsidRDefault="006729AE" w:rsidP="006729AE">
      <w:r w:rsidRPr="00D424E0">
        <w:t>Adresse:..........................................................................................................................................</w:t>
      </w:r>
    </w:p>
    <w:p w14:paraId="0C1B79D0" w14:textId="77777777" w:rsidR="006729AE" w:rsidRPr="00D424E0" w:rsidRDefault="006729AE" w:rsidP="006729AE"/>
    <w:p w14:paraId="151CD038" w14:textId="77777777" w:rsidR="006729AE" w:rsidRPr="00D424E0" w:rsidRDefault="006729AE" w:rsidP="006729AE">
      <w:proofErr w:type="spellStart"/>
      <w:r w:rsidRPr="00D424E0">
        <w:t>Organisasjonsnr</w:t>
      </w:r>
      <w:proofErr w:type="spellEnd"/>
      <w:r w:rsidRPr="00D424E0">
        <w:t>: ………………………………………………………………………………….</w:t>
      </w:r>
    </w:p>
    <w:p w14:paraId="0D6CBBE7" w14:textId="77777777" w:rsidR="006729AE" w:rsidRPr="00D424E0" w:rsidRDefault="006729AE" w:rsidP="006729AE"/>
    <w:p w14:paraId="1F71524E" w14:textId="77777777" w:rsidR="006729AE" w:rsidRPr="00D424E0" w:rsidRDefault="006729AE" w:rsidP="006729AE">
      <w:r w:rsidRPr="000F24ED">
        <w:rPr>
          <w:b/>
        </w:rPr>
        <w:t>Medforsikret:</w:t>
      </w:r>
      <w:r w:rsidRPr="000F24ED">
        <w:rPr>
          <w:b/>
        </w:rPr>
        <w:tab/>
      </w:r>
      <w:r w:rsidRPr="00D424E0">
        <w:tab/>
        <w:t>STATSBYGG</w:t>
      </w:r>
    </w:p>
    <w:p w14:paraId="596F3574" w14:textId="77777777" w:rsidR="006729AE" w:rsidRPr="00D424E0" w:rsidRDefault="006729AE" w:rsidP="006729AE"/>
    <w:p w14:paraId="1A62890C" w14:textId="77777777" w:rsidR="006729AE" w:rsidRPr="00D424E0" w:rsidRDefault="006729AE" w:rsidP="006729AE">
      <w:pPr>
        <w:tabs>
          <w:tab w:val="left" w:pos="2835"/>
        </w:tabs>
      </w:pPr>
      <w:r w:rsidRPr="000F24ED">
        <w:rPr>
          <w:b/>
        </w:rPr>
        <w:t xml:space="preserve">Forsikringsbevis </w:t>
      </w:r>
      <w:proofErr w:type="spellStart"/>
      <w:r w:rsidRPr="000F24ED">
        <w:rPr>
          <w:b/>
        </w:rPr>
        <w:t>nr</w:t>
      </w:r>
      <w:proofErr w:type="spellEnd"/>
      <w:r w:rsidRPr="000F24ED">
        <w:rPr>
          <w:b/>
        </w:rPr>
        <w:t>:</w:t>
      </w:r>
      <w:r>
        <w:tab/>
      </w:r>
      <w:r w:rsidRPr="00D424E0">
        <w:t>.................................................................................................</w:t>
      </w:r>
    </w:p>
    <w:p w14:paraId="51304609" w14:textId="77777777" w:rsidR="006729AE" w:rsidRPr="00D424E0" w:rsidRDefault="006729AE" w:rsidP="006729AE">
      <w:pPr>
        <w:tabs>
          <w:tab w:val="left" w:pos="2835"/>
        </w:tabs>
      </w:pPr>
    </w:p>
    <w:p w14:paraId="43FB9558" w14:textId="77777777" w:rsidR="006729AE" w:rsidRPr="00D424E0" w:rsidRDefault="006729AE" w:rsidP="006729AE">
      <w:pPr>
        <w:tabs>
          <w:tab w:val="left" w:pos="2835"/>
        </w:tabs>
      </w:pPr>
      <w:r w:rsidRPr="000F24ED">
        <w:rPr>
          <w:b/>
        </w:rPr>
        <w:t>Forsikringssted:</w:t>
      </w:r>
      <w:r w:rsidRPr="00D424E0">
        <w:tab/>
        <w:t>.................................................................................................</w:t>
      </w:r>
    </w:p>
    <w:p w14:paraId="259D3526" w14:textId="77777777" w:rsidR="006729AE" w:rsidRPr="00D424E0" w:rsidRDefault="006729AE" w:rsidP="006729AE">
      <w:pPr>
        <w:tabs>
          <w:tab w:val="left" w:pos="2835"/>
        </w:tabs>
      </w:pPr>
    </w:p>
    <w:p w14:paraId="1B0CC707" w14:textId="77777777" w:rsidR="006729AE" w:rsidRPr="00D424E0" w:rsidRDefault="006729AE" w:rsidP="006729AE">
      <w:pPr>
        <w:tabs>
          <w:tab w:val="left" w:pos="2835"/>
        </w:tabs>
      </w:pPr>
      <w:r w:rsidRPr="000F24ED">
        <w:rPr>
          <w:b/>
        </w:rPr>
        <w:t>Prosjektnummer og navn:</w:t>
      </w:r>
      <w:r w:rsidRPr="00D424E0">
        <w:tab/>
        <w:t>.................................................................................................</w:t>
      </w:r>
    </w:p>
    <w:p w14:paraId="543C1150" w14:textId="77777777" w:rsidR="006729AE" w:rsidRPr="00D424E0" w:rsidRDefault="006729AE" w:rsidP="006729AE">
      <w:pPr>
        <w:tabs>
          <w:tab w:val="left" w:pos="2835"/>
        </w:tabs>
      </w:pPr>
    </w:p>
    <w:p w14:paraId="1F7105A1" w14:textId="77777777" w:rsidR="006729AE" w:rsidRPr="00D424E0" w:rsidRDefault="006729AE" w:rsidP="006729AE">
      <w:pPr>
        <w:tabs>
          <w:tab w:val="left" w:pos="2835"/>
        </w:tabs>
      </w:pPr>
      <w:r w:rsidRPr="000F24ED">
        <w:rPr>
          <w:b/>
        </w:rPr>
        <w:t>Byggets adresse:</w:t>
      </w:r>
      <w:r w:rsidRPr="00D424E0">
        <w:tab/>
        <w:t>................................................................................................</w:t>
      </w:r>
    </w:p>
    <w:p w14:paraId="4DF1A39D" w14:textId="77777777" w:rsidR="006729AE" w:rsidRPr="00D424E0" w:rsidRDefault="006729AE" w:rsidP="006729AE">
      <w:pPr>
        <w:tabs>
          <w:tab w:val="left" w:pos="2835"/>
        </w:tabs>
      </w:pPr>
    </w:p>
    <w:p w14:paraId="4A1EABBB" w14:textId="77777777" w:rsidR="006729AE" w:rsidRPr="00D424E0" w:rsidRDefault="006729AE" w:rsidP="006729AE">
      <w:pPr>
        <w:tabs>
          <w:tab w:val="left" w:pos="2835"/>
        </w:tabs>
      </w:pPr>
      <w:r w:rsidRPr="000F24ED">
        <w:rPr>
          <w:b/>
        </w:rPr>
        <w:t>Forsikringssum:</w:t>
      </w:r>
      <w:r w:rsidRPr="00D424E0">
        <w:tab/>
        <w:t>.................................................................................................</w:t>
      </w:r>
    </w:p>
    <w:p w14:paraId="15AEFBC7" w14:textId="77777777" w:rsidR="006729AE" w:rsidRPr="00D424E0" w:rsidRDefault="006729AE" w:rsidP="006729AE">
      <w:pPr>
        <w:tabs>
          <w:tab w:val="left" w:pos="2835"/>
        </w:tabs>
        <w:ind w:left="2832"/>
        <w:rPr>
          <w:rFonts w:cs="Arial"/>
          <w:bCs/>
          <w:i/>
          <w:iCs/>
        </w:rPr>
      </w:pPr>
      <w:r>
        <w:rPr>
          <w:rFonts w:cs="Arial"/>
          <w:bCs/>
          <w:i/>
          <w:iCs/>
        </w:rPr>
        <w:tab/>
      </w:r>
      <w:r w:rsidRPr="00D424E0">
        <w:rPr>
          <w:rFonts w:cs="Arial"/>
          <w:bCs/>
          <w:i/>
          <w:iCs/>
        </w:rPr>
        <w:t>Forsikringen er dekket på 1. risikovilkår. Forsikringsgiver påtar seg ikke risikoen for at forsikringssummen er dekkende.</w:t>
      </w:r>
    </w:p>
    <w:p w14:paraId="74FDC8C6" w14:textId="77777777" w:rsidR="006729AE" w:rsidRPr="00D424E0" w:rsidRDefault="006729AE" w:rsidP="006729AE">
      <w:pPr>
        <w:tabs>
          <w:tab w:val="left" w:pos="2835"/>
        </w:tabs>
        <w:rPr>
          <w:rFonts w:cs="Arial"/>
        </w:rPr>
      </w:pPr>
    </w:p>
    <w:p w14:paraId="5A4902E7" w14:textId="77777777" w:rsidR="00A06BCF" w:rsidRPr="00A06BCF" w:rsidRDefault="006729AE" w:rsidP="00A06BCF">
      <w:pPr>
        <w:rPr>
          <w:rFonts w:cs="Arial"/>
          <w:bCs/>
        </w:rPr>
      </w:pPr>
      <w:r w:rsidRPr="000F24ED">
        <w:rPr>
          <w:rFonts w:cs="Arial"/>
          <w:b/>
        </w:rPr>
        <w:t>Forsikringstid:</w:t>
      </w:r>
      <w:r w:rsidRPr="000F24ED">
        <w:rPr>
          <w:rFonts w:cs="Arial"/>
          <w:b/>
        </w:rPr>
        <w:tab/>
      </w:r>
      <w:r w:rsidRPr="00D424E0">
        <w:rPr>
          <w:rFonts w:cs="Arial"/>
        </w:rPr>
        <w:tab/>
      </w:r>
      <w:r w:rsidR="00A06BCF" w:rsidRPr="00A06BCF">
        <w:rPr>
          <w:rFonts w:cs="Arial"/>
          <w:bCs/>
        </w:rPr>
        <w:fldChar w:fldCharType="begin">
          <w:ffData>
            <w:name w:val="Avmerking8"/>
            <w:enabled/>
            <w:calcOnExit w:val="0"/>
            <w:checkBox>
              <w:sizeAuto/>
              <w:default w:val="0"/>
            </w:checkBox>
          </w:ffData>
        </w:fldChar>
      </w:r>
      <w:r w:rsidR="00A06BCF" w:rsidRPr="00A06BCF">
        <w:rPr>
          <w:rFonts w:cs="Arial"/>
          <w:bCs/>
        </w:rPr>
        <w:instrText xml:space="preserve"> FORMCHECKBOX </w:instrText>
      </w:r>
      <w:r w:rsidR="00A06BCF" w:rsidRPr="00A06BCF">
        <w:rPr>
          <w:rFonts w:cs="Arial"/>
          <w:bCs/>
        </w:rPr>
      </w:r>
      <w:r w:rsidR="00A06BCF" w:rsidRPr="00A06BCF">
        <w:rPr>
          <w:rFonts w:cs="Arial"/>
          <w:bCs/>
        </w:rPr>
        <w:fldChar w:fldCharType="separate"/>
      </w:r>
      <w:r w:rsidR="00A06BCF" w:rsidRPr="00A06BCF">
        <w:rPr>
          <w:rFonts w:cs="Arial"/>
        </w:rPr>
        <w:fldChar w:fldCharType="end"/>
      </w:r>
      <w:r w:rsidR="00A06BCF" w:rsidRPr="00A06BCF">
        <w:rPr>
          <w:rFonts w:cs="Arial"/>
          <w:bCs/>
        </w:rPr>
        <w:tab/>
        <w:t xml:space="preserve">Alternativ 1: </w:t>
      </w:r>
      <w:r w:rsidR="00A06BCF" w:rsidRPr="00A06BCF">
        <w:rPr>
          <w:rFonts w:cs="Arial"/>
          <w:bCs/>
        </w:rPr>
        <w:tab/>
      </w:r>
      <w:r w:rsidR="00A06BCF" w:rsidRPr="00A06BCF">
        <w:rPr>
          <w:rFonts w:cs="Arial"/>
          <w:bCs/>
        </w:rPr>
        <w:tab/>
      </w:r>
    </w:p>
    <w:p w14:paraId="3E012C8D" w14:textId="77777777" w:rsidR="00A06BCF" w:rsidRPr="00A06BCF" w:rsidRDefault="00A06BCF" w:rsidP="00A06BCF">
      <w:pPr>
        <w:ind w:left="2832"/>
        <w:rPr>
          <w:rFonts w:cs="Arial"/>
          <w:bCs/>
        </w:rPr>
      </w:pPr>
      <w:r w:rsidRPr="00A06BCF">
        <w:rPr>
          <w:rFonts w:cs="Arial"/>
          <w:bCs/>
        </w:rPr>
        <w:t>Forsikringen er en prosjektforsikring som gjelder inntil alle arbeider vedrørende hele bygget, anlegget og/eller prosjektet er overtatt av byggherren.</w:t>
      </w:r>
    </w:p>
    <w:p w14:paraId="4E16EA19" w14:textId="77777777" w:rsidR="00A06BCF" w:rsidRPr="00A06BCF" w:rsidRDefault="00A06BCF" w:rsidP="00A06BCF">
      <w:pPr>
        <w:rPr>
          <w:rFonts w:cs="Arial"/>
          <w:bCs/>
        </w:rPr>
      </w:pPr>
    </w:p>
    <w:p w14:paraId="601FA8DB" w14:textId="77777777" w:rsidR="00A06BCF" w:rsidRPr="00A06BCF" w:rsidRDefault="00A06BCF" w:rsidP="00A06BCF">
      <w:pPr>
        <w:rPr>
          <w:rFonts w:cs="Arial"/>
          <w:bCs/>
        </w:rPr>
      </w:pPr>
    </w:p>
    <w:p w14:paraId="399DC95A" w14:textId="77777777" w:rsidR="00A06BCF" w:rsidRPr="00A06BCF" w:rsidRDefault="00A06BCF" w:rsidP="00A06BCF">
      <w:pPr>
        <w:ind w:left="2124" w:firstLine="708"/>
        <w:rPr>
          <w:rFonts w:cs="Arial"/>
          <w:bCs/>
        </w:rPr>
      </w:pPr>
      <w:r w:rsidRPr="00A06BCF">
        <w:rPr>
          <w:rFonts w:cs="Arial"/>
          <w:bCs/>
        </w:rPr>
        <w:fldChar w:fldCharType="begin">
          <w:ffData>
            <w:name w:val="Avmerking9"/>
            <w:enabled/>
            <w:calcOnExit w:val="0"/>
            <w:checkBox>
              <w:sizeAuto/>
              <w:default w:val="0"/>
            </w:checkBox>
          </w:ffData>
        </w:fldChar>
      </w:r>
      <w:r w:rsidRPr="00A06BCF">
        <w:rPr>
          <w:rFonts w:cs="Arial"/>
          <w:bCs/>
        </w:rPr>
        <w:instrText xml:space="preserve"> FORMCHECKBOX </w:instrText>
      </w:r>
      <w:r w:rsidRPr="00A06BCF">
        <w:rPr>
          <w:rFonts w:cs="Arial"/>
          <w:bCs/>
        </w:rPr>
      </w:r>
      <w:r w:rsidRPr="00A06BCF">
        <w:rPr>
          <w:rFonts w:cs="Arial"/>
          <w:bCs/>
        </w:rPr>
        <w:fldChar w:fldCharType="separate"/>
      </w:r>
      <w:r w:rsidRPr="00A06BCF">
        <w:rPr>
          <w:rFonts w:cs="Arial"/>
        </w:rPr>
        <w:fldChar w:fldCharType="end"/>
      </w:r>
      <w:r w:rsidRPr="00A06BCF">
        <w:rPr>
          <w:rFonts w:cs="Arial"/>
          <w:bCs/>
        </w:rPr>
        <w:tab/>
        <w:t xml:space="preserve">Alternativ 2: </w:t>
      </w:r>
    </w:p>
    <w:p w14:paraId="75425BD5" w14:textId="77777777" w:rsidR="00A06BCF" w:rsidRPr="00A06BCF" w:rsidRDefault="00A06BCF" w:rsidP="00A06BCF">
      <w:pPr>
        <w:ind w:left="2832" w:firstLine="3"/>
        <w:rPr>
          <w:rFonts w:cs="Arial"/>
        </w:rPr>
      </w:pPr>
      <w:r w:rsidRPr="00A06BCF">
        <w:rPr>
          <w:rFonts w:cs="Arial"/>
          <w:bCs/>
        </w:rPr>
        <w:t xml:space="preserve">Forsikringen tegnes for ett år av gangen, fra dato ......... til dato.........., og må fornyes. Dersom forsikringsselskapet ikke varsler Statsbygg om manglende fornyelse, </w:t>
      </w:r>
      <w:proofErr w:type="spellStart"/>
      <w:r w:rsidRPr="00A06BCF">
        <w:rPr>
          <w:rFonts w:cs="Arial"/>
          <w:bCs/>
        </w:rPr>
        <w:t>jf</w:t>
      </w:r>
      <w:proofErr w:type="spellEnd"/>
      <w:r w:rsidRPr="00A06BCF">
        <w:rPr>
          <w:rFonts w:cs="Arial"/>
          <w:bCs/>
        </w:rPr>
        <w:t xml:space="preserve"> </w:t>
      </w:r>
      <w:proofErr w:type="spellStart"/>
      <w:r w:rsidRPr="00A06BCF">
        <w:rPr>
          <w:rFonts w:cs="Arial"/>
          <w:bCs/>
        </w:rPr>
        <w:t>pkt</w:t>
      </w:r>
      <w:proofErr w:type="spellEnd"/>
      <w:r w:rsidRPr="00A06BCF">
        <w:rPr>
          <w:rFonts w:cs="Arial"/>
          <w:bCs/>
        </w:rPr>
        <w:t xml:space="preserve"> 1 ovenfor i </w:t>
      </w:r>
      <w:r w:rsidRPr="00A06BCF">
        <w:rPr>
          <w:rFonts w:cs="Arial"/>
          <w:bCs/>
        </w:rPr>
        <w:lastRenderedPageBreak/>
        <w:t xml:space="preserve">innlendingen til denne attest, blir forsikringsselskapet ansvarlig overfor Statsbygg som om forsikringen hadde vært en prosjektforsikring, gjeldende inntil </w:t>
      </w:r>
      <w:r w:rsidRPr="00A06BCF">
        <w:rPr>
          <w:rFonts w:cs="Arial"/>
        </w:rPr>
        <w:t>alle arbeider vedrørende hele bygget, anlegget og/eller prosjektet er overtatt av byggherren.</w:t>
      </w:r>
    </w:p>
    <w:p w14:paraId="3AE85D6F" w14:textId="0DC9E7ED" w:rsidR="006729AE" w:rsidRPr="00D424E0" w:rsidRDefault="006729AE" w:rsidP="00A06BCF">
      <w:pPr>
        <w:rPr>
          <w:rFonts w:cs="Arial"/>
        </w:rPr>
      </w:pPr>
    </w:p>
    <w:p w14:paraId="7F553174" w14:textId="77777777" w:rsidR="006729AE" w:rsidRPr="00D424E0" w:rsidRDefault="006729AE" w:rsidP="006729AE">
      <w:pPr>
        <w:tabs>
          <w:tab w:val="left" w:pos="2835"/>
        </w:tabs>
        <w:ind w:left="2835" w:hanging="2835"/>
        <w:rPr>
          <w:rFonts w:cs="Arial"/>
        </w:rPr>
      </w:pPr>
      <w:r w:rsidRPr="00D424E0">
        <w:rPr>
          <w:rFonts w:cs="Arial"/>
          <w:b/>
        </w:rPr>
        <w:t>Forsikringen omfatter:</w:t>
      </w:r>
      <w:r w:rsidRPr="00D424E0">
        <w:rPr>
          <w:rFonts w:cs="Arial"/>
          <w:b/>
        </w:rPr>
        <w:tab/>
      </w:r>
      <w:r w:rsidRPr="00D424E0">
        <w:rPr>
          <w:rFonts w:cs="Arial"/>
        </w:rPr>
        <w:t>Materialer, prosjekteringsdokumenter og det som til enhver tid er utført av kontraktsgjenstanden.</w:t>
      </w:r>
    </w:p>
    <w:p w14:paraId="02572FF2" w14:textId="77777777" w:rsidR="006729AE" w:rsidRPr="00D424E0" w:rsidRDefault="006729AE" w:rsidP="006729AE">
      <w:pPr>
        <w:tabs>
          <w:tab w:val="left" w:pos="2835"/>
        </w:tabs>
        <w:ind w:left="2835" w:hanging="2835"/>
        <w:rPr>
          <w:rFonts w:cs="Arial"/>
        </w:rPr>
      </w:pPr>
      <w:r>
        <w:rPr>
          <w:rFonts w:cs="Arial"/>
        </w:rPr>
        <w:tab/>
      </w:r>
      <w:r w:rsidRPr="00D424E0">
        <w:rPr>
          <w:rFonts w:cs="Arial"/>
        </w:rPr>
        <w:t>Materialer og prosjekteringsdokumenter byggherren har betalt forskudd for.</w:t>
      </w:r>
    </w:p>
    <w:p w14:paraId="65D713AE" w14:textId="77777777" w:rsidR="006729AE" w:rsidRPr="00D424E0" w:rsidRDefault="006729AE" w:rsidP="006729AE">
      <w:pPr>
        <w:tabs>
          <w:tab w:val="left" w:pos="2835"/>
        </w:tabs>
        <w:ind w:left="2835" w:hanging="2835"/>
        <w:rPr>
          <w:rFonts w:cs="Arial"/>
          <w:b/>
        </w:rPr>
      </w:pPr>
      <w:r>
        <w:rPr>
          <w:rFonts w:cs="Arial"/>
        </w:rPr>
        <w:tab/>
      </w:r>
      <w:r w:rsidR="00432948">
        <w:rPr>
          <w:rFonts w:cs="Arial"/>
        </w:rPr>
        <w:t>M</w:t>
      </w:r>
      <w:r w:rsidRPr="00D424E0">
        <w:rPr>
          <w:rFonts w:cs="Arial"/>
        </w:rPr>
        <w:t>aterialer og prosjekteringsdokumenter byggherren har overgitt i totalentreprenørens besittelse.</w:t>
      </w:r>
    </w:p>
    <w:p w14:paraId="071ADFF8" w14:textId="77777777" w:rsidR="006729AE" w:rsidRPr="00D424E0" w:rsidRDefault="006729AE" w:rsidP="006729AE">
      <w:pPr>
        <w:rPr>
          <w:rFonts w:cs="Arial"/>
        </w:rPr>
      </w:pPr>
    </w:p>
    <w:p w14:paraId="2D0EEAD6" w14:textId="77777777" w:rsidR="006729AE" w:rsidRPr="00D424E0" w:rsidRDefault="006729AE" w:rsidP="006729AE">
      <w:pPr>
        <w:rPr>
          <w:rFonts w:cs="Arial"/>
          <w:b/>
        </w:rPr>
      </w:pPr>
      <w:r w:rsidRPr="00D424E0">
        <w:rPr>
          <w:rFonts w:cs="Arial"/>
          <w:b/>
        </w:rPr>
        <w:t>Forsikringens dekningsfelt:</w:t>
      </w:r>
    </w:p>
    <w:p w14:paraId="3053E0FF" w14:textId="77777777" w:rsidR="006729AE" w:rsidRPr="00D424E0" w:rsidRDefault="006729AE" w:rsidP="006729AE">
      <w:pPr>
        <w:rPr>
          <w:rFonts w:cs="Arial"/>
          <w:b/>
        </w:rPr>
      </w:pPr>
    </w:p>
    <w:p w14:paraId="1CEB5488" w14:textId="77777777" w:rsidR="006729AE" w:rsidRPr="00D424E0" w:rsidRDefault="006729AE" w:rsidP="006729AE">
      <w:pPr>
        <w:rPr>
          <w:rFonts w:cs="Arial"/>
        </w:rPr>
      </w:pPr>
      <w:r w:rsidRPr="00D424E0">
        <w:rPr>
          <w:rFonts w:cs="Arial"/>
        </w:rPr>
        <w:t>Forsikringen er dekket etter følgende vilkår ..............................................................................</w:t>
      </w:r>
    </w:p>
    <w:p w14:paraId="5EEDB0F9" w14:textId="30C5C166" w:rsidR="006729AE" w:rsidRPr="00D424E0" w:rsidRDefault="006729AE" w:rsidP="00C64DD0">
      <w:pPr>
        <w:rPr>
          <w:rFonts w:cs="Arial"/>
        </w:rPr>
      </w:pPr>
      <w:r w:rsidRPr="00D424E0">
        <w:rPr>
          <w:rFonts w:cs="Arial"/>
        </w:rPr>
        <w:t xml:space="preserve">(f.eks. Forsikringsselskap </w:t>
      </w:r>
      <w:proofErr w:type="spellStart"/>
      <w:r w:rsidRPr="00D424E0">
        <w:rPr>
          <w:rFonts w:cs="Arial"/>
        </w:rPr>
        <w:t>NN`s</w:t>
      </w:r>
      <w:proofErr w:type="spellEnd"/>
      <w:r w:rsidRPr="00D424E0">
        <w:rPr>
          <w:rFonts w:cs="Arial"/>
        </w:rPr>
        <w:t xml:space="preserve"> Prosjektforsikringsvilkår av 20</w:t>
      </w:r>
      <w:r w:rsidR="00D4011C">
        <w:rPr>
          <w:rFonts w:cs="Arial"/>
        </w:rPr>
        <w:t>21</w:t>
      </w:r>
      <w:r w:rsidRPr="00D424E0">
        <w:rPr>
          <w:rFonts w:cs="Arial"/>
        </w:rPr>
        <w:t>)</w:t>
      </w:r>
      <w:r w:rsidR="00C64DD0">
        <w:rPr>
          <w:rFonts w:cs="Arial"/>
        </w:rPr>
        <w:t>.</w:t>
      </w:r>
    </w:p>
    <w:p w14:paraId="5FAB2F0D" w14:textId="77777777" w:rsidR="006729AE" w:rsidRPr="00D424E0" w:rsidRDefault="006729AE" w:rsidP="006729AE">
      <w:pPr>
        <w:rPr>
          <w:rFonts w:cs="Arial"/>
        </w:rPr>
      </w:pPr>
    </w:p>
    <w:p w14:paraId="4538E375" w14:textId="0A3782B1" w:rsidR="006729AE" w:rsidRPr="00D424E0" w:rsidRDefault="006729AE" w:rsidP="006729AE">
      <w:pPr>
        <w:rPr>
          <w:rFonts w:cs="Arial"/>
        </w:rPr>
      </w:pPr>
      <w:r w:rsidRPr="00D424E0">
        <w:rPr>
          <w:rFonts w:cs="Arial"/>
        </w:rPr>
        <w:t xml:space="preserve">Overfor STATSBYGG som medforsikret vil </w:t>
      </w:r>
      <w:r w:rsidR="00C941DD">
        <w:rPr>
          <w:rFonts w:cs="Arial"/>
        </w:rPr>
        <w:t xml:space="preserve">ikke </w:t>
      </w:r>
      <w:r w:rsidR="00C941DD" w:rsidRPr="00C941DD">
        <w:rPr>
          <w:rFonts w:cs="Arial"/>
        </w:rPr>
        <w:t xml:space="preserve">unntak fra forsikringsdekning eller begrensninger i dekningsomfanget bli gjort gjeldende, med mindre unntakene og begrensningene fremgår av forsikringsvilkårene og må anses vanlig for den type arbeid totalentreprenøren eller hans kontraktsmedhjelpere skal utføre, </w:t>
      </w:r>
      <w:proofErr w:type="spellStart"/>
      <w:r w:rsidR="00C941DD" w:rsidRPr="00C941DD">
        <w:rPr>
          <w:rFonts w:cs="Arial"/>
        </w:rPr>
        <w:t>jf</w:t>
      </w:r>
      <w:proofErr w:type="spellEnd"/>
      <w:r w:rsidR="00C941DD" w:rsidRPr="00C941DD">
        <w:rPr>
          <w:rFonts w:cs="Arial"/>
        </w:rPr>
        <w:t xml:space="preserve"> NS 8407 </w:t>
      </w:r>
      <w:proofErr w:type="spellStart"/>
      <w:r w:rsidR="00C941DD" w:rsidRPr="00C941DD">
        <w:rPr>
          <w:rFonts w:cs="Arial"/>
        </w:rPr>
        <w:t>pkt</w:t>
      </w:r>
      <w:proofErr w:type="spellEnd"/>
      <w:r w:rsidR="00C941DD" w:rsidRPr="00C941DD">
        <w:rPr>
          <w:rFonts w:cs="Arial"/>
        </w:rPr>
        <w:t xml:space="preserve"> 8.1.</w:t>
      </w:r>
    </w:p>
    <w:p w14:paraId="327AE243" w14:textId="77777777" w:rsidR="006729AE" w:rsidRPr="00D424E0" w:rsidRDefault="006729AE" w:rsidP="006729AE">
      <w:pPr>
        <w:rPr>
          <w:rFonts w:cs="Arial"/>
        </w:rPr>
      </w:pPr>
    </w:p>
    <w:p w14:paraId="2F46E741" w14:textId="77777777" w:rsidR="006729AE" w:rsidRPr="00D424E0" w:rsidRDefault="006729AE" w:rsidP="006729AE">
      <w:pPr>
        <w:ind w:left="3402"/>
        <w:rPr>
          <w:rFonts w:cs="Arial"/>
        </w:rPr>
      </w:pPr>
    </w:p>
    <w:p w14:paraId="4E2263F5" w14:textId="77777777" w:rsidR="006729AE" w:rsidRPr="00D424E0" w:rsidRDefault="006729AE" w:rsidP="006729AE">
      <w:pPr>
        <w:jc w:val="center"/>
        <w:rPr>
          <w:rFonts w:cs="Arial"/>
        </w:rPr>
      </w:pPr>
      <w:r w:rsidRPr="00D424E0">
        <w:rPr>
          <w:rFonts w:cs="Arial"/>
        </w:rPr>
        <w:t>***</w:t>
      </w:r>
    </w:p>
    <w:p w14:paraId="18618273" w14:textId="77777777" w:rsidR="006729AE" w:rsidRPr="00D424E0" w:rsidRDefault="006729AE" w:rsidP="006729AE">
      <w:pPr>
        <w:rPr>
          <w:rFonts w:cs="Arial"/>
        </w:rPr>
      </w:pPr>
    </w:p>
    <w:p w14:paraId="6FD64473" w14:textId="77777777" w:rsidR="006729AE" w:rsidRPr="00D424E0" w:rsidRDefault="006729AE" w:rsidP="006729AE">
      <w:pPr>
        <w:rPr>
          <w:rFonts w:cs="Arial"/>
        </w:rPr>
      </w:pPr>
      <w:r w:rsidRPr="00D424E0">
        <w:rPr>
          <w:rFonts w:cs="Arial"/>
        </w:rPr>
        <w:t>Forsikringsselskapet aksepterer norsk rett og verneting i Norge (Oslo tingrett eller annet verneting som totalentreprenøren må akseptere) for eventuell tvist som involverer forsikringsselskapet og relaterer seg til aktuell kontrakt.</w:t>
      </w:r>
    </w:p>
    <w:p w14:paraId="0A0CE558" w14:textId="77777777" w:rsidR="006729AE" w:rsidRPr="00D424E0" w:rsidRDefault="006729AE" w:rsidP="006729AE">
      <w:pPr>
        <w:rPr>
          <w:rFonts w:cs="Arial"/>
        </w:rPr>
      </w:pPr>
    </w:p>
    <w:p w14:paraId="2BC7144C" w14:textId="77777777" w:rsidR="006729AE" w:rsidRPr="00D424E0" w:rsidRDefault="006729AE" w:rsidP="006729AE">
      <w:pPr>
        <w:rPr>
          <w:rFonts w:cs="Arial"/>
        </w:rPr>
      </w:pPr>
    </w:p>
    <w:p w14:paraId="0F626B59" w14:textId="608D5131" w:rsidR="006729AE" w:rsidRPr="00D424E0" w:rsidRDefault="006729AE" w:rsidP="006729AE">
      <w:pPr>
        <w:rPr>
          <w:rFonts w:cs="Arial"/>
        </w:rPr>
      </w:pPr>
      <w:r w:rsidRPr="00D424E0">
        <w:rPr>
          <w:rFonts w:cs="Arial"/>
        </w:rPr>
        <w:t>..........................................................</w:t>
      </w:r>
      <w:r w:rsidRPr="00D424E0">
        <w:rPr>
          <w:rFonts w:cs="Arial"/>
        </w:rPr>
        <w:tab/>
      </w:r>
      <w:r w:rsidRPr="00D424E0">
        <w:rPr>
          <w:rFonts w:cs="Arial"/>
        </w:rPr>
        <w:tab/>
      </w:r>
      <w:r w:rsidRPr="00D424E0">
        <w:rPr>
          <w:rFonts w:cs="Arial"/>
        </w:rPr>
        <w:tab/>
      </w:r>
      <w:r w:rsidR="00BA1413" w:rsidRPr="00BA1413">
        <w:rPr>
          <w:rFonts w:cs="Arial"/>
        </w:rPr>
        <w:t>.................</w:t>
      </w:r>
      <w:r w:rsidR="00BA1413">
        <w:rPr>
          <w:rFonts w:cs="Arial"/>
        </w:rPr>
        <w:t>.............................</w:t>
      </w:r>
      <w:r w:rsidR="00EE2BCF">
        <w:rPr>
          <w:rFonts w:cs="Arial"/>
        </w:rPr>
        <w:t>..............</w:t>
      </w:r>
    </w:p>
    <w:p w14:paraId="4DBCF09A" w14:textId="77777777" w:rsidR="006729AE" w:rsidRPr="00D424E0" w:rsidRDefault="006729AE" w:rsidP="006729AE">
      <w:pPr>
        <w:rPr>
          <w:rFonts w:cs="Arial"/>
        </w:rPr>
      </w:pPr>
      <w:r w:rsidRPr="00D424E0">
        <w:rPr>
          <w:rFonts w:cs="Arial"/>
        </w:rPr>
        <w:tab/>
      </w:r>
      <w:r w:rsidRPr="00D424E0">
        <w:rPr>
          <w:rFonts w:cs="Arial"/>
        </w:rPr>
        <w:tab/>
        <w:t>Sted/Dato</w:t>
      </w:r>
      <w:r w:rsidRPr="00D424E0">
        <w:rPr>
          <w:rFonts w:cs="Arial"/>
        </w:rPr>
        <w:tab/>
      </w:r>
      <w:r>
        <w:rPr>
          <w:rFonts w:cs="Arial"/>
        </w:rPr>
        <w:tab/>
      </w:r>
      <w:r w:rsidRPr="00D424E0">
        <w:rPr>
          <w:rFonts w:cs="Arial"/>
        </w:rPr>
        <w:tab/>
      </w:r>
      <w:r w:rsidRPr="00D424E0">
        <w:rPr>
          <w:rFonts w:cs="Arial"/>
        </w:rPr>
        <w:tab/>
      </w:r>
      <w:r w:rsidRPr="00D424E0">
        <w:rPr>
          <w:rFonts w:cs="Arial"/>
        </w:rPr>
        <w:tab/>
      </w:r>
      <w:r w:rsidRPr="00D424E0">
        <w:rPr>
          <w:rFonts w:cs="Arial"/>
        </w:rPr>
        <w:tab/>
        <w:t>Forsikringsselskap</w:t>
      </w:r>
    </w:p>
    <w:p w14:paraId="6467116B" w14:textId="77777777" w:rsidR="006729AE" w:rsidRPr="00D424E0" w:rsidRDefault="006729AE" w:rsidP="006729AE">
      <w:pPr>
        <w:rPr>
          <w:rFonts w:cs="Arial"/>
        </w:rPr>
      </w:pPr>
    </w:p>
    <w:p w14:paraId="61142F07" w14:textId="77777777" w:rsidR="006729AE" w:rsidRPr="00D424E0" w:rsidRDefault="006729AE" w:rsidP="006729AE">
      <w:pPr>
        <w:rPr>
          <w:rFonts w:cs="Arial"/>
        </w:rPr>
      </w:pPr>
    </w:p>
    <w:p w14:paraId="5E5D14BB" w14:textId="77777777" w:rsidR="006729AE" w:rsidRPr="00D424E0" w:rsidRDefault="006729AE" w:rsidP="006729AE">
      <w:pPr>
        <w:rPr>
          <w:rFonts w:cs="Arial"/>
        </w:rPr>
      </w:pPr>
    </w:p>
    <w:p w14:paraId="33F12712" w14:textId="77777777" w:rsidR="006729AE" w:rsidRPr="00D424E0" w:rsidRDefault="006729AE" w:rsidP="006729AE">
      <w:pPr>
        <w:rPr>
          <w:rFonts w:cs="Arial"/>
        </w:rPr>
      </w:pPr>
    </w:p>
    <w:p w14:paraId="4574AEE9" w14:textId="77777777" w:rsidR="006729AE" w:rsidRPr="00D424E0" w:rsidRDefault="006729AE" w:rsidP="006729AE">
      <w:pPr>
        <w:jc w:val="center"/>
        <w:rPr>
          <w:rFonts w:cs="Arial"/>
        </w:rPr>
      </w:pPr>
      <w:r w:rsidRPr="00D424E0">
        <w:rPr>
          <w:rFonts w:cs="Arial"/>
        </w:rPr>
        <w:t>.................................................................</w:t>
      </w:r>
    </w:p>
    <w:p w14:paraId="28670487" w14:textId="77777777" w:rsidR="006729AE" w:rsidRPr="00D424E0" w:rsidRDefault="006729AE" w:rsidP="006729AE">
      <w:pPr>
        <w:jc w:val="center"/>
        <w:rPr>
          <w:rFonts w:cs="Arial"/>
        </w:rPr>
      </w:pPr>
      <w:r w:rsidRPr="00D424E0">
        <w:rPr>
          <w:rFonts w:cs="Arial"/>
        </w:rPr>
        <w:t>Underskrift</w:t>
      </w:r>
    </w:p>
    <w:p w14:paraId="13256764" w14:textId="77777777" w:rsidR="006729AE" w:rsidRPr="00E451D1" w:rsidRDefault="006729AE" w:rsidP="00C42388">
      <w:pPr>
        <w:pStyle w:val="Overskrift"/>
        <w:jc w:val="left"/>
      </w:pPr>
      <w:r w:rsidRPr="00E451D1">
        <w:br w:type="page"/>
      </w:r>
      <w:bookmarkStart w:id="502" w:name="_Toc422922152"/>
      <w:bookmarkStart w:id="503" w:name="_Toc424028077"/>
      <w:bookmarkStart w:id="504" w:name="_Toc218688777"/>
      <w:r w:rsidRPr="00E451D1">
        <w:lastRenderedPageBreak/>
        <w:t>Blankett 3 - NS 8407 Forsikringsattest ansvarsforsikring</w:t>
      </w:r>
      <w:bookmarkEnd w:id="502"/>
      <w:bookmarkEnd w:id="503"/>
      <w:bookmarkEnd w:id="504"/>
    </w:p>
    <w:p w14:paraId="1CFC3196" w14:textId="77777777" w:rsidR="006729AE" w:rsidRDefault="006729AE" w:rsidP="006729AE">
      <w:pPr>
        <w:rPr>
          <w:rFonts w:cs="Arial"/>
        </w:rPr>
      </w:pPr>
    </w:p>
    <w:p w14:paraId="1206FB32" w14:textId="77777777" w:rsidR="00C42388" w:rsidRDefault="00C42388" w:rsidP="006729AE">
      <w:pPr>
        <w:rPr>
          <w:rFonts w:cs="Arial"/>
        </w:rPr>
      </w:pPr>
    </w:p>
    <w:p w14:paraId="30DF6D61" w14:textId="77777777" w:rsidR="00C42388" w:rsidRPr="00D424E0" w:rsidRDefault="00C42388" w:rsidP="006729AE">
      <w:pPr>
        <w:rPr>
          <w:rFonts w:cs="Arial"/>
        </w:rPr>
      </w:pPr>
    </w:p>
    <w:p w14:paraId="0673EF45" w14:textId="77777777" w:rsidR="006729AE" w:rsidRPr="00C42388" w:rsidRDefault="006729AE" w:rsidP="00C42388">
      <w:pPr>
        <w:jc w:val="center"/>
        <w:rPr>
          <w:b/>
          <w:sz w:val="24"/>
          <w:szCs w:val="24"/>
        </w:rPr>
      </w:pPr>
      <w:r w:rsidRPr="00C42388">
        <w:rPr>
          <w:b/>
          <w:sz w:val="24"/>
          <w:szCs w:val="24"/>
        </w:rPr>
        <w:t>FORSIKRINGSATTEST</w:t>
      </w:r>
    </w:p>
    <w:p w14:paraId="28AED30E" w14:textId="77777777" w:rsidR="006729AE" w:rsidRPr="00C42388" w:rsidRDefault="006729AE" w:rsidP="00C42388">
      <w:pPr>
        <w:jc w:val="center"/>
        <w:rPr>
          <w:b/>
        </w:rPr>
      </w:pPr>
      <w:r w:rsidRPr="00C42388">
        <w:rPr>
          <w:b/>
        </w:rPr>
        <w:t xml:space="preserve">Ansvarsforsikring i overensstemmelse med NS 8407 </w:t>
      </w:r>
      <w:proofErr w:type="spellStart"/>
      <w:r w:rsidRPr="00C42388">
        <w:rPr>
          <w:b/>
        </w:rPr>
        <w:t>pkt</w:t>
      </w:r>
      <w:proofErr w:type="spellEnd"/>
      <w:r w:rsidRPr="00C42388">
        <w:rPr>
          <w:b/>
        </w:rPr>
        <w:t xml:space="preserve"> 8.2</w:t>
      </w:r>
    </w:p>
    <w:p w14:paraId="55E38146" w14:textId="77777777" w:rsidR="006729AE" w:rsidRPr="00D424E0" w:rsidRDefault="006729AE" w:rsidP="006729AE">
      <w:pPr>
        <w:pStyle w:val="Brdtekst2"/>
        <w:jc w:val="center"/>
        <w:rPr>
          <w:rFonts w:cs="Arial"/>
          <w:b/>
        </w:rPr>
      </w:pPr>
    </w:p>
    <w:p w14:paraId="13E33552" w14:textId="77777777" w:rsidR="006729AE" w:rsidRPr="00E451D1" w:rsidRDefault="006729AE" w:rsidP="006729AE">
      <w:pPr>
        <w:rPr>
          <w:rFonts w:cs="Arial"/>
          <w:szCs w:val="21"/>
        </w:rPr>
      </w:pPr>
      <w:r w:rsidRPr="00E451D1">
        <w:rPr>
          <w:rFonts w:cs="Arial"/>
          <w:szCs w:val="21"/>
        </w:rPr>
        <w:t xml:space="preserve">Undertegnede forsikringsselskap bekrefter herved at ansvarsforsikring er tegnet i overensstemmelse med NS 8407 </w:t>
      </w:r>
      <w:proofErr w:type="spellStart"/>
      <w:r w:rsidRPr="00E451D1">
        <w:rPr>
          <w:rFonts w:cs="Arial"/>
          <w:szCs w:val="21"/>
        </w:rPr>
        <w:t>pkt</w:t>
      </w:r>
      <w:proofErr w:type="spellEnd"/>
      <w:r w:rsidRPr="00E451D1">
        <w:rPr>
          <w:rFonts w:cs="Arial"/>
          <w:szCs w:val="21"/>
        </w:rPr>
        <w:t xml:space="preserve"> 8.2 og de nedenfor angitte krav.</w:t>
      </w:r>
    </w:p>
    <w:p w14:paraId="0E814AEE" w14:textId="77777777" w:rsidR="006729AE" w:rsidRPr="00E451D1" w:rsidRDefault="006729AE" w:rsidP="006729AE">
      <w:pPr>
        <w:rPr>
          <w:rFonts w:cs="Arial"/>
          <w:szCs w:val="21"/>
        </w:rPr>
      </w:pPr>
    </w:p>
    <w:p w14:paraId="11245286" w14:textId="77777777" w:rsidR="006729AE" w:rsidRPr="00E451D1" w:rsidRDefault="006729AE" w:rsidP="006729AE">
      <w:pPr>
        <w:pStyle w:val="Brdtekst"/>
        <w:rPr>
          <w:rFonts w:cs="Arial"/>
          <w:szCs w:val="21"/>
        </w:rPr>
      </w:pPr>
      <w:r w:rsidRPr="00E451D1">
        <w:rPr>
          <w:rFonts w:cs="Arial"/>
          <w:szCs w:val="21"/>
        </w:rPr>
        <w:t xml:space="preserve">Forsikringsselskapet kan i forsikringstiden bli fri sitt ansvar etter denne forsikringsattest </w:t>
      </w:r>
    </w:p>
    <w:p w14:paraId="397E8BCA" w14:textId="77777777" w:rsidR="006729AE" w:rsidRPr="00E451D1" w:rsidRDefault="006729AE" w:rsidP="006729AE">
      <w:pPr>
        <w:pStyle w:val="Brdtekst"/>
        <w:rPr>
          <w:rFonts w:cs="Arial"/>
          <w:szCs w:val="21"/>
        </w:rPr>
      </w:pPr>
    </w:p>
    <w:p w14:paraId="46C58532" w14:textId="2B59127B" w:rsidR="006729AE" w:rsidRPr="00E451D1" w:rsidRDefault="006729AE" w:rsidP="008F7DBB">
      <w:pPr>
        <w:pStyle w:val="Brdtekst"/>
        <w:numPr>
          <w:ilvl w:val="0"/>
          <w:numId w:val="7"/>
        </w:numPr>
        <w:snapToGrid w:val="0"/>
        <w:spacing w:after="0"/>
        <w:jc w:val="both"/>
        <w:rPr>
          <w:rFonts w:cs="Arial"/>
          <w:szCs w:val="21"/>
        </w:rPr>
      </w:pPr>
      <w:r w:rsidRPr="00E451D1">
        <w:rPr>
          <w:rFonts w:cs="Arial"/>
          <w:szCs w:val="21"/>
        </w:rPr>
        <w:t>ved å varsle STATSBYGG minimum 30 dager før opphør av forsikringsdekningen dersom den sies opp eller av annen grunn faller bort</w:t>
      </w:r>
      <w:r w:rsidR="00EE2BCF">
        <w:rPr>
          <w:rFonts w:cs="Arial"/>
          <w:szCs w:val="21"/>
        </w:rPr>
        <w:t>, eller</w:t>
      </w:r>
      <w:r w:rsidRPr="00E451D1">
        <w:rPr>
          <w:rFonts w:cs="Arial"/>
          <w:szCs w:val="21"/>
        </w:rPr>
        <w:t xml:space="preserve"> </w:t>
      </w:r>
    </w:p>
    <w:p w14:paraId="2293AD93" w14:textId="77777777" w:rsidR="006729AE" w:rsidRPr="00E451D1" w:rsidRDefault="006729AE" w:rsidP="008F7DBB">
      <w:pPr>
        <w:pStyle w:val="Brdtekst"/>
        <w:numPr>
          <w:ilvl w:val="0"/>
          <w:numId w:val="7"/>
        </w:numPr>
        <w:snapToGrid w:val="0"/>
        <w:spacing w:after="0"/>
        <w:ind w:left="993" w:hanging="426"/>
        <w:jc w:val="both"/>
        <w:rPr>
          <w:rFonts w:cs="Arial"/>
          <w:szCs w:val="21"/>
        </w:rPr>
      </w:pPr>
      <w:r w:rsidRPr="00E451D1">
        <w:rPr>
          <w:rFonts w:cs="Arial"/>
          <w:szCs w:val="21"/>
        </w:rPr>
        <w:t>ved at STATSBYGG mottar en tilsvarende og tilfredsstillende forsikringsattest som den foreliggende fra det forsikringsselskap som overtar forsikringsdekningen.</w:t>
      </w:r>
    </w:p>
    <w:p w14:paraId="1676B526" w14:textId="77777777" w:rsidR="006729AE" w:rsidRPr="00E451D1" w:rsidRDefault="006729AE" w:rsidP="006729AE">
      <w:pPr>
        <w:rPr>
          <w:rFonts w:cs="Arial"/>
          <w:szCs w:val="21"/>
        </w:rPr>
      </w:pPr>
    </w:p>
    <w:p w14:paraId="631036FD" w14:textId="77777777" w:rsidR="006729AE" w:rsidRPr="00E451D1" w:rsidRDefault="006729AE" w:rsidP="006729AE">
      <w:pPr>
        <w:jc w:val="center"/>
        <w:rPr>
          <w:rFonts w:cs="Arial"/>
          <w:szCs w:val="21"/>
        </w:rPr>
      </w:pPr>
      <w:r w:rsidRPr="00E451D1">
        <w:rPr>
          <w:rFonts w:cs="Arial"/>
          <w:szCs w:val="21"/>
        </w:rPr>
        <w:t>***</w:t>
      </w:r>
    </w:p>
    <w:p w14:paraId="001A6CFE" w14:textId="77777777" w:rsidR="006729AE" w:rsidRPr="00D424E0" w:rsidRDefault="006729AE" w:rsidP="006729AE">
      <w:pPr>
        <w:rPr>
          <w:rFonts w:cs="Arial"/>
        </w:rPr>
      </w:pPr>
    </w:p>
    <w:p w14:paraId="10D40107" w14:textId="77777777" w:rsidR="006729AE" w:rsidRPr="00D424E0" w:rsidRDefault="006729AE" w:rsidP="006729AE">
      <w:pPr>
        <w:rPr>
          <w:rFonts w:cs="Arial"/>
          <w:b/>
        </w:rPr>
      </w:pPr>
      <w:r w:rsidRPr="00D424E0">
        <w:rPr>
          <w:rFonts w:cs="Arial"/>
          <w:b/>
        </w:rPr>
        <w:t>Forsikringstaker</w:t>
      </w:r>
    </w:p>
    <w:p w14:paraId="3038183A" w14:textId="77777777" w:rsidR="006729AE" w:rsidRPr="00D424E0" w:rsidRDefault="006729AE" w:rsidP="006729AE">
      <w:pPr>
        <w:rPr>
          <w:rFonts w:cs="Arial"/>
        </w:rPr>
      </w:pPr>
      <w:r w:rsidRPr="00D424E0">
        <w:rPr>
          <w:rFonts w:cs="Arial"/>
        </w:rPr>
        <w:t xml:space="preserve">Forsikringsselskapet bekrefter at </w:t>
      </w:r>
    </w:p>
    <w:p w14:paraId="73063121" w14:textId="77777777" w:rsidR="006729AE" w:rsidRPr="00D424E0" w:rsidRDefault="006729AE" w:rsidP="006729AE">
      <w:pPr>
        <w:rPr>
          <w:rFonts w:cs="Arial"/>
        </w:rPr>
      </w:pPr>
    </w:p>
    <w:p w14:paraId="4F97BD04" w14:textId="77777777" w:rsidR="006729AE" w:rsidRPr="00D424E0" w:rsidRDefault="006729AE" w:rsidP="006729AE">
      <w:pPr>
        <w:rPr>
          <w:rFonts w:cs="Arial"/>
        </w:rPr>
      </w:pPr>
      <w:r w:rsidRPr="00D424E0">
        <w:rPr>
          <w:rFonts w:cs="Arial"/>
        </w:rPr>
        <w:t>...........................................................................................................................(totalentreprenøren)</w:t>
      </w:r>
    </w:p>
    <w:p w14:paraId="0B3B3060" w14:textId="77777777" w:rsidR="006729AE" w:rsidRDefault="006729AE" w:rsidP="006729AE">
      <w:pPr>
        <w:rPr>
          <w:rFonts w:cs="Arial"/>
        </w:rPr>
      </w:pPr>
    </w:p>
    <w:p w14:paraId="78BB9841" w14:textId="77777777" w:rsidR="006729AE" w:rsidRPr="00D424E0" w:rsidRDefault="006729AE" w:rsidP="006729AE">
      <w:pPr>
        <w:rPr>
          <w:rFonts w:cs="Arial"/>
        </w:rPr>
      </w:pPr>
      <w:proofErr w:type="spellStart"/>
      <w:r>
        <w:rPr>
          <w:rFonts w:cs="Arial"/>
        </w:rPr>
        <w:t>organisasjonsnr</w:t>
      </w:r>
      <w:proofErr w:type="spellEnd"/>
      <w:r>
        <w:rPr>
          <w:rFonts w:cs="Arial"/>
        </w:rPr>
        <w:t>: …………………………………….</w:t>
      </w:r>
      <w:r w:rsidRPr="00D424E0">
        <w:rPr>
          <w:rFonts w:cs="Arial"/>
        </w:rPr>
        <w:t>har tegnet ansvarsforsikring.</w:t>
      </w:r>
    </w:p>
    <w:p w14:paraId="4FCCFD75" w14:textId="77777777" w:rsidR="006729AE" w:rsidRPr="00D424E0" w:rsidRDefault="006729AE" w:rsidP="006729AE">
      <w:pPr>
        <w:rPr>
          <w:rFonts w:cs="Arial"/>
        </w:rPr>
      </w:pPr>
    </w:p>
    <w:p w14:paraId="0624577C" w14:textId="77777777" w:rsidR="006729AE" w:rsidRPr="00D424E0" w:rsidRDefault="006729AE" w:rsidP="006729AE">
      <w:pPr>
        <w:rPr>
          <w:rFonts w:cs="Arial"/>
        </w:rPr>
      </w:pPr>
      <w:r w:rsidRPr="00D424E0">
        <w:rPr>
          <w:rFonts w:cs="Arial"/>
        </w:rPr>
        <w:t>Forsikringspolise nr. .....................................................................................................................</w:t>
      </w:r>
    </w:p>
    <w:p w14:paraId="3B3CEBB1" w14:textId="77777777" w:rsidR="006729AE" w:rsidRPr="00D424E0" w:rsidRDefault="006729AE" w:rsidP="006729AE">
      <w:pPr>
        <w:rPr>
          <w:rFonts w:cs="Arial"/>
        </w:rPr>
      </w:pPr>
    </w:p>
    <w:p w14:paraId="2B2AAF42" w14:textId="77777777" w:rsidR="006729AE" w:rsidRPr="00D424E0" w:rsidRDefault="006729AE" w:rsidP="006729AE">
      <w:pPr>
        <w:rPr>
          <w:rFonts w:cs="Arial"/>
          <w:b/>
        </w:rPr>
      </w:pPr>
      <w:r w:rsidRPr="00D424E0">
        <w:rPr>
          <w:rFonts w:cs="Arial"/>
          <w:b/>
        </w:rPr>
        <w:t>Forsikringssum</w:t>
      </w:r>
    </w:p>
    <w:p w14:paraId="1F92352B" w14:textId="77777777" w:rsidR="006729AE" w:rsidRPr="00D424E0" w:rsidRDefault="006729AE" w:rsidP="006729AE">
      <w:pPr>
        <w:rPr>
          <w:rFonts w:cs="Arial"/>
        </w:rPr>
      </w:pPr>
      <w:r w:rsidRPr="00D424E0">
        <w:rPr>
          <w:rFonts w:cs="Arial"/>
        </w:rPr>
        <w:t>Forsikringssummen utgjør minst 150 G per skadetilfelle.</w:t>
      </w:r>
    </w:p>
    <w:p w14:paraId="470E8352" w14:textId="77777777" w:rsidR="006729AE" w:rsidRPr="00D424E0" w:rsidRDefault="006729AE" w:rsidP="006729AE">
      <w:pPr>
        <w:rPr>
          <w:rFonts w:cs="Arial"/>
        </w:rPr>
      </w:pPr>
    </w:p>
    <w:p w14:paraId="12D0AC52" w14:textId="77777777" w:rsidR="006729AE" w:rsidRPr="00D424E0" w:rsidRDefault="006729AE" w:rsidP="006729AE">
      <w:pPr>
        <w:rPr>
          <w:rFonts w:cs="Arial"/>
          <w:b/>
        </w:rPr>
      </w:pPr>
      <w:r w:rsidRPr="00D424E0">
        <w:rPr>
          <w:rFonts w:cs="Arial"/>
          <w:b/>
        </w:rPr>
        <w:t>Forsikringstid</w:t>
      </w:r>
    </w:p>
    <w:p w14:paraId="3A9BCB19" w14:textId="77777777" w:rsidR="00FA2C82" w:rsidRPr="00FA2C82" w:rsidRDefault="00FA2C82" w:rsidP="00FA2C82">
      <w:pPr>
        <w:rPr>
          <w:rFonts w:cs="Arial"/>
          <w:bCs/>
        </w:rPr>
      </w:pPr>
      <w:r w:rsidRPr="00FA2C82">
        <w:rPr>
          <w:rFonts w:cs="Arial"/>
          <w:bCs/>
        </w:rPr>
        <w:t xml:space="preserve">Forsikringsselskapet er innforstått med at totalentreprenøren er forpliktet til å ha en forsikring som gjelder inntil alt kontraktarbeid, herunder reklamasjonsarbeid, er utført. Aktuell forsikring som er tegnet i forsikringsselskapet, tegnes og er tegnet for ett år av gangen, fra dato ......... til dato..........og må fornyes. Dersom forsikringsselskapet ikke varsler Statsbygg om manglende fornyelse, </w:t>
      </w:r>
      <w:proofErr w:type="spellStart"/>
      <w:r w:rsidRPr="00FA2C82">
        <w:rPr>
          <w:rFonts w:cs="Arial"/>
          <w:bCs/>
        </w:rPr>
        <w:t>jf</w:t>
      </w:r>
      <w:proofErr w:type="spellEnd"/>
      <w:r w:rsidRPr="00FA2C82">
        <w:rPr>
          <w:rFonts w:cs="Arial"/>
          <w:bCs/>
        </w:rPr>
        <w:t xml:space="preserve"> </w:t>
      </w:r>
      <w:proofErr w:type="spellStart"/>
      <w:r w:rsidRPr="00FA2C82">
        <w:rPr>
          <w:rFonts w:cs="Arial"/>
          <w:bCs/>
        </w:rPr>
        <w:t>pkt</w:t>
      </w:r>
      <w:proofErr w:type="spellEnd"/>
      <w:r w:rsidRPr="00FA2C82">
        <w:rPr>
          <w:rFonts w:cs="Arial"/>
          <w:bCs/>
        </w:rPr>
        <w:t xml:space="preserve"> 1 ovenfor i innlendingen til denne attest, blir forsikringsselskapet ansvarlig overfor Statsbygg som om forsikringen hadde vært gjeldende inntil alt kontraktarbeid, herunder reklamasjonsarbeid er utført.</w:t>
      </w:r>
    </w:p>
    <w:p w14:paraId="5215F12B" w14:textId="77777777" w:rsidR="006729AE" w:rsidRPr="00D424E0" w:rsidRDefault="006729AE" w:rsidP="006729AE">
      <w:pPr>
        <w:rPr>
          <w:rFonts w:cs="Arial"/>
          <w:b/>
        </w:rPr>
      </w:pPr>
    </w:p>
    <w:p w14:paraId="2ED1D205" w14:textId="77777777" w:rsidR="006729AE" w:rsidRPr="00D424E0" w:rsidRDefault="006729AE" w:rsidP="006729AE">
      <w:pPr>
        <w:rPr>
          <w:rFonts w:cs="Arial"/>
        </w:rPr>
      </w:pPr>
      <w:r w:rsidRPr="00D424E0">
        <w:rPr>
          <w:rFonts w:cs="Arial"/>
          <w:b/>
        </w:rPr>
        <w:t>Forsikringens omfang</w:t>
      </w:r>
    </w:p>
    <w:p w14:paraId="4272C3A9" w14:textId="77777777" w:rsidR="006729AE" w:rsidRPr="00D424E0" w:rsidRDefault="006729AE" w:rsidP="006729AE">
      <w:pPr>
        <w:rPr>
          <w:rFonts w:cs="Arial"/>
        </w:rPr>
      </w:pPr>
      <w:r w:rsidRPr="00D424E0">
        <w:rPr>
          <w:rFonts w:cs="Arial"/>
        </w:rPr>
        <w:t xml:space="preserve">Det er inngått kontrakt mellom Statsbygg og totalentreprenøren om bygging/ombygging/påbygging </w:t>
      </w:r>
    </w:p>
    <w:p w14:paraId="47C90CED" w14:textId="77777777" w:rsidR="006729AE" w:rsidRPr="00D424E0" w:rsidRDefault="006729AE" w:rsidP="006729AE">
      <w:pPr>
        <w:rPr>
          <w:rFonts w:cs="Arial"/>
          <w:sz w:val="18"/>
        </w:rPr>
      </w:pPr>
    </w:p>
    <w:p w14:paraId="0701B479" w14:textId="77777777" w:rsidR="006729AE" w:rsidRPr="00D424E0" w:rsidRDefault="006729AE" w:rsidP="006729AE">
      <w:pPr>
        <w:rPr>
          <w:rFonts w:cs="Arial"/>
        </w:rPr>
      </w:pPr>
      <w:r w:rsidRPr="00D424E0">
        <w:rPr>
          <w:rFonts w:cs="Arial"/>
        </w:rPr>
        <w:t>av………………………………………………………………………………………………….</w:t>
      </w:r>
    </w:p>
    <w:p w14:paraId="6775274C" w14:textId="77777777" w:rsidR="006729AE" w:rsidRPr="00D424E0" w:rsidRDefault="006729AE" w:rsidP="006729AE">
      <w:pPr>
        <w:rPr>
          <w:rFonts w:cs="Arial"/>
        </w:rPr>
      </w:pPr>
    </w:p>
    <w:p w14:paraId="1471884C" w14:textId="77777777" w:rsidR="006729AE" w:rsidRPr="00D424E0" w:rsidRDefault="006729AE" w:rsidP="006729AE">
      <w:pPr>
        <w:rPr>
          <w:rFonts w:cs="Arial"/>
        </w:rPr>
      </w:pPr>
      <w:r w:rsidRPr="00D424E0">
        <w:rPr>
          <w:rFonts w:cs="Arial"/>
        </w:rPr>
        <w:t xml:space="preserve">Prosjekt </w:t>
      </w:r>
      <w:proofErr w:type="spellStart"/>
      <w:r w:rsidRPr="00D424E0">
        <w:rPr>
          <w:rFonts w:cs="Arial"/>
        </w:rPr>
        <w:t>nr</w:t>
      </w:r>
      <w:proofErr w:type="spellEnd"/>
      <w:r w:rsidRPr="00D424E0">
        <w:rPr>
          <w:rFonts w:cs="Arial"/>
        </w:rPr>
        <w:t>: ......................................................</w:t>
      </w:r>
    </w:p>
    <w:p w14:paraId="62867E7C" w14:textId="77777777" w:rsidR="006729AE" w:rsidRPr="00D424E0" w:rsidRDefault="006729AE" w:rsidP="006729AE">
      <w:pPr>
        <w:rPr>
          <w:rFonts w:cs="Arial"/>
        </w:rPr>
      </w:pPr>
    </w:p>
    <w:p w14:paraId="5CAF41B2" w14:textId="77777777" w:rsidR="006729AE" w:rsidRPr="00D424E0" w:rsidRDefault="006729AE" w:rsidP="006729AE">
      <w:pPr>
        <w:tabs>
          <w:tab w:val="left" w:pos="1843"/>
        </w:tabs>
        <w:rPr>
          <w:rFonts w:cs="Arial"/>
        </w:rPr>
      </w:pPr>
      <w:r w:rsidRPr="00D424E0">
        <w:rPr>
          <w:rFonts w:cs="Arial"/>
        </w:rPr>
        <w:t>Adresse: .........................................................................................................................................</w:t>
      </w:r>
    </w:p>
    <w:p w14:paraId="4A784406" w14:textId="77777777" w:rsidR="006729AE" w:rsidRPr="00D424E0" w:rsidRDefault="006729AE" w:rsidP="006729AE">
      <w:pPr>
        <w:rPr>
          <w:rFonts w:cs="Arial"/>
        </w:rPr>
      </w:pPr>
    </w:p>
    <w:p w14:paraId="0AD1CB59" w14:textId="77777777" w:rsidR="00CD2D41" w:rsidRDefault="006729AE" w:rsidP="00CD2D41">
      <w:pPr>
        <w:tabs>
          <w:tab w:val="left" w:pos="1843"/>
        </w:tabs>
        <w:rPr>
          <w:rFonts w:cs="Arial"/>
        </w:rPr>
      </w:pPr>
      <w:r w:rsidRPr="00D424E0">
        <w:rPr>
          <w:rFonts w:cs="Arial"/>
        </w:rPr>
        <w:lastRenderedPageBreak/>
        <w:t>Forsikringen dekker erstatningsansvar for skade og økonomisk tap som totalentreprenøren og dennes kontraktsmedhjelpere kan påføre byggherrens eller tredjemanns person og ting i forbindelse med gjennomføringen av kontrakten.</w:t>
      </w:r>
    </w:p>
    <w:p w14:paraId="2885B3C0" w14:textId="77777777" w:rsidR="00CD2D41" w:rsidRDefault="00CD2D41" w:rsidP="00CD2D41">
      <w:pPr>
        <w:tabs>
          <w:tab w:val="left" w:pos="1843"/>
        </w:tabs>
        <w:rPr>
          <w:rFonts w:cs="Arial"/>
        </w:rPr>
      </w:pPr>
    </w:p>
    <w:p w14:paraId="388CD115" w14:textId="77777777" w:rsidR="00CD2D41" w:rsidRDefault="00CD2D41" w:rsidP="00CD2D41">
      <w:pPr>
        <w:tabs>
          <w:tab w:val="left" w:pos="1843"/>
        </w:tabs>
        <w:rPr>
          <w:rFonts w:cs="Arial"/>
        </w:rPr>
      </w:pPr>
    </w:p>
    <w:p w14:paraId="75FD2EB4" w14:textId="2C4D9D00" w:rsidR="006729AE" w:rsidRPr="00D424E0" w:rsidRDefault="006729AE" w:rsidP="00CD2D41">
      <w:pPr>
        <w:tabs>
          <w:tab w:val="left" w:pos="1843"/>
        </w:tabs>
        <w:rPr>
          <w:rFonts w:cs="Arial"/>
        </w:rPr>
      </w:pPr>
      <w:r w:rsidRPr="00D424E0">
        <w:rPr>
          <w:rFonts w:cs="Arial"/>
          <w:b/>
        </w:rPr>
        <w:t>Forbehold</w:t>
      </w:r>
    </w:p>
    <w:p w14:paraId="0CF5AD20" w14:textId="77777777" w:rsidR="006729AE" w:rsidRPr="00D424E0" w:rsidRDefault="006729AE" w:rsidP="006729AE">
      <w:pPr>
        <w:rPr>
          <w:rFonts w:cs="Arial"/>
        </w:rPr>
      </w:pPr>
      <w:r w:rsidRPr="00D424E0">
        <w:rPr>
          <w:rFonts w:cs="Arial"/>
        </w:rPr>
        <w:t>Forsikringsselskapet bekrefter at forsikringsavtalen ikke inneholder bestemmelser:</w:t>
      </w:r>
    </w:p>
    <w:p w14:paraId="47FF673C" w14:textId="77777777" w:rsidR="006729AE" w:rsidRPr="00D424E0" w:rsidRDefault="006729AE" w:rsidP="006729AE">
      <w:pPr>
        <w:rPr>
          <w:rFonts w:cs="Arial"/>
        </w:rPr>
      </w:pPr>
    </w:p>
    <w:p w14:paraId="2C2854FF" w14:textId="77777777" w:rsidR="006729AE" w:rsidRPr="00D424E0" w:rsidRDefault="006729AE" w:rsidP="00C42388">
      <w:pPr>
        <w:pStyle w:val="Listeavsnitt"/>
      </w:pPr>
      <w:r w:rsidRPr="00D424E0">
        <w:t>Som reduserer byggherrens rett til å kreve forsikringsoppgjør direkte fra selskapet, eller</w:t>
      </w:r>
    </w:p>
    <w:p w14:paraId="22517934" w14:textId="77777777" w:rsidR="006729AE" w:rsidRPr="00D424E0" w:rsidRDefault="006729AE" w:rsidP="00C42388">
      <w:pPr>
        <w:pStyle w:val="Listeavsnitt"/>
      </w:pPr>
      <w:r w:rsidRPr="00D424E0">
        <w:t xml:space="preserve">Som kan redusere byggherrens krav på grunn av sikredes forhold </w:t>
      </w:r>
      <w:r w:rsidRPr="00D424E0">
        <w:rPr>
          <w:b/>
          <w:bCs/>
        </w:rPr>
        <w:t>etter</w:t>
      </w:r>
      <w:r w:rsidRPr="00D424E0">
        <w:t xml:space="preserve"> at forsikringstilfellet er inntrådt, eller</w:t>
      </w:r>
    </w:p>
    <w:p w14:paraId="2AA38D12" w14:textId="77777777" w:rsidR="006729AE" w:rsidRPr="00D424E0" w:rsidRDefault="006729AE" w:rsidP="00C42388">
      <w:pPr>
        <w:pStyle w:val="Listeavsnitt"/>
      </w:pPr>
      <w:r w:rsidRPr="00D424E0">
        <w:t xml:space="preserve">Som reduserer skadelidtes rettigheter overfor forsikringsselskapet i forhold til det som følger av </w:t>
      </w:r>
      <w:proofErr w:type="spellStart"/>
      <w:r w:rsidRPr="00D424E0">
        <w:t>FALs</w:t>
      </w:r>
      <w:proofErr w:type="spellEnd"/>
      <w:r w:rsidRPr="00D424E0">
        <w:t xml:space="preserve"> deklaratoriske bestemmelser.</w:t>
      </w:r>
    </w:p>
    <w:p w14:paraId="5F67A276" w14:textId="77777777" w:rsidR="006729AE" w:rsidRPr="00D424E0" w:rsidRDefault="006729AE" w:rsidP="006729AE">
      <w:pPr>
        <w:tabs>
          <w:tab w:val="left" w:pos="1843"/>
        </w:tabs>
        <w:rPr>
          <w:rFonts w:cs="Arial"/>
        </w:rPr>
      </w:pPr>
    </w:p>
    <w:p w14:paraId="25D0682E" w14:textId="77777777" w:rsidR="006729AE" w:rsidRPr="00D424E0" w:rsidRDefault="006729AE" w:rsidP="006729AE">
      <w:pPr>
        <w:tabs>
          <w:tab w:val="left" w:pos="1843"/>
        </w:tabs>
        <w:jc w:val="center"/>
        <w:rPr>
          <w:rFonts w:cs="Arial"/>
        </w:rPr>
      </w:pPr>
      <w:r w:rsidRPr="00D424E0">
        <w:rPr>
          <w:rFonts w:cs="Arial"/>
        </w:rPr>
        <w:t>***</w:t>
      </w:r>
    </w:p>
    <w:p w14:paraId="473961FC" w14:textId="77777777" w:rsidR="006729AE" w:rsidRPr="00D424E0" w:rsidRDefault="006729AE" w:rsidP="006729AE">
      <w:pPr>
        <w:tabs>
          <w:tab w:val="left" w:pos="1843"/>
        </w:tabs>
        <w:rPr>
          <w:rFonts w:cs="Arial"/>
        </w:rPr>
      </w:pPr>
    </w:p>
    <w:p w14:paraId="7F70E001" w14:textId="77777777" w:rsidR="006729AE" w:rsidRDefault="006729AE" w:rsidP="006729AE">
      <w:pPr>
        <w:rPr>
          <w:rFonts w:cs="Arial"/>
          <w:szCs w:val="32"/>
        </w:rPr>
      </w:pPr>
      <w:r w:rsidRPr="00D424E0">
        <w:rPr>
          <w:rFonts w:cs="Arial"/>
          <w:szCs w:val="32"/>
        </w:rPr>
        <w:t>Forsikringsselskapet aksepterer norsk rett og verneting i Norge (Oslo tingrett eller annet verneting som totalentreprenøren må akseptere) for eventuell tvist som involverer forsikringsselskapet og relaterer seg til aktuell kontrakt.</w:t>
      </w:r>
    </w:p>
    <w:p w14:paraId="284E6FF0" w14:textId="77777777" w:rsidR="00AE583B" w:rsidRPr="00D424E0" w:rsidRDefault="00AE583B" w:rsidP="006729AE">
      <w:pPr>
        <w:rPr>
          <w:rFonts w:cs="Arial"/>
          <w:iCs/>
          <w:szCs w:val="32"/>
        </w:rPr>
      </w:pPr>
    </w:p>
    <w:p w14:paraId="6429217A" w14:textId="77777777" w:rsidR="006729AE" w:rsidRPr="00D424E0" w:rsidRDefault="006729AE" w:rsidP="006729AE">
      <w:pPr>
        <w:tabs>
          <w:tab w:val="left" w:pos="1843"/>
        </w:tabs>
        <w:rPr>
          <w:rFonts w:cs="Arial"/>
        </w:rPr>
      </w:pPr>
    </w:p>
    <w:p w14:paraId="18F6369D" w14:textId="77777777" w:rsidR="006729AE" w:rsidRPr="00D424E0" w:rsidRDefault="006729AE" w:rsidP="006729AE">
      <w:pPr>
        <w:tabs>
          <w:tab w:val="left" w:pos="1843"/>
        </w:tabs>
        <w:rPr>
          <w:rFonts w:cs="Arial"/>
        </w:rPr>
      </w:pPr>
    </w:p>
    <w:p w14:paraId="3899F117" w14:textId="613EC8C7" w:rsidR="00AE583B" w:rsidRPr="00AE583B" w:rsidRDefault="00AE583B" w:rsidP="00B804A9">
      <w:pPr>
        <w:rPr>
          <w:b/>
        </w:rPr>
      </w:pPr>
      <w:r w:rsidRPr="00AE583B">
        <w:t>..........................................................</w:t>
      </w:r>
      <w:r w:rsidRPr="00AE583B">
        <w:tab/>
      </w:r>
      <w:r w:rsidRPr="00AE583B">
        <w:tab/>
      </w:r>
      <w:r w:rsidRPr="00AE583B">
        <w:tab/>
        <w:t>............................................................</w:t>
      </w:r>
    </w:p>
    <w:p w14:paraId="04C2C0D9" w14:textId="77777777" w:rsidR="00AE583B" w:rsidRPr="00AE583B" w:rsidRDefault="00AE583B" w:rsidP="00B804A9">
      <w:pPr>
        <w:rPr>
          <w:b/>
        </w:rPr>
      </w:pPr>
      <w:r w:rsidRPr="00AE583B">
        <w:tab/>
      </w:r>
      <w:r w:rsidRPr="00AE583B">
        <w:tab/>
        <w:t>Sted/Dato</w:t>
      </w:r>
      <w:r w:rsidRPr="00AE583B">
        <w:tab/>
      </w:r>
      <w:r w:rsidRPr="00AE583B">
        <w:tab/>
      </w:r>
      <w:r w:rsidRPr="00AE583B">
        <w:tab/>
      </w:r>
      <w:r w:rsidRPr="00AE583B">
        <w:tab/>
      </w:r>
      <w:r w:rsidRPr="00AE583B">
        <w:tab/>
      </w:r>
      <w:r w:rsidRPr="00AE583B">
        <w:tab/>
        <w:t>Forsikringsselskap</w:t>
      </w:r>
    </w:p>
    <w:p w14:paraId="3E6CEEDE" w14:textId="77777777" w:rsidR="00AE583B" w:rsidRPr="00AE583B" w:rsidRDefault="00AE583B" w:rsidP="00B804A9">
      <w:pPr>
        <w:rPr>
          <w:b/>
        </w:rPr>
      </w:pPr>
    </w:p>
    <w:p w14:paraId="741490AA" w14:textId="77777777" w:rsidR="00AE583B" w:rsidRPr="00AE583B" w:rsidRDefault="00AE583B" w:rsidP="00B804A9">
      <w:pPr>
        <w:rPr>
          <w:b/>
        </w:rPr>
      </w:pPr>
    </w:p>
    <w:p w14:paraId="53FEB7AD" w14:textId="77777777" w:rsidR="00AE583B" w:rsidRPr="00AE583B" w:rsidRDefault="00AE583B" w:rsidP="00B804A9">
      <w:pPr>
        <w:rPr>
          <w:b/>
        </w:rPr>
      </w:pPr>
    </w:p>
    <w:p w14:paraId="6DD953AB" w14:textId="77777777" w:rsidR="00AE583B" w:rsidRPr="00AE583B" w:rsidRDefault="00AE583B" w:rsidP="00B804A9">
      <w:pPr>
        <w:rPr>
          <w:b/>
        </w:rPr>
      </w:pPr>
    </w:p>
    <w:p w14:paraId="456BAF92" w14:textId="77777777" w:rsidR="00AE583B" w:rsidRDefault="00AE583B" w:rsidP="00B91874">
      <w:pPr>
        <w:jc w:val="center"/>
        <w:rPr>
          <w:b/>
        </w:rPr>
      </w:pPr>
      <w:r w:rsidRPr="00AE583B">
        <w:t>.................................................................</w:t>
      </w:r>
    </w:p>
    <w:p w14:paraId="4F3B55F8" w14:textId="77777777" w:rsidR="00AE583B" w:rsidRPr="00D424E0" w:rsidRDefault="00AE583B" w:rsidP="00AE583B">
      <w:pPr>
        <w:jc w:val="center"/>
        <w:rPr>
          <w:rFonts w:cs="Arial"/>
        </w:rPr>
      </w:pPr>
      <w:r w:rsidRPr="00D424E0">
        <w:rPr>
          <w:rFonts w:cs="Arial"/>
        </w:rPr>
        <w:t>Underskrift</w:t>
      </w:r>
    </w:p>
    <w:p w14:paraId="325DF472" w14:textId="77777777" w:rsidR="006729AE" w:rsidRPr="00E451D1" w:rsidRDefault="006729AE" w:rsidP="00AE583B">
      <w:pPr>
        <w:pStyle w:val="Overskrift"/>
        <w:jc w:val="left"/>
      </w:pPr>
      <w:r w:rsidRPr="00E451D1">
        <w:br w:type="page"/>
      </w:r>
      <w:bookmarkStart w:id="505" w:name="_Toc422922153"/>
      <w:bookmarkStart w:id="506" w:name="_Toc424028078"/>
      <w:bookmarkStart w:id="507" w:name="_Toc218688778"/>
      <w:r w:rsidRPr="00E451D1">
        <w:lastRenderedPageBreak/>
        <w:t xml:space="preserve">Blankett 4 - NS 8407 Bankgaranti for </w:t>
      </w:r>
      <w:proofErr w:type="spellStart"/>
      <w:r w:rsidRPr="00E451D1">
        <w:t>kontraktsforskudd</w:t>
      </w:r>
      <w:bookmarkEnd w:id="505"/>
      <w:bookmarkEnd w:id="506"/>
      <w:bookmarkEnd w:id="507"/>
      <w:proofErr w:type="spellEnd"/>
    </w:p>
    <w:p w14:paraId="59777BB9" w14:textId="77777777" w:rsidR="006729AE" w:rsidRPr="00C42388" w:rsidRDefault="006729AE" w:rsidP="00C42388">
      <w:pPr>
        <w:rPr>
          <w:b/>
        </w:rPr>
      </w:pPr>
    </w:p>
    <w:p w14:paraId="57D25EE4" w14:textId="77777777" w:rsidR="00C42388" w:rsidRPr="00C42388" w:rsidRDefault="00C42388" w:rsidP="00C42388">
      <w:pPr>
        <w:rPr>
          <w:b/>
        </w:rPr>
      </w:pPr>
    </w:p>
    <w:p w14:paraId="3C8F463E" w14:textId="77777777" w:rsidR="006729AE" w:rsidRPr="00C42388" w:rsidRDefault="006729AE" w:rsidP="00C42388">
      <w:pPr>
        <w:jc w:val="center"/>
        <w:rPr>
          <w:b/>
        </w:rPr>
      </w:pPr>
      <w:r w:rsidRPr="00C42388">
        <w:rPr>
          <w:b/>
        </w:rPr>
        <w:t xml:space="preserve">Bankgaranti for </w:t>
      </w:r>
      <w:proofErr w:type="spellStart"/>
      <w:r w:rsidRPr="00C42388">
        <w:rPr>
          <w:b/>
        </w:rPr>
        <w:t>kontraktsforskudd</w:t>
      </w:r>
      <w:proofErr w:type="spellEnd"/>
    </w:p>
    <w:p w14:paraId="5F868433" w14:textId="77777777" w:rsidR="006729AE" w:rsidRPr="00C42388" w:rsidRDefault="006729AE" w:rsidP="00C42388">
      <w:pPr>
        <w:jc w:val="center"/>
      </w:pPr>
      <w:r w:rsidRPr="00C42388">
        <w:t>Garanti nr....................</w:t>
      </w:r>
    </w:p>
    <w:p w14:paraId="468A83E6" w14:textId="77777777" w:rsidR="006729AE" w:rsidRPr="00D424E0" w:rsidRDefault="006729AE" w:rsidP="00C42388">
      <w:pPr>
        <w:jc w:val="center"/>
        <w:rPr>
          <w:rFonts w:cs="Arial"/>
        </w:rPr>
      </w:pPr>
    </w:p>
    <w:p w14:paraId="4AF2F38F" w14:textId="77777777" w:rsidR="006729AE" w:rsidRPr="00D424E0" w:rsidRDefault="006729AE" w:rsidP="006729AE">
      <w:pPr>
        <w:rPr>
          <w:rFonts w:cs="Arial"/>
        </w:rPr>
      </w:pPr>
      <w:r w:rsidRPr="00D424E0">
        <w:rPr>
          <w:rFonts w:cs="Arial"/>
        </w:rPr>
        <w:t>Ifølge ordre og for regning av</w:t>
      </w:r>
    </w:p>
    <w:p w14:paraId="65768917" w14:textId="77777777" w:rsidR="006729AE" w:rsidRPr="00D424E0" w:rsidRDefault="006729AE" w:rsidP="006729AE">
      <w:pPr>
        <w:rPr>
          <w:rFonts w:cs="Arial"/>
        </w:rPr>
      </w:pPr>
    </w:p>
    <w:p w14:paraId="0F7636E3" w14:textId="77777777" w:rsidR="006729AE" w:rsidRPr="00D424E0" w:rsidRDefault="006729AE" w:rsidP="006729AE">
      <w:pPr>
        <w:rPr>
          <w:rFonts w:cs="Arial"/>
        </w:rPr>
      </w:pPr>
      <w:r w:rsidRPr="00D424E0">
        <w:rPr>
          <w:rFonts w:cs="Arial"/>
        </w:rPr>
        <w:t>.........................................................................................................................................................</w:t>
      </w:r>
    </w:p>
    <w:p w14:paraId="45245BC9" w14:textId="77777777" w:rsidR="006729AE" w:rsidRDefault="006729AE" w:rsidP="006729AE">
      <w:pPr>
        <w:rPr>
          <w:rFonts w:cs="Arial"/>
        </w:rPr>
      </w:pPr>
    </w:p>
    <w:p w14:paraId="1EE20623" w14:textId="77777777" w:rsidR="006729AE" w:rsidRDefault="006729AE" w:rsidP="006729AE">
      <w:pPr>
        <w:rPr>
          <w:rFonts w:cs="Arial"/>
        </w:rPr>
      </w:pPr>
      <w:r w:rsidRPr="00D424E0">
        <w:rPr>
          <w:rFonts w:cs="Arial"/>
        </w:rPr>
        <w:t xml:space="preserve">som totalentreprenør/leverandør </w:t>
      </w:r>
      <w:proofErr w:type="spellStart"/>
      <w:r>
        <w:rPr>
          <w:rFonts w:cs="Arial"/>
        </w:rPr>
        <w:t>organisasjonsnr</w:t>
      </w:r>
      <w:proofErr w:type="spellEnd"/>
      <w:r>
        <w:rPr>
          <w:rFonts w:cs="Arial"/>
        </w:rPr>
        <w:t>: ……………………………..</w:t>
      </w:r>
      <w:r w:rsidRPr="00D424E0">
        <w:rPr>
          <w:rFonts w:cs="Arial"/>
        </w:rPr>
        <w:t xml:space="preserve">stiller vi oss som </w:t>
      </w:r>
    </w:p>
    <w:p w14:paraId="60123791" w14:textId="77777777" w:rsidR="006729AE" w:rsidRDefault="006729AE" w:rsidP="006729AE">
      <w:pPr>
        <w:rPr>
          <w:rFonts w:cs="Arial"/>
        </w:rPr>
      </w:pPr>
    </w:p>
    <w:p w14:paraId="35EAA120" w14:textId="77777777" w:rsidR="006729AE" w:rsidRPr="00D424E0" w:rsidRDefault="006729AE" w:rsidP="006729AE">
      <w:pPr>
        <w:rPr>
          <w:rFonts w:cs="Arial"/>
        </w:rPr>
      </w:pPr>
      <w:r w:rsidRPr="00D424E0">
        <w:rPr>
          <w:rFonts w:cs="Arial"/>
        </w:rPr>
        <w:t>selvskyldnerkausjonist like overfor Statsbygg som byggherre, i anledning av at det på kontrakt av</w:t>
      </w:r>
    </w:p>
    <w:p w14:paraId="05340E3D" w14:textId="77777777" w:rsidR="006729AE" w:rsidRPr="00D424E0" w:rsidRDefault="006729AE" w:rsidP="006729AE">
      <w:pPr>
        <w:rPr>
          <w:rFonts w:cs="Arial"/>
        </w:rPr>
      </w:pPr>
    </w:p>
    <w:p w14:paraId="3912E3D2" w14:textId="77777777" w:rsidR="006729AE" w:rsidRPr="00D424E0" w:rsidRDefault="006729AE" w:rsidP="006729AE">
      <w:pPr>
        <w:rPr>
          <w:rFonts w:cs="Arial"/>
        </w:rPr>
      </w:pPr>
      <w:r w:rsidRPr="00D424E0">
        <w:rPr>
          <w:rFonts w:cs="Arial"/>
        </w:rPr>
        <w:t xml:space="preserve">....../...... 20 ...... mellom forannevnte </w:t>
      </w:r>
    </w:p>
    <w:p w14:paraId="24BAC8D5" w14:textId="77777777" w:rsidR="006729AE" w:rsidRPr="00D424E0" w:rsidRDefault="006729AE" w:rsidP="006729AE">
      <w:pPr>
        <w:rPr>
          <w:rFonts w:cs="Arial"/>
        </w:rPr>
      </w:pPr>
    </w:p>
    <w:p w14:paraId="2CB7492E" w14:textId="77777777" w:rsidR="006729AE" w:rsidRPr="005969AC" w:rsidRDefault="006729AE" w:rsidP="006729AE">
      <w:pPr>
        <w:rPr>
          <w:rFonts w:cs="Arial"/>
        </w:rPr>
      </w:pPr>
      <w:r w:rsidRPr="005969AC">
        <w:rPr>
          <w:rFonts w:cs="Arial"/>
        </w:rPr>
        <w:t>som gjelder</w:t>
      </w:r>
      <w:r w:rsidRPr="005969AC">
        <w:rPr>
          <w:rFonts w:cs="Arial"/>
        </w:rPr>
        <w:tab/>
      </w:r>
      <w:r w:rsidRPr="005969AC">
        <w:rPr>
          <w:rFonts w:cs="Arial"/>
        </w:rPr>
        <w:tab/>
      </w:r>
      <w:proofErr w:type="spellStart"/>
      <w:r w:rsidRPr="005969AC">
        <w:rPr>
          <w:rFonts w:cs="Arial"/>
        </w:rPr>
        <w:t>prosjektnr</w:t>
      </w:r>
      <w:proofErr w:type="spellEnd"/>
      <w:r w:rsidRPr="005969AC">
        <w:rPr>
          <w:rFonts w:cs="Arial"/>
        </w:rPr>
        <w:t>...........................................</w:t>
      </w:r>
      <w:r w:rsidRPr="005969AC">
        <w:rPr>
          <w:rFonts w:cs="Arial"/>
        </w:rPr>
        <w:tab/>
        <w:t>bygg...........................................</w:t>
      </w:r>
    </w:p>
    <w:p w14:paraId="0E7F2D3A" w14:textId="77777777" w:rsidR="006729AE" w:rsidRPr="005969AC" w:rsidRDefault="006729AE" w:rsidP="006729AE">
      <w:pPr>
        <w:rPr>
          <w:rFonts w:cs="Arial"/>
        </w:rPr>
      </w:pPr>
    </w:p>
    <w:p w14:paraId="3FF6B06F" w14:textId="77777777" w:rsidR="006729AE" w:rsidRPr="00D424E0" w:rsidRDefault="006729AE" w:rsidP="006729AE">
      <w:pPr>
        <w:rPr>
          <w:rFonts w:cs="Arial"/>
        </w:rPr>
      </w:pPr>
      <w:r w:rsidRPr="005969AC">
        <w:rPr>
          <w:rFonts w:cs="Arial"/>
        </w:rPr>
        <w:tab/>
      </w:r>
      <w:r w:rsidRPr="005969AC">
        <w:rPr>
          <w:rFonts w:cs="Arial"/>
        </w:rPr>
        <w:tab/>
      </w:r>
      <w:r w:rsidRPr="005969AC">
        <w:rPr>
          <w:rFonts w:cs="Arial"/>
        </w:rPr>
        <w:tab/>
      </w:r>
      <w:proofErr w:type="spellStart"/>
      <w:r w:rsidRPr="005969AC">
        <w:rPr>
          <w:rFonts w:cs="Arial"/>
        </w:rPr>
        <w:t>kontraktnr</w:t>
      </w:r>
      <w:proofErr w:type="spellEnd"/>
      <w:r w:rsidRPr="005969AC">
        <w:rPr>
          <w:rFonts w:cs="Arial"/>
        </w:rPr>
        <w:t>..........................................</w:t>
      </w:r>
      <w:r w:rsidRPr="005969AC">
        <w:rPr>
          <w:rFonts w:cs="Arial"/>
        </w:rPr>
        <w:tab/>
      </w:r>
      <w:r w:rsidRPr="00D424E0">
        <w:rPr>
          <w:rFonts w:cs="Arial"/>
        </w:rPr>
        <w:t>navn..........................................</w:t>
      </w:r>
    </w:p>
    <w:p w14:paraId="75DB6C29" w14:textId="77777777" w:rsidR="006729AE" w:rsidRPr="00D424E0" w:rsidRDefault="006729AE" w:rsidP="006729AE">
      <w:pPr>
        <w:rPr>
          <w:rFonts w:cs="Arial"/>
        </w:rPr>
      </w:pPr>
    </w:p>
    <w:p w14:paraId="7DD158ED" w14:textId="77777777" w:rsidR="006729AE" w:rsidRPr="00D424E0" w:rsidRDefault="006729AE" w:rsidP="006729AE">
      <w:pPr>
        <w:rPr>
          <w:rFonts w:cs="Arial"/>
        </w:rPr>
      </w:pPr>
      <w:r w:rsidRPr="00D424E0">
        <w:rPr>
          <w:rFonts w:cs="Arial"/>
        </w:rPr>
        <w:t xml:space="preserve">ytes et forskudd på </w:t>
      </w:r>
      <w:proofErr w:type="spellStart"/>
      <w:r w:rsidRPr="00D424E0">
        <w:rPr>
          <w:rFonts w:cs="Arial"/>
        </w:rPr>
        <w:t>kontraktsvederlaget</w:t>
      </w:r>
      <w:proofErr w:type="spellEnd"/>
      <w:r w:rsidRPr="00D424E0">
        <w:rPr>
          <w:rFonts w:cs="Arial"/>
        </w:rPr>
        <w:t xml:space="preserve"> med</w:t>
      </w:r>
    </w:p>
    <w:p w14:paraId="634D7C00" w14:textId="77777777" w:rsidR="006729AE" w:rsidRPr="00D424E0" w:rsidRDefault="006729AE" w:rsidP="006729AE">
      <w:pPr>
        <w:rPr>
          <w:rFonts w:cs="Arial"/>
        </w:rPr>
      </w:pPr>
    </w:p>
    <w:p w14:paraId="2E9AE83D" w14:textId="77777777" w:rsidR="006729AE" w:rsidRPr="00D424E0" w:rsidRDefault="006729AE" w:rsidP="006729AE">
      <w:pPr>
        <w:rPr>
          <w:rFonts w:cs="Arial"/>
        </w:rPr>
      </w:pPr>
      <w:r w:rsidRPr="00D424E0">
        <w:rPr>
          <w:rFonts w:cs="Arial"/>
        </w:rPr>
        <w:t>kr ..........................................................</w:t>
      </w:r>
      <w:proofErr w:type="spellStart"/>
      <w:r w:rsidRPr="00D424E0">
        <w:rPr>
          <w:rFonts w:cs="Arial"/>
        </w:rPr>
        <w:t>ink</w:t>
      </w:r>
      <w:proofErr w:type="spellEnd"/>
      <w:r w:rsidRPr="00D424E0">
        <w:rPr>
          <w:rFonts w:cs="Arial"/>
        </w:rPr>
        <w:t>. mva</w:t>
      </w:r>
    </w:p>
    <w:p w14:paraId="07CC36A5" w14:textId="77777777" w:rsidR="006729AE" w:rsidRPr="00D424E0" w:rsidRDefault="006729AE" w:rsidP="006729AE">
      <w:pPr>
        <w:rPr>
          <w:rFonts w:cs="Arial"/>
        </w:rPr>
      </w:pPr>
    </w:p>
    <w:p w14:paraId="4058FA2F" w14:textId="77777777" w:rsidR="006729AE" w:rsidRPr="00D424E0" w:rsidRDefault="006729AE" w:rsidP="006729AE">
      <w:pPr>
        <w:rPr>
          <w:rFonts w:cs="Arial"/>
        </w:rPr>
      </w:pPr>
      <w:r w:rsidRPr="00D424E0">
        <w:rPr>
          <w:rFonts w:cs="Arial"/>
        </w:rPr>
        <w:t>.........................................................................................................................................................</w:t>
      </w:r>
    </w:p>
    <w:p w14:paraId="3082B74A" w14:textId="77777777" w:rsidR="006729AE" w:rsidRPr="00D424E0" w:rsidRDefault="006729AE" w:rsidP="006729AE">
      <w:pPr>
        <w:jc w:val="center"/>
        <w:rPr>
          <w:rFonts w:cs="Arial"/>
        </w:rPr>
      </w:pPr>
      <w:r w:rsidRPr="00D424E0">
        <w:rPr>
          <w:rFonts w:cs="Arial"/>
        </w:rPr>
        <w:t>Beløpet i bokstaver</w:t>
      </w:r>
    </w:p>
    <w:p w14:paraId="21BE6009" w14:textId="77777777" w:rsidR="006729AE" w:rsidRPr="00D424E0" w:rsidRDefault="006729AE" w:rsidP="006729AE">
      <w:pPr>
        <w:rPr>
          <w:rFonts w:cs="Arial"/>
        </w:rPr>
      </w:pPr>
    </w:p>
    <w:p w14:paraId="1F76FE0E" w14:textId="77777777" w:rsidR="006729AE" w:rsidRPr="00D424E0" w:rsidRDefault="006729AE" w:rsidP="006729AE">
      <w:pPr>
        <w:rPr>
          <w:rFonts w:cs="Arial"/>
        </w:rPr>
      </w:pPr>
    </w:p>
    <w:p w14:paraId="32FD2F2F" w14:textId="77777777" w:rsidR="006729AE" w:rsidRPr="00D424E0" w:rsidRDefault="006729AE" w:rsidP="006729AE">
      <w:pPr>
        <w:rPr>
          <w:rFonts w:cs="Arial"/>
        </w:rPr>
      </w:pPr>
      <w:r w:rsidRPr="00D424E0">
        <w:rPr>
          <w:rFonts w:cs="Arial"/>
        </w:rPr>
        <w:t>Garantien gjelder for totalentreprenørens plikt til tilbakebetaling av forskuddet, herunder morarenter og inndrivelsesomkostninger ved mislighold relatert til den aktuelle tilbakebetaling.</w:t>
      </w:r>
    </w:p>
    <w:p w14:paraId="3607FE95" w14:textId="77777777" w:rsidR="006729AE" w:rsidRPr="00D424E0" w:rsidRDefault="006729AE" w:rsidP="006729AE">
      <w:pPr>
        <w:rPr>
          <w:rFonts w:cs="Arial"/>
        </w:rPr>
      </w:pPr>
    </w:p>
    <w:p w14:paraId="6BBE722B" w14:textId="77777777" w:rsidR="006729AE" w:rsidRDefault="006729AE" w:rsidP="006729AE">
      <w:pPr>
        <w:rPr>
          <w:rFonts w:cs="Arial"/>
        </w:rPr>
      </w:pPr>
      <w:r w:rsidRPr="00D424E0">
        <w:rPr>
          <w:rFonts w:cs="Arial"/>
        </w:rPr>
        <w:t>Garantien gjelder inntil forskuddet er avregnet i tråd med avtalen mellom Statsbygg og totalentreprenøren.</w:t>
      </w:r>
    </w:p>
    <w:p w14:paraId="042EC5E0" w14:textId="77777777" w:rsidR="006729AE" w:rsidRPr="00D424E0" w:rsidRDefault="006729AE" w:rsidP="006729AE">
      <w:pPr>
        <w:rPr>
          <w:rFonts w:cs="Arial"/>
        </w:rPr>
      </w:pPr>
    </w:p>
    <w:p w14:paraId="1169C55F" w14:textId="77777777" w:rsidR="006729AE" w:rsidRPr="00D5191A" w:rsidRDefault="006729AE" w:rsidP="006729AE">
      <w:pPr>
        <w:rPr>
          <w:iCs/>
          <w:szCs w:val="24"/>
        </w:rPr>
      </w:pPr>
      <w:r w:rsidRPr="00D5191A">
        <w:rPr>
          <w:szCs w:val="32"/>
        </w:rPr>
        <w:t xml:space="preserve">Garantisten aksepterer norsk rett og verneting i Norge (Oslo tingrett eller annet verneting som </w:t>
      </w:r>
      <w:r>
        <w:rPr>
          <w:szCs w:val="32"/>
        </w:rPr>
        <w:t>totalentreprenøren</w:t>
      </w:r>
      <w:r w:rsidRPr="00D5191A">
        <w:rPr>
          <w:szCs w:val="32"/>
        </w:rPr>
        <w:t xml:space="preserve"> må akseptere) for eventuell tvist som involverer garantisten og relaterer seg til aktuell kontrakt.</w:t>
      </w:r>
    </w:p>
    <w:p w14:paraId="21C57A52" w14:textId="77777777" w:rsidR="006729AE" w:rsidRPr="00D424E0" w:rsidRDefault="006729AE" w:rsidP="006729AE">
      <w:pPr>
        <w:rPr>
          <w:rFonts w:cs="Arial"/>
        </w:rPr>
      </w:pPr>
    </w:p>
    <w:p w14:paraId="2FF26718" w14:textId="77777777" w:rsidR="006729AE" w:rsidRPr="00D424E0" w:rsidRDefault="006729AE" w:rsidP="006729AE">
      <w:pPr>
        <w:rPr>
          <w:rFonts w:cs="Arial"/>
        </w:rPr>
      </w:pPr>
    </w:p>
    <w:p w14:paraId="0169CC41" w14:textId="77777777" w:rsidR="006729AE" w:rsidRPr="00D424E0" w:rsidRDefault="006729AE" w:rsidP="006729AE">
      <w:pPr>
        <w:jc w:val="center"/>
        <w:rPr>
          <w:rFonts w:cs="Arial"/>
        </w:rPr>
      </w:pPr>
      <w:r w:rsidRPr="00D424E0">
        <w:rPr>
          <w:rFonts w:cs="Arial"/>
        </w:rPr>
        <w:t>.................................... den ....../......20 ......</w:t>
      </w:r>
    </w:p>
    <w:p w14:paraId="52CD867F" w14:textId="77777777" w:rsidR="006729AE" w:rsidRPr="00D424E0" w:rsidRDefault="006729AE" w:rsidP="006729AE">
      <w:pPr>
        <w:jc w:val="center"/>
        <w:rPr>
          <w:rFonts w:cs="Arial"/>
        </w:rPr>
      </w:pPr>
    </w:p>
    <w:p w14:paraId="31AD8869" w14:textId="77777777" w:rsidR="006729AE" w:rsidRPr="00D424E0" w:rsidRDefault="006729AE" w:rsidP="006729AE">
      <w:pPr>
        <w:jc w:val="center"/>
        <w:rPr>
          <w:rFonts w:cs="Arial"/>
        </w:rPr>
      </w:pPr>
    </w:p>
    <w:p w14:paraId="6956F404" w14:textId="77777777" w:rsidR="006729AE" w:rsidRPr="00D424E0" w:rsidRDefault="006729AE" w:rsidP="006729AE">
      <w:pPr>
        <w:jc w:val="center"/>
        <w:rPr>
          <w:rFonts w:cs="Arial"/>
        </w:rPr>
      </w:pPr>
    </w:p>
    <w:p w14:paraId="47DC2F6B" w14:textId="77777777" w:rsidR="006729AE" w:rsidRPr="00D424E0" w:rsidRDefault="006729AE" w:rsidP="006729AE">
      <w:pPr>
        <w:jc w:val="center"/>
        <w:rPr>
          <w:rFonts w:cs="Arial"/>
        </w:rPr>
      </w:pPr>
      <w:r w:rsidRPr="00D424E0">
        <w:rPr>
          <w:rFonts w:cs="Arial"/>
        </w:rPr>
        <w:t>....................................................................</w:t>
      </w:r>
    </w:p>
    <w:p w14:paraId="65140046" w14:textId="77777777" w:rsidR="006729AE" w:rsidRPr="00D424E0" w:rsidRDefault="006729AE" w:rsidP="006729AE">
      <w:pPr>
        <w:jc w:val="center"/>
        <w:rPr>
          <w:rFonts w:cs="Arial"/>
        </w:rPr>
      </w:pPr>
      <w:r>
        <w:rPr>
          <w:rFonts w:cs="Arial"/>
        </w:rPr>
        <w:t>Underskrift</w:t>
      </w:r>
    </w:p>
    <w:p w14:paraId="4B5B668E" w14:textId="77777777" w:rsidR="006729AE" w:rsidRPr="00D424E0" w:rsidRDefault="006729AE" w:rsidP="006729AE">
      <w:pPr>
        <w:rPr>
          <w:rFonts w:cs="Arial"/>
        </w:rPr>
      </w:pPr>
    </w:p>
    <w:p w14:paraId="0C7A295C" w14:textId="77777777" w:rsidR="00881148" w:rsidRDefault="0070297C" w:rsidP="00AA2662">
      <w:r>
        <w:t xml:space="preserve"> </w:t>
      </w:r>
    </w:p>
    <w:p w14:paraId="459164BF" w14:textId="77777777" w:rsidR="00881148" w:rsidRDefault="00881148"/>
    <w:sectPr w:rsidR="00881148" w:rsidSect="00D4011C">
      <w:headerReference w:type="even" r:id="rId21"/>
      <w:headerReference w:type="default" r:id="rId22"/>
      <w:footerReference w:type="default" r:id="rId23"/>
      <w:headerReference w:type="first" r:id="rId24"/>
      <w:footerReference w:type="first" r:id="rId25"/>
      <w:type w:val="oddPage"/>
      <w:pgSz w:w="11907" w:h="16840" w:code="9"/>
      <w:pgMar w:top="1949" w:right="1275" w:bottom="1418" w:left="1843" w:header="708" w:footer="196" w:gutter="0"/>
      <w:cols w:space="708"/>
      <w:docGrid w:linePitch="2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909F04" w14:textId="77777777" w:rsidR="00B662FB" w:rsidRDefault="00B662FB">
      <w:r>
        <w:separator/>
      </w:r>
    </w:p>
  </w:endnote>
  <w:endnote w:type="continuationSeparator" w:id="0">
    <w:p w14:paraId="13026CAA" w14:textId="77777777" w:rsidR="00B662FB" w:rsidRDefault="00B662FB">
      <w:r>
        <w:continuationSeparator/>
      </w:r>
    </w:p>
  </w:endnote>
  <w:endnote w:type="continuationNotice" w:id="1">
    <w:p w14:paraId="6BF78378" w14:textId="77777777" w:rsidR="00B662FB" w:rsidRDefault="00B662F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ew Century Schlbk">
    <w:altName w:val="Century Schoolbook"/>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NewCenturySchlbk">
    <w:altName w:val="Cambria"/>
    <w:panose1 w:val="00000000000000000000"/>
    <w:charset w:val="00"/>
    <w:family w:val="roman"/>
    <w:notTrueType/>
    <w:pitch w:val="variable"/>
    <w:sig w:usb0="00000003" w:usb1="00000000" w:usb2="00000000" w:usb3="00000000" w:csb0="00000001" w:csb1="00000000"/>
  </w:font>
  <w:font w:name="Century Schoolbook">
    <w:panose1 w:val="02040604050505020304"/>
    <w:charset w:val="00"/>
    <w:family w:val="roman"/>
    <w:pitch w:val="variable"/>
    <w:sig w:usb0="00000287" w:usb1="00000000" w:usb2="00000000" w:usb3="00000000" w:csb0="0000009F" w:csb1="00000000"/>
  </w:font>
  <w:font w:name="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F15BA7" w14:textId="77777777" w:rsidR="00AF38D7" w:rsidRDefault="00AF38D7">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CellMar>
        <w:left w:w="70" w:type="dxa"/>
        <w:right w:w="70" w:type="dxa"/>
      </w:tblCellMar>
      <w:tblLook w:val="0000" w:firstRow="0" w:lastRow="0" w:firstColumn="0" w:lastColumn="0" w:noHBand="0" w:noVBand="0"/>
    </w:tblPr>
    <w:tblGrid>
      <w:gridCol w:w="4708"/>
      <w:gridCol w:w="4647"/>
    </w:tblGrid>
    <w:tr w:rsidR="00EB337D" w14:paraId="3E50F8ED" w14:textId="77777777" w:rsidTr="00501F21">
      <w:tc>
        <w:tcPr>
          <w:tcW w:w="4890" w:type="dxa"/>
        </w:tcPr>
        <w:p w14:paraId="61BD8AB7" w14:textId="466A12E5" w:rsidR="00EB337D" w:rsidRPr="00EC2446" w:rsidRDefault="311DD97F" w:rsidP="006729AE">
          <w:pPr>
            <w:pStyle w:val="Bunntekst"/>
            <w:rPr>
              <w:sz w:val="14"/>
              <w:szCs w:val="14"/>
            </w:rPr>
          </w:pPr>
          <w:r w:rsidRPr="311DD97F">
            <w:rPr>
              <w:sz w:val="14"/>
              <w:szCs w:val="14"/>
            </w:rPr>
            <w:t xml:space="preserve">Mal godkjent dato: </w:t>
          </w:r>
          <w:r w:rsidR="00E416DD">
            <w:rPr>
              <w:sz w:val="14"/>
              <w:szCs w:val="14"/>
            </w:rPr>
            <w:t>17.09</w:t>
          </w:r>
          <w:r w:rsidRPr="311DD97F">
            <w:rPr>
              <w:sz w:val="14"/>
              <w:szCs w:val="14"/>
            </w:rPr>
            <w:t>.2025</w:t>
          </w:r>
        </w:p>
        <w:p w14:paraId="3F7F8159" w14:textId="0032506F" w:rsidR="00EB337D" w:rsidRPr="00EC2446" w:rsidRDefault="00EB337D" w:rsidP="00161348">
          <w:pPr>
            <w:pStyle w:val="Bunntekst"/>
            <w:rPr>
              <w:sz w:val="14"/>
              <w:szCs w:val="14"/>
            </w:rPr>
          </w:pPr>
          <w:r w:rsidRPr="00EC2446">
            <w:rPr>
              <w:sz w:val="14"/>
              <w:szCs w:val="14"/>
            </w:rPr>
            <w:t xml:space="preserve">Mal </w:t>
          </w:r>
          <w:proofErr w:type="spellStart"/>
          <w:r>
            <w:rPr>
              <w:sz w:val="14"/>
              <w:szCs w:val="14"/>
            </w:rPr>
            <w:t>saksnr</w:t>
          </w:r>
          <w:proofErr w:type="spellEnd"/>
          <w:r>
            <w:rPr>
              <w:sz w:val="14"/>
              <w:szCs w:val="14"/>
            </w:rPr>
            <w:t xml:space="preserve"> 2016/13770</w:t>
          </w:r>
        </w:p>
      </w:tc>
      <w:tc>
        <w:tcPr>
          <w:tcW w:w="4819" w:type="dxa"/>
        </w:tcPr>
        <w:p w14:paraId="1991F845" w14:textId="77777777" w:rsidR="00EB337D" w:rsidRPr="00EC2446" w:rsidRDefault="00EB337D" w:rsidP="006729AE">
          <w:pPr>
            <w:pStyle w:val="Bunntekst"/>
            <w:rPr>
              <w:color w:val="FF0000"/>
              <w:sz w:val="14"/>
              <w:szCs w:val="14"/>
            </w:rPr>
          </w:pPr>
          <w:r w:rsidRPr="00EC2446">
            <w:rPr>
              <w:color w:val="FF0000"/>
              <w:sz w:val="14"/>
              <w:szCs w:val="14"/>
            </w:rPr>
            <w:t>Mal dokumenteier: B-direktør</w:t>
          </w:r>
        </w:p>
        <w:p w14:paraId="0FEE26BE" w14:textId="77777777" w:rsidR="00EB337D" w:rsidRPr="00EC2446" w:rsidRDefault="00EB337D" w:rsidP="006729AE">
          <w:pPr>
            <w:pStyle w:val="Bunntekst"/>
            <w:rPr>
              <w:color w:val="FF0000"/>
              <w:sz w:val="14"/>
              <w:szCs w:val="14"/>
            </w:rPr>
          </w:pPr>
          <w:r w:rsidRPr="00EC2446">
            <w:rPr>
              <w:color w:val="FF0000"/>
              <w:sz w:val="14"/>
              <w:szCs w:val="14"/>
            </w:rPr>
            <w:t>Mal utgiver og forfatter: FJ</w:t>
          </w:r>
          <w:r w:rsidRPr="00EC2446">
            <w:rPr>
              <w:sz w:val="14"/>
              <w:szCs w:val="14"/>
            </w:rPr>
            <w:t xml:space="preserve">                                                  </w:t>
          </w:r>
        </w:p>
      </w:tc>
    </w:tr>
  </w:tbl>
  <w:p w14:paraId="436A74E3" w14:textId="77777777" w:rsidR="00EB337D" w:rsidRDefault="00EB337D">
    <w:pPr>
      <w:pStyle w:val="Bunn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0941FC" w14:textId="77777777" w:rsidR="00AF38D7" w:rsidRDefault="00AF38D7">
    <w:pPr>
      <w:pStyle w:val="Bunnteks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2FFA7F" w14:textId="77777777" w:rsidR="00EB337D" w:rsidRDefault="00EB337D">
    <w:pPr>
      <w:pStyle w:val="Bunntekst"/>
      <w:tabs>
        <w:tab w:val="center" w:pos="7371"/>
      </w:tabs>
    </w:pPr>
  </w:p>
  <w:tbl>
    <w:tblPr>
      <w:tblW w:w="0" w:type="auto"/>
      <w:tblCellMar>
        <w:left w:w="70" w:type="dxa"/>
        <w:right w:w="70" w:type="dxa"/>
      </w:tblCellMar>
      <w:tblLook w:val="0000" w:firstRow="0" w:lastRow="0" w:firstColumn="0" w:lastColumn="0" w:noHBand="0" w:noVBand="0"/>
    </w:tblPr>
    <w:tblGrid>
      <w:gridCol w:w="4417"/>
      <w:gridCol w:w="4372"/>
    </w:tblGrid>
    <w:tr w:rsidR="00EB337D" w14:paraId="7DFB4EAD" w14:textId="77777777" w:rsidTr="00501F21">
      <w:tc>
        <w:tcPr>
          <w:tcW w:w="4890" w:type="dxa"/>
        </w:tcPr>
        <w:p w14:paraId="1DA9C6A3" w14:textId="465D047F" w:rsidR="00EB337D" w:rsidRPr="007A1568" w:rsidRDefault="311DD97F" w:rsidP="00FA2F17">
          <w:pPr>
            <w:pStyle w:val="Bunntekst"/>
            <w:rPr>
              <w:sz w:val="14"/>
              <w:szCs w:val="14"/>
            </w:rPr>
          </w:pPr>
          <w:r w:rsidRPr="311DD97F">
            <w:rPr>
              <w:sz w:val="14"/>
              <w:szCs w:val="14"/>
            </w:rPr>
            <w:t>Mal godkjent dato: 1</w:t>
          </w:r>
          <w:r w:rsidR="00322F20">
            <w:rPr>
              <w:sz w:val="14"/>
              <w:szCs w:val="14"/>
            </w:rPr>
            <w:t>7</w:t>
          </w:r>
          <w:r w:rsidRPr="311DD97F">
            <w:rPr>
              <w:sz w:val="14"/>
              <w:szCs w:val="14"/>
            </w:rPr>
            <w:t>.0</w:t>
          </w:r>
          <w:r w:rsidR="007D18C4">
            <w:rPr>
              <w:sz w:val="14"/>
              <w:szCs w:val="14"/>
            </w:rPr>
            <w:t>9</w:t>
          </w:r>
          <w:r w:rsidRPr="311DD97F">
            <w:rPr>
              <w:sz w:val="14"/>
              <w:szCs w:val="14"/>
            </w:rPr>
            <w:t>.2025</w:t>
          </w:r>
        </w:p>
        <w:p w14:paraId="15360F4B" w14:textId="2444935E" w:rsidR="00EB337D" w:rsidRPr="007A1568" w:rsidRDefault="00EB337D" w:rsidP="00AD3EF4">
          <w:pPr>
            <w:pStyle w:val="Bunntekst"/>
            <w:rPr>
              <w:sz w:val="14"/>
              <w:szCs w:val="14"/>
            </w:rPr>
          </w:pPr>
          <w:r w:rsidRPr="00EC2446">
            <w:rPr>
              <w:sz w:val="14"/>
              <w:szCs w:val="14"/>
            </w:rPr>
            <w:t xml:space="preserve">Mal </w:t>
          </w:r>
          <w:proofErr w:type="spellStart"/>
          <w:r>
            <w:rPr>
              <w:sz w:val="14"/>
              <w:szCs w:val="14"/>
            </w:rPr>
            <w:t>saksnr</w:t>
          </w:r>
          <w:proofErr w:type="spellEnd"/>
          <w:r w:rsidR="00080A6F">
            <w:rPr>
              <w:sz w:val="14"/>
              <w:szCs w:val="14"/>
            </w:rPr>
            <w:t>:</w:t>
          </w:r>
          <w:r>
            <w:rPr>
              <w:sz w:val="14"/>
              <w:szCs w:val="14"/>
            </w:rPr>
            <w:t xml:space="preserve"> 2016/13770</w:t>
          </w:r>
        </w:p>
      </w:tc>
      <w:tc>
        <w:tcPr>
          <w:tcW w:w="4819" w:type="dxa"/>
        </w:tcPr>
        <w:p w14:paraId="55F56CF0" w14:textId="77777777" w:rsidR="00EB337D" w:rsidRPr="007A1568" w:rsidRDefault="00EB337D" w:rsidP="00FA2F17">
          <w:pPr>
            <w:pStyle w:val="Bunntekst"/>
            <w:rPr>
              <w:color w:val="FF0000"/>
              <w:sz w:val="14"/>
              <w:szCs w:val="14"/>
            </w:rPr>
          </w:pPr>
          <w:r w:rsidRPr="007A1568">
            <w:rPr>
              <w:color w:val="FF0000"/>
              <w:sz w:val="14"/>
              <w:szCs w:val="14"/>
            </w:rPr>
            <w:t>Mal dokumenteier: B-direktør</w:t>
          </w:r>
        </w:p>
        <w:p w14:paraId="436111F9" w14:textId="77777777" w:rsidR="00EB337D" w:rsidRPr="007A1568" w:rsidRDefault="00EB337D" w:rsidP="00FA2F17">
          <w:pPr>
            <w:pStyle w:val="Bunntekst"/>
            <w:rPr>
              <w:color w:val="FF0000"/>
              <w:sz w:val="14"/>
              <w:szCs w:val="14"/>
            </w:rPr>
          </w:pPr>
          <w:r w:rsidRPr="007A1568">
            <w:rPr>
              <w:color w:val="FF0000"/>
              <w:sz w:val="14"/>
              <w:szCs w:val="14"/>
            </w:rPr>
            <w:t>Mal utgiver og forfatter: FJ</w:t>
          </w:r>
          <w:r w:rsidRPr="007A1568">
            <w:rPr>
              <w:sz w:val="14"/>
              <w:szCs w:val="14"/>
            </w:rPr>
            <w:t xml:space="preserve">                                                  </w:t>
          </w:r>
        </w:p>
      </w:tc>
    </w:tr>
  </w:tbl>
  <w:p w14:paraId="2D063F28" w14:textId="77777777" w:rsidR="00EB337D" w:rsidRDefault="00EB337D">
    <w:pPr>
      <w:pStyle w:val="Bunntekst"/>
    </w:pPr>
  </w:p>
  <w:p w14:paraId="63B1A231" w14:textId="77777777" w:rsidR="00EB337D" w:rsidRDefault="00EB337D">
    <w:pPr>
      <w:pStyle w:val="Bunntekst"/>
    </w:pPr>
  </w:p>
  <w:p w14:paraId="30A828A3" w14:textId="77777777" w:rsidR="00EB337D" w:rsidRDefault="00EB337D"/>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CellMar>
        <w:left w:w="70" w:type="dxa"/>
        <w:right w:w="70" w:type="dxa"/>
      </w:tblCellMar>
      <w:tblLook w:val="0000" w:firstRow="0" w:lastRow="0" w:firstColumn="0" w:lastColumn="0" w:noHBand="0" w:noVBand="0"/>
    </w:tblPr>
    <w:tblGrid>
      <w:gridCol w:w="4418"/>
      <w:gridCol w:w="4371"/>
    </w:tblGrid>
    <w:tr w:rsidR="00EB337D" w14:paraId="2EC08179" w14:textId="77777777" w:rsidTr="00501F21">
      <w:tc>
        <w:tcPr>
          <w:tcW w:w="4890" w:type="dxa"/>
        </w:tcPr>
        <w:p w14:paraId="4752C1B3" w14:textId="77777777" w:rsidR="00EB337D" w:rsidRPr="007A1568" w:rsidRDefault="00EB337D" w:rsidP="00BC3B89">
          <w:pPr>
            <w:pStyle w:val="Bunntekst"/>
            <w:rPr>
              <w:sz w:val="14"/>
              <w:szCs w:val="14"/>
            </w:rPr>
          </w:pPr>
          <w:r w:rsidRPr="007A1568">
            <w:rPr>
              <w:sz w:val="14"/>
              <w:szCs w:val="14"/>
            </w:rPr>
            <w:t>Mal Godkjent dato: 01.0</w:t>
          </w:r>
          <w:r>
            <w:rPr>
              <w:sz w:val="14"/>
              <w:szCs w:val="14"/>
            </w:rPr>
            <w:t>9.2015</w:t>
          </w:r>
        </w:p>
        <w:p w14:paraId="4CDDCB84" w14:textId="77777777" w:rsidR="00EB337D" w:rsidRPr="007A1568" w:rsidRDefault="00EB337D" w:rsidP="00043D2A">
          <w:pPr>
            <w:pStyle w:val="Bunntekst"/>
            <w:rPr>
              <w:sz w:val="14"/>
              <w:szCs w:val="14"/>
            </w:rPr>
          </w:pPr>
          <w:r w:rsidRPr="007A1568">
            <w:rPr>
              <w:sz w:val="14"/>
              <w:szCs w:val="14"/>
            </w:rPr>
            <w:t xml:space="preserve">Mal </w:t>
          </w:r>
          <w:proofErr w:type="spellStart"/>
          <w:r w:rsidRPr="007A1568">
            <w:rPr>
              <w:sz w:val="14"/>
              <w:szCs w:val="14"/>
            </w:rPr>
            <w:t>DocuLive</w:t>
          </w:r>
          <w:proofErr w:type="spellEnd"/>
          <w:r w:rsidRPr="007A1568">
            <w:rPr>
              <w:sz w:val="14"/>
              <w:szCs w:val="14"/>
            </w:rPr>
            <w:t xml:space="preserve"> nr. 20</w:t>
          </w:r>
          <w:r>
            <w:rPr>
              <w:sz w:val="14"/>
              <w:szCs w:val="14"/>
            </w:rPr>
            <w:t>1500878-1</w:t>
          </w:r>
        </w:p>
      </w:tc>
      <w:tc>
        <w:tcPr>
          <w:tcW w:w="4819" w:type="dxa"/>
        </w:tcPr>
        <w:p w14:paraId="73D55879" w14:textId="77777777" w:rsidR="00EB337D" w:rsidRPr="007A1568" w:rsidRDefault="00EB337D" w:rsidP="00BC3B89">
          <w:pPr>
            <w:pStyle w:val="Bunntekst"/>
            <w:rPr>
              <w:color w:val="FF0000"/>
              <w:sz w:val="14"/>
              <w:szCs w:val="14"/>
            </w:rPr>
          </w:pPr>
          <w:r w:rsidRPr="007A1568">
            <w:rPr>
              <w:color w:val="FF0000"/>
              <w:sz w:val="14"/>
              <w:szCs w:val="14"/>
            </w:rPr>
            <w:t>Mal dokumenteier: B-direktør</w:t>
          </w:r>
        </w:p>
        <w:p w14:paraId="5AB00BC6" w14:textId="77777777" w:rsidR="00EB337D" w:rsidRPr="007A1568" w:rsidRDefault="00EB337D" w:rsidP="00BC3B89">
          <w:pPr>
            <w:pStyle w:val="Bunntekst"/>
            <w:rPr>
              <w:color w:val="FF0000"/>
              <w:sz w:val="14"/>
              <w:szCs w:val="14"/>
            </w:rPr>
          </w:pPr>
          <w:r w:rsidRPr="007A1568">
            <w:rPr>
              <w:color w:val="FF0000"/>
              <w:sz w:val="14"/>
              <w:szCs w:val="14"/>
            </w:rPr>
            <w:t>Mal utgiver og forfatter: FJ</w:t>
          </w:r>
          <w:r w:rsidRPr="007A1568">
            <w:rPr>
              <w:sz w:val="14"/>
              <w:szCs w:val="14"/>
            </w:rPr>
            <w:t xml:space="preserve">                                                  </w:t>
          </w:r>
        </w:p>
      </w:tc>
    </w:tr>
  </w:tbl>
  <w:p w14:paraId="2A33D0EE" w14:textId="77777777" w:rsidR="00EB337D" w:rsidRPr="002C7A5F" w:rsidRDefault="00EB337D" w:rsidP="002C7A5F">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1EB78A" w14:textId="77777777" w:rsidR="00B662FB" w:rsidRDefault="00B662FB">
      <w:r>
        <w:separator/>
      </w:r>
    </w:p>
  </w:footnote>
  <w:footnote w:type="continuationSeparator" w:id="0">
    <w:p w14:paraId="59C6B6A8" w14:textId="77777777" w:rsidR="00B662FB" w:rsidRDefault="00B662FB">
      <w:r>
        <w:continuationSeparator/>
      </w:r>
    </w:p>
  </w:footnote>
  <w:footnote w:type="continuationNotice" w:id="1">
    <w:p w14:paraId="19538488" w14:textId="77777777" w:rsidR="00B662FB" w:rsidRDefault="00B662FB"/>
  </w:footnote>
  <w:footnote w:id="2">
    <w:p w14:paraId="39F0DE19" w14:textId="77777777" w:rsidR="0025226A" w:rsidRPr="00A61135" w:rsidRDefault="0025226A" w:rsidP="0025226A">
      <w:pPr>
        <w:pStyle w:val="Fotnotetekst"/>
        <w:rPr>
          <w:rFonts w:asciiTheme="minorHAnsi" w:hAnsiTheme="minorHAnsi" w:cstheme="minorHAnsi"/>
        </w:rPr>
      </w:pPr>
      <w:r w:rsidRPr="009A2438">
        <w:rPr>
          <w:rStyle w:val="Fotnotereferanse"/>
          <w:rFonts w:asciiTheme="minorHAnsi" w:hAnsiTheme="minorHAnsi" w:cstheme="minorHAnsi"/>
        </w:rPr>
        <w:footnoteRef/>
      </w:r>
      <w:r w:rsidRPr="009A2438">
        <w:rPr>
          <w:rFonts w:asciiTheme="minorHAnsi" w:hAnsiTheme="minorHAnsi" w:cstheme="minorHAnsi"/>
        </w:rPr>
        <w:t xml:space="preserve"> </w:t>
      </w:r>
      <w:r w:rsidRPr="009A2438">
        <w:rPr>
          <w:rFonts w:asciiTheme="minorHAnsi" w:hAnsiTheme="minorHAnsi" w:cstheme="minorHAnsi"/>
          <w:sz w:val="18"/>
          <w:szCs w:val="18"/>
        </w:rPr>
        <w:t>Her menes alle produksjonsland i leverandørkjeden der utvinning og produksjon av råvare og/eller komponent/halvfabrikata og/eller ferdigvare, inklusive distribusjon og transport, skjer.</w:t>
      </w:r>
      <w:r w:rsidRPr="009A2438">
        <w:rPr>
          <w:rFonts w:asciiTheme="minorHAnsi" w:hAnsiTheme="minorHAnsi" w:cstheme="minorHAnsi"/>
        </w:rPr>
        <w:t xml:space="preserve"> </w:t>
      </w:r>
    </w:p>
    <w:p w14:paraId="68854A02" w14:textId="77777777" w:rsidR="0025226A" w:rsidRDefault="0025226A" w:rsidP="0025226A">
      <w:pPr>
        <w:pStyle w:val="Fotnoteteks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8FFB8F" w14:textId="77777777" w:rsidR="00AF38D7" w:rsidRDefault="00AF38D7">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02D825" w14:textId="77777777" w:rsidR="00EB337D" w:rsidRDefault="00EB337D">
    <w:r>
      <w:rPr>
        <w:noProof/>
      </w:rPr>
      <w:drawing>
        <wp:anchor distT="0" distB="0" distL="114300" distR="114300" simplePos="0" relativeHeight="251658242" behindDoc="1" locked="0" layoutInCell="1" allowOverlap="1" wp14:anchorId="1066F24C" wp14:editId="586A0B80">
          <wp:simplePos x="0" y="0"/>
          <wp:positionH relativeFrom="margin">
            <wp:posOffset>-97155</wp:posOffset>
          </wp:positionH>
          <wp:positionV relativeFrom="page">
            <wp:posOffset>518544</wp:posOffset>
          </wp:positionV>
          <wp:extent cx="1605280" cy="320040"/>
          <wp:effectExtent l="0" t="0" r="0" b="3810"/>
          <wp:wrapNone/>
          <wp:docPr id="1" name="Bilde 1" descr="Y:\Statsbygg\statsbygg-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Y:\Statsbygg\statsbygg-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5280" cy="320040"/>
                  </a:xfrm>
                  <a:prstGeom prst="rect">
                    <a:avLst/>
                  </a:prstGeom>
                  <a:noFill/>
                  <a:ln>
                    <a:noFill/>
                  </a:ln>
                </pic:spPr>
              </pic:pic>
            </a:graphicData>
          </a:graphic>
          <wp14:sizeRelH relativeFrom="margin">
            <wp14:pctWidth>0</wp14:pctWidth>
          </wp14:sizeRelH>
          <wp14:sizeRelV relativeFrom="margin">
            <wp14:pctHeight>0</wp14:pctHeight>
          </wp14:sizeRelV>
        </wp:anchor>
      </w:drawing>
    </w:r>
  </w:p>
  <w:tbl>
    <w:tblPr>
      <w:tblW w:w="4383" w:type="dxa"/>
      <w:tblInd w:w="5353" w:type="dxa"/>
      <w:tblLook w:val="04A0" w:firstRow="1" w:lastRow="0" w:firstColumn="1" w:lastColumn="0" w:noHBand="0" w:noVBand="1"/>
    </w:tblPr>
    <w:tblGrid>
      <w:gridCol w:w="4383"/>
    </w:tblGrid>
    <w:tr w:rsidR="00EB337D" w14:paraId="41B699B9" w14:textId="77777777" w:rsidTr="00501F21">
      <w:trPr>
        <w:trHeight w:val="717"/>
      </w:trPr>
      <w:tc>
        <w:tcPr>
          <w:tcW w:w="4383" w:type="dxa"/>
        </w:tcPr>
        <w:p w14:paraId="242AE84C" w14:textId="77777777" w:rsidR="00EB337D" w:rsidRPr="006729AE" w:rsidRDefault="00EB337D" w:rsidP="006729AE">
          <w:pPr>
            <w:jc w:val="right"/>
            <w:rPr>
              <w:b/>
              <w:sz w:val="13"/>
              <w:szCs w:val="13"/>
            </w:rPr>
          </w:pPr>
          <w:r w:rsidRPr="006729AE">
            <w:rPr>
              <w:b/>
              <w:sz w:val="13"/>
              <w:szCs w:val="13"/>
            </w:rPr>
            <w:t>Totalentrepriseboka</w:t>
          </w:r>
        </w:p>
        <w:p w14:paraId="24F426F9" w14:textId="4DE72B11" w:rsidR="00970904" w:rsidRPr="00970904" w:rsidRDefault="00970904" w:rsidP="00970904">
          <w:pPr>
            <w:jc w:val="right"/>
            <w:rPr>
              <w:b/>
              <w:sz w:val="13"/>
              <w:szCs w:val="13"/>
            </w:rPr>
          </w:pPr>
          <w:r w:rsidRPr="00970904">
            <w:rPr>
              <w:b/>
              <w:sz w:val="13"/>
              <w:szCs w:val="13"/>
            </w:rPr>
            <w:t xml:space="preserve">1306201 UiS KE, </w:t>
          </w:r>
          <w:proofErr w:type="spellStart"/>
          <w:r w:rsidRPr="00970904">
            <w:rPr>
              <w:b/>
              <w:sz w:val="13"/>
              <w:szCs w:val="13"/>
            </w:rPr>
            <w:t>rehab</w:t>
          </w:r>
          <w:proofErr w:type="spellEnd"/>
          <w:r w:rsidRPr="00970904">
            <w:rPr>
              <w:b/>
              <w:sz w:val="13"/>
              <w:szCs w:val="13"/>
            </w:rPr>
            <w:t xml:space="preserve"> kjøkken Optimisten </w:t>
          </w:r>
        </w:p>
        <w:p w14:paraId="2F0DDBD0" w14:textId="72F623A3" w:rsidR="00EB337D" w:rsidRPr="006729AE" w:rsidRDefault="00CB0023" w:rsidP="00970904">
          <w:pPr>
            <w:pStyle w:val="Topptekst"/>
            <w:ind w:firstLine="708"/>
            <w:jc w:val="right"/>
            <w:rPr>
              <w:b/>
              <w:sz w:val="13"/>
              <w:szCs w:val="13"/>
            </w:rPr>
          </w:pPr>
          <w:r w:rsidRPr="00AE2009">
            <w:rPr>
              <w:rStyle w:val="Bunntekstbold"/>
              <w:bCs/>
              <w:szCs w:val="13"/>
            </w:rPr>
            <w:t>Totalentreprise K101 – KE,</w:t>
          </w:r>
          <w:r w:rsidRPr="00AE2009">
            <w:rPr>
              <w:rStyle w:val="Bunntekstbold"/>
              <w:bCs/>
            </w:rPr>
            <w:t xml:space="preserve"> </w:t>
          </w:r>
          <w:proofErr w:type="spellStart"/>
          <w:r w:rsidRPr="00AE2009">
            <w:rPr>
              <w:rStyle w:val="Bunntekstbold"/>
              <w:bCs/>
            </w:rPr>
            <w:t>r</w:t>
          </w:r>
          <w:r w:rsidRPr="00AE2009">
            <w:rPr>
              <w:rStyle w:val="Bunntekstbold"/>
              <w:bCs/>
              <w:szCs w:val="13"/>
            </w:rPr>
            <w:t>ehab</w:t>
          </w:r>
          <w:proofErr w:type="spellEnd"/>
          <w:r w:rsidRPr="00AE2009">
            <w:rPr>
              <w:rStyle w:val="Bunntekstbold"/>
              <w:bCs/>
              <w:szCs w:val="13"/>
            </w:rPr>
            <w:t xml:space="preserve"> kjøkken Optimisten</w:t>
          </w:r>
          <w:r w:rsidRPr="00970904">
            <w:rPr>
              <w:b/>
              <w:sz w:val="13"/>
              <w:szCs w:val="13"/>
            </w:rPr>
            <w:t xml:space="preserve"> </w:t>
          </w:r>
          <w:r w:rsidR="00970904" w:rsidRPr="00970904">
            <w:rPr>
              <w:b/>
              <w:sz w:val="13"/>
              <w:szCs w:val="13"/>
            </w:rPr>
            <w:t>2026/83</w:t>
          </w:r>
        </w:p>
      </w:tc>
    </w:tr>
  </w:tbl>
  <w:p w14:paraId="15341BE9" w14:textId="77777777" w:rsidR="00EB337D" w:rsidRPr="00554F0F" w:rsidRDefault="00EB337D" w:rsidP="006729AE">
    <w:pPr>
      <w:pStyle w:val="Topptekst"/>
      <w:jc w:val="right"/>
      <w:rPr>
        <w:b/>
        <w:bCs/>
        <w:szCs w:val="13"/>
      </w:rPr>
    </w:pPr>
  </w:p>
  <w:p w14:paraId="0B1F7AFC" w14:textId="45080DF7" w:rsidR="00EB337D" w:rsidRPr="00EC2446" w:rsidRDefault="00EB337D" w:rsidP="006729AE">
    <w:pPr>
      <w:pStyle w:val="Topptekst"/>
      <w:jc w:val="right"/>
      <w:rPr>
        <w:b/>
        <w:sz w:val="13"/>
        <w:szCs w:val="13"/>
      </w:rPr>
    </w:pPr>
    <w:r w:rsidRPr="00EC2446">
      <w:rPr>
        <w:b/>
        <w:bCs/>
        <w:sz w:val="13"/>
        <w:szCs w:val="13"/>
      </w:rPr>
      <w:fldChar w:fldCharType="begin"/>
    </w:r>
    <w:r w:rsidRPr="00EC2446">
      <w:rPr>
        <w:b/>
        <w:bCs/>
        <w:sz w:val="13"/>
        <w:szCs w:val="13"/>
      </w:rPr>
      <w:instrText>PAGE</w:instrText>
    </w:r>
    <w:r w:rsidRPr="00EC2446">
      <w:rPr>
        <w:b/>
        <w:bCs/>
        <w:sz w:val="13"/>
        <w:szCs w:val="13"/>
      </w:rPr>
      <w:fldChar w:fldCharType="separate"/>
    </w:r>
    <w:r>
      <w:rPr>
        <w:b/>
        <w:bCs/>
        <w:noProof/>
        <w:sz w:val="13"/>
        <w:szCs w:val="13"/>
      </w:rPr>
      <w:t>4</w:t>
    </w:r>
    <w:r w:rsidRPr="00EC2446">
      <w:rPr>
        <w:b/>
        <w:bCs/>
        <w:sz w:val="13"/>
        <w:szCs w:val="13"/>
      </w:rPr>
      <w:fldChar w:fldCharType="end"/>
    </w:r>
    <w:r w:rsidRPr="00EC2446">
      <w:rPr>
        <w:b/>
        <w:sz w:val="13"/>
        <w:szCs w:val="13"/>
      </w:rPr>
      <w:t xml:space="preserve"> AV </w:t>
    </w:r>
    <w:r w:rsidRPr="00EC2446">
      <w:rPr>
        <w:b/>
        <w:bCs/>
        <w:sz w:val="13"/>
        <w:szCs w:val="13"/>
      </w:rPr>
      <w:fldChar w:fldCharType="begin"/>
    </w:r>
    <w:r w:rsidRPr="00EC2446">
      <w:rPr>
        <w:b/>
        <w:bCs/>
        <w:sz w:val="13"/>
        <w:szCs w:val="13"/>
      </w:rPr>
      <w:instrText>NUMPAGES</w:instrText>
    </w:r>
    <w:r w:rsidRPr="00EC2446">
      <w:rPr>
        <w:b/>
        <w:bCs/>
        <w:sz w:val="13"/>
        <w:szCs w:val="13"/>
      </w:rPr>
      <w:fldChar w:fldCharType="separate"/>
    </w:r>
    <w:r>
      <w:rPr>
        <w:b/>
        <w:bCs/>
        <w:noProof/>
        <w:sz w:val="13"/>
        <w:szCs w:val="13"/>
      </w:rPr>
      <w:t>35</w:t>
    </w:r>
    <w:r w:rsidRPr="00EC2446">
      <w:rPr>
        <w:b/>
        <w:bCs/>
        <w:sz w:val="13"/>
        <w:szCs w:val="13"/>
      </w:rPr>
      <w:fldChar w:fldCharType="end"/>
    </w:r>
  </w:p>
  <w:p w14:paraId="51BDD802" w14:textId="77777777" w:rsidR="00EB337D" w:rsidRPr="00750C6F" w:rsidRDefault="00EB337D" w:rsidP="006729AE">
    <w:pPr>
      <w:pStyle w:val="Topptekst"/>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C44314" w14:textId="77777777" w:rsidR="00AF38D7" w:rsidRDefault="00AF38D7">
    <w:pPr>
      <w:pStyle w:val="Topptekst"/>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B38BD9" w14:textId="77777777" w:rsidR="00EB337D" w:rsidRDefault="00EB337D">
    <w:pPr>
      <w:pStyle w:val="Topptekst"/>
      <w:framePr w:wrap="around" w:vAnchor="text" w:hAnchor="margin" w:xAlign="right" w:y="1"/>
      <w:rPr>
        <w:rStyle w:val="Sidetall"/>
      </w:rPr>
    </w:pPr>
    <w:r>
      <w:rPr>
        <w:rStyle w:val="Sidetall"/>
      </w:rPr>
      <w:fldChar w:fldCharType="begin"/>
    </w:r>
    <w:r>
      <w:rPr>
        <w:rStyle w:val="Sidetall"/>
      </w:rPr>
      <w:instrText xml:space="preserve">PAGE  </w:instrText>
    </w:r>
    <w:r>
      <w:rPr>
        <w:rStyle w:val="Sidetall"/>
      </w:rPr>
      <w:fldChar w:fldCharType="separate"/>
    </w:r>
    <w:r>
      <w:rPr>
        <w:rStyle w:val="Sidetall"/>
        <w:noProof/>
      </w:rPr>
      <w:t>29</w:t>
    </w:r>
    <w:r>
      <w:rPr>
        <w:rStyle w:val="Sidetall"/>
      </w:rPr>
      <w:fldChar w:fldCharType="end"/>
    </w:r>
  </w:p>
  <w:p w14:paraId="1A08A674" w14:textId="77777777" w:rsidR="00EB337D" w:rsidRDefault="00EB337D">
    <w:pPr>
      <w:pStyle w:val="Topptekst"/>
      <w:ind w:right="360"/>
    </w:pPr>
  </w:p>
  <w:p w14:paraId="58E66078" w14:textId="77777777" w:rsidR="00EB337D" w:rsidRDefault="00EB337D"/>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990A86" w14:textId="77777777" w:rsidR="00EB337D" w:rsidRPr="006729AE" w:rsidRDefault="00EB337D" w:rsidP="00FC3903">
    <w:pPr>
      <w:framePr w:w="3421" w:wrap="around" w:vAnchor="text" w:hAnchor="page" w:x="7231" w:y="-77"/>
      <w:jc w:val="right"/>
      <w:rPr>
        <w:b/>
        <w:sz w:val="13"/>
        <w:szCs w:val="13"/>
      </w:rPr>
    </w:pPr>
    <w:r w:rsidRPr="006729AE">
      <w:rPr>
        <w:b/>
        <w:sz w:val="13"/>
        <w:szCs w:val="13"/>
      </w:rPr>
      <w:t>Totalentrepriseboka</w:t>
    </w:r>
  </w:p>
  <w:p w14:paraId="06A761C2" w14:textId="77777777" w:rsidR="00BB0F04" w:rsidRPr="00970904" w:rsidRDefault="00BB0F04" w:rsidP="00BB0F04">
    <w:pPr>
      <w:framePr w:w="3421" w:wrap="around" w:vAnchor="text" w:hAnchor="page" w:x="7231" w:y="-77"/>
      <w:jc w:val="right"/>
      <w:rPr>
        <w:b/>
        <w:sz w:val="13"/>
        <w:szCs w:val="13"/>
      </w:rPr>
    </w:pPr>
    <w:r w:rsidRPr="00970904">
      <w:rPr>
        <w:b/>
        <w:sz w:val="13"/>
        <w:szCs w:val="13"/>
      </w:rPr>
      <w:t xml:space="preserve">1306201 UiS KE, </w:t>
    </w:r>
    <w:proofErr w:type="spellStart"/>
    <w:r w:rsidRPr="00970904">
      <w:rPr>
        <w:b/>
        <w:sz w:val="13"/>
        <w:szCs w:val="13"/>
      </w:rPr>
      <w:t>rehab</w:t>
    </w:r>
    <w:proofErr w:type="spellEnd"/>
    <w:r w:rsidRPr="00970904">
      <w:rPr>
        <w:b/>
        <w:sz w:val="13"/>
        <w:szCs w:val="13"/>
      </w:rPr>
      <w:t xml:space="preserve"> kjøkken Optimisten </w:t>
    </w:r>
  </w:p>
  <w:p w14:paraId="21E7A8F7" w14:textId="44429E65" w:rsidR="00BB0F04" w:rsidRDefault="00BB0F04" w:rsidP="00BB0F04">
    <w:pPr>
      <w:framePr w:w="3421" w:wrap="around" w:vAnchor="text" w:hAnchor="page" w:x="7231" w:y="-77"/>
      <w:jc w:val="right"/>
      <w:rPr>
        <w:b/>
        <w:sz w:val="13"/>
        <w:szCs w:val="13"/>
      </w:rPr>
    </w:pPr>
    <w:r w:rsidRPr="00970904">
      <w:rPr>
        <w:b/>
        <w:sz w:val="13"/>
        <w:szCs w:val="13"/>
      </w:rPr>
      <w:t xml:space="preserve"> </w:t>
    </w:r>
    <w:r w:rsidR="00AF38D7" w:rsidRPr="00AE2009">
      <w:rPr>
        <w:rStyle w:val="Bunntekstbold"/>
        <w:bCs/>
        <w:szCs w:val="13"/>
      </w:rPr>
      <w:t>Totalentreprise K101 – KE,</w:t>
    </w:r>
    <w:r w:rsidR="00AF38D7" w:rsidRPr="00AE2009">
      <w:rPr>
        <w:rStyle w:val="Bunntekstbold"/>
        <w:bCs/>
      </w:rPr>
      <w:t xml:space="preserve"> </w:t>
    </w:r>
    <w:proofErr w:type="spellStart"/>
    <w:r w:rsidR="00AF38D7" w:rsidRPr="00AE2009">
      <w:rPr>
        <w:rStyle w:val="Bunntekstbold"/>
        <w:bCs/>
      </w:rPr>
      <w:t>r</w:t>
    </w:r>
    <w:r w:rsidR="00AF38D7" w:rsidRPr="00AE2009">
      <w:rPr>
        <w:rStyle w:val="Bunntekstbold"/>
        <w:bCs/>
        <w:szCs w:val="13"/>
      </w:rPr>
      <w:t>ehab</w:t>
    </w:r>
    <w:proofErr w:type="spellEnd"/>
    <w:r w:rsidR="00AF38D7" w:rsidRPr="00AE2009">
      <w:rPr>
        <w:rStyle w:val="Bunntekstbold"/>
        <w:bCs/>
        <w:szCs w:val="13"/>
      </w:rPr>
      <w:t xml:space="preserve"> kjøkken Optimisten</w:t>
    </w:r>
  </w:p>
  <w:p w14:paraId="5E5E141C" w14:textId="4F49BE62" w:rsidR="00BB0F04" w:rsidRPr="00970904" w:rsidRDefault="00BB0F04" w:rsidP="00BB0F04">
    <w:pPr>
      <w:framePr w:w="3421" w:wrap="around" w:vAnchor="text" w:hAnchor="page" w:x="7231" w:y="-77"/>
      <w:jc w:val="right"/>
      <w:rPr>
        <w:b/>
        <w:sz w:val="13"/>
        <w:szCs w:val="13"/>
      </w:rPr>
    </w:pPr>
    <w:r w:rsidRPr="00970904">
      <w:rPr>
        <w:b/>
        <w:sz w:val="13"/>
        <w:szCs w:val="13"/>
      </w:rPr>
      <w:t xml:space="preserve">2026/83 </w:t>
    </w:r>
  </w:p>
  <w:p w14:paraId="02F19C31" w14:textId="5A365EB2" w:rsidR="00EB337D" w:rsidRDefault="00BB0F04" w:rsidP="00BB0F04">
    <w:pPr>
      <w:pStyle w:val="Topptekst"/>
      <w:ind w:right="360"/>
      <w:rPr>
        <w:sz w:val="28"/>
      </w:rPr>
    </w:pPr>
    <w:r w:rsidRPr="00970904">
      <w:rPr>
        <w:b/>
        <w:sz w:val="13"/>
        <w:szCs w:val="13"/>
      </w:rPr>
      <w:t>2026/83</w:t>
    </w:r>
  </w:p>
  <w:p w14:paraId="0A01BC9A" w14:textId="77777777" w:rsidR="00EB337D" w:rsidRDefault="00EB337D">
    <w:pPr>
      <w:pStyle w:val="Topptekst"/>
      <w:ind w:right="360"/>
      <w:rPr>
        <w:sz w:val="28"/>
      </w:rPr>
    </w:pPr>
  </w:p>
  <w:p w14:paraId="7FAD0748" w14:textId="77777777" w:rsidR="00EB337D" w:rsidRPr="00B7439F" w:rsidRDefault="00EB337D">
    <w:pPr>
      <w:pStyle w:val="Topptekst"/>
      <w:ind w:right="360"/>
      <w:rPr>
        <w:sz w:val="22"/>
        <w:szCs w:val="22"/>
      </w:rPr>
    </w:pPr>
    <w:r>
      <w:rPr>
        <w:noProof/>
      </w:rPr>
      <w:drawing>
        <wp:anchor distT="0" distB="0" distL="114300" distR="114300" simplePos="0" relativeHeight="251658241" behindDoc="1" locked="0" layoutInCell="1" allowOverlap="1" wp14:anchorId="774808AF" wp14:editId="218223F4">
          <wp:simplePos x="0" y="0"/>
          <wp:positionH relativeFrom="margin">
            <wp:posOffset>-54610</wp:posOffset>
          </wp:positionH>
          <wp:positionV relativeFrom="page">
            <wp:posOffset>346075</wp:posOffset>
          </wp:positionV>
          <wp:extent cx="1605280" cy="320040"/>
          <wp:effectExtent l="0" t="0" r="0" b="3810"/>
          <wp:wrapNone/>
          <wp:docPr id="22" name="Bilde 22" descr="Y:\Statsbygg\statsbygg-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Y:\Statsbygg\statsbygg-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5280" cy="320040"/>
                  </a:xfrm>
                  <a:prstGeom prst="rect">
                    <a:avLst/>
                  </a:prstGeom>
                  <a:noFill/>
                  <a:ln>
                    <a:noFill/>
                  </a:ln>
                </pic:spPr>
              </pic:pic>
            </a:graphicData>
          </a:graphic>
          <wp14:sizeRelH relativeFrom="margin">
            <wp14:pctWidth>0</wp14:pctWidth>
          </wp14:sizeRelH>
          <wp14:sizeRelV relativeFrom="margin">
            <wp14:pctHeight>0</wp14:pctHeight>
          </wp14:sizeRelV>
        </wp:anchor>
      </w:drawing>
    </w:r>
    <w:r>
      <w:rPr>
        <w:sz w:val="28"/>
      </w:rPr>
      <w:tab/>
    </w:r>
    <w:r>
      <w:rPr>
        <w:sz w:val="28"/>
      </w:rPr>
      <w:tab/>
    </w:r>
  </w:p>
  <w:p w14:paraId="2BFD53DA" w14:textId="4E7BC0CA" w:rsidR="00EB337D" w:rsidRDefault="00EB337D" w:rsidP="00B7439F">
    <w:pPr>
      <w:pStyle w:val="Topptekst"/>
      <w:ind w:right="-1"/>
      <w:jc w:val="right"/>
      <w:rPr>
        <w:sz w:val="28"/>
      </w:rPr>
    </w:pPr>
    <w:r w:rsidRPr="00C85FA6">
      <w:rPr>
        <w:b/>
        <w:bCs/>
        <w:sz w:val="13"/>
        <w:szCs w:val="13"/>
      </w:rPr>
      <w:fldChar w:fldCharType="begin"/>
    </w:r>
    <w:r w:rsidRPr="00C85FA6">
      <w:rPr>
        <w:b/>
        <w:bCs/>
        <w:sz w:val="13"/>
        <w:szCs w:val="13"/>
      </w:rPr>
      <w:instrText>PAGE</w:instrText>
    </w:r>
    <w:r w:rsidRPr="00C85FA6">
      <w:rPr>
        <w:b/>
        <w:bCs/>
        <w:sz w:val="13"/>
        <w:szCs w:val="13"/>
      </w:rPr>
      <w:fldChar w:fldCharType="separate"/>
    </w:r>
    <w:r>
      <w:rPr>
        <w:b/>
        <w:bCs/>
        <w:noProof/>
        <w:sz w:val="13"/>
        <w:szCs w:val="13"/>
      </w:rPr>
      <w:t>35</w:t>
    </w:r>
    <w:r w:rsidRPr="00C85FA6">
      <w:rPr>
        <w:b/>
        <w:bCs/>
        <w:sz w:val="13"/>
        <w:szCs w:val="13"/>
      </w:rPr>
      <w:fldChar w:fldCharType="end"/>
    </w:r>
    <w:r w:rsidRPr="00C85FA6">
      <w:rPr>
        <w:b/>
        <w:sz w:val="13"/>
        <w:szCs w:val="13"/>
      </w:rPr>
      <w:t xml:space="preserve"> AV </w:t>
    </w:r>
    <w:r w:rsidRPr="00C85FA6">
      <w:rPr>
        <w:b/>
        <w:bCs/>
        <w:sz w:val="13"/>
        <w:szCs w:val="13"/>
      </w:rPr>
      <w:fldChar w:fldCharType="begin"/>
    </w:r>
    <w:r w:rsidRPr="00C85FA6">
      <w:rPr>
        <w:b/>
        <w:bCs/>
        <w:sz w:val="13"/>
        <w:szCs w:val="13"/>
      </w:rPr>
      <w:instrText>NUMPAGES</w:instrText>
    </w:r>
    <w:r w:rsidRPr="00C85FA6">
      <w:rPr>
        <w:b/>
        <w:bCs/>
        <w:sz w:val="13"/>
        <w:szCs w:val="13"/>
      </w:rPr>
      <w:fldChar w:fldCharType="separate"/>
    </w:r>
    <w:r>
      <w:rPr>
        <w:b/>
        <w:bCs/>
        <w:noProof/>
        <w:sz w:val="13"/>
        <w:szCs w:val="13"/>
      </w:rPr>
      <w:t>35</w:t>
    </w:r>
    <w:r w:rsidRPr="00C85FA6">
      <w:rPr>
        <w:b/>
        <w:bCs/>
        <w:sz w:val="13"/>
        <w:szCs w:val="13"/>
      </w:rPr>
      <w:fldChar w:fldCharType="end"/>
    </w:r>
  </w:p>
  <w:p w14:paraId="3086A2BF" w14:textId="77777777" w:rsidR="00EB337D" w:rsidRDefault="00EB337D"/>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2BD854" w14:textId="77777777" w:rsidR="00EB337D" w:rsidRDefault="00EB337D">
    <w:pPr>
      <w:pStyle w:val="Topptekst"/>
      <w:rPr>
        <w:sz w:val="28"/>
      </w:rPr>
    </w:pPr>
    <w:r>
      <w:rPr>
        <w:sz w:val="28"/>
      </w:rPr>
      <w:tab/>
    </w:r>
  </w:p>
  <w:tbl>
    <w:tblPr>
      <w:tblW w:w="3794" w:type="dxa"/>
      <w:tblInd w:w="5353" w:type="dxa"/>
      <w:tblLook w:val="04A0" w:firstRow="1" w:lastRow="0" w:firstColumn="1" w:lastColumn="0" w:noHBand="0" w:noVBand="1"/>
    </w:tblPr>
    <w:tblGrid>
      <w:gridCol w:w="3794"/>
    </w:tblGrid>
    <w:tr w:rsidR="00EB337D" w14:paraId="4203271A" w14:textId="77777777" w:rsidTr="00501F21">
      <w:trPr>
        <w:trHeight w:val="427"/>
      </w:trPr>
      <w:tc>
        <w:tcPr>
          <w:tcW w:w="3794" w:type="dxa"/>
        </w:tcPr>
        <w:p w14:paraId="5716D446" w14:textId="77777777" w:rsidR="00EB337D" w:rsidRPr="00F53CC9" w:rsidRDefault="00EB337D" w:rsidP="00BC3B89">
          <w:pPr>
            <w:jc w:val="right"/>
            <w:rPr>
              <w:b/>
              <w:sz w:val="13"/>
              <w:szCs w:val="13"/>
            </w:rPr>
          </w:pPr>
          <w:r>
            <w:rPr>
              <w:noProof/>
            </w:rPr>
            <w:drawing>
              <wp:anchor distT="0" distB="0" distL="114300" distR="114300" simplePos="0" relativeHeight="251658240" behindDoc="1" locked="0" layoutInCell="1" allowOverlap="1" wp14:anchorId="18A9FD38" wp14:editId="4C63FBF3">
                <wp:simplePos x="0" y="0"/>
                <wp:positionH relativeFrom="margin">
                  <wp:posOffset>-3387090</wp:posOffset>
                </wp:positionH>
                <wp:positionV relativeFrom="page">
                  <wp:posOffset>-3175</wp:posOffset>
                </wp:positionV>
                <wp:extent cx="1605280" cy="320040"/>
                <wp:effectExtent l="0" t="0" r="0" b="3810"/>
                <wp:wrapNone/>
                <wp:docPr id="23" name="Bilde 23" descr="Y:\Statsbygg\statsbygg-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Y:\Statsbygg\statsbygg-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5280" cy="320040"/>
                        </a:xfrm>
                        <a:prstGeom prst="rect">
                          <a:avLst/>
                        </a:prstGeom>
                        <a:noFill/>
                        <a:ln>
                          <a:noFill/>
                        </a:ln>
                      </pic:spPr>
                    </pic:pic>
                  </a:graphicData>
                </a:graphic>
                <wp14:sizeRelH relativeFrom="margin">
                  <wp14:pctWidth>0</wp14:pctWidth>
                </wp14:sizeRelH>
                <wp14:sizeRelV relativeFrom="margin">
                  <wp14:pctHeight>0</wp14:pctHeight>
                </wp14:sizeRelV>
              </wp:anchor>
            </w:drawing>
          </w:r>
          <w:r w:rsidR="20841BA9" w:rsidRPr="20841BA9">
            <w:rPr>
              <w:b/>
              <w:bCs/>
              <w:sz w:val="13"/>
              <w:szCs w:val="13"/>
            </w:rPr>
            <w:t>Blåboka</w:t>
          </w:r>
        </w:p>
        <w:p w14:paraId="21DA5F64" w14:textId="77777777" w:rsidR="00EB337D" w:rsidRPr="00F53CC9" w:rsidRDefault="00EB337D" w:rsidP="00BC3B89">
          <w:pPr>
            <w:jc w:val="right"/>
            <w:rPr>
              <w:b/>
              <w:color w:val="FF0000"/>
              <w:sz w:val="13"/>
              <w:szCs w:val="13"/>
            </w:rPr>
          </w:pPr>
          <w:r w:rsidRPr="00F53CC9">
            <w:rPr>
              <w:b/>
              <w:color w:val="FF0000"/>
              <w:sz w:val="13"/>
              <w:szCs w:val="13"/>
            </w:rPr>
            <w:t>Fyll inn prosjektnummer og navn</w:t>
          </w:r>
        </w:p>
        <w:p w14:paraId="518A50A0" w14:textId="77777777" w:rsidR="00EB337D" w:rsidRPr="00F53CC9" w:rsidRDefault="00EB337D" w:rsidP="00BC3B89">
          <w:pPr>
            <w:jc w:val="right"/>
            <w:rPr>
              <w:b/>
              <w:color w:val="FF0000"/>
              <w:sz w:val="13"/>
              <w:szCs w:val="13"/>
            </w:rPr>
          </w:pPr>
          <w:r w:rsidRPr="00F53CC9">
            <w:rPr>
              <w:b/>
              <w:color w:val="FF0000"/>
              <w:sz w:val="13"/>
              <w:szCs w:val="13"/>
            </w:rPr>
            <w:t xml:space="preserve">Fyll inn </w:t>
          </w:r>
          <w:proofErr w:type="spellStart"/>
          <w:r w:rsidRPr="00F53CC9">
            <w:rPr>
              <w:b/>
              <w:color w:val="FF0000"/>
              <w:sz w:val="13"/>
              <w:szCs w:val="13"/>
            </w:rPr>
            <w:t>kontraktsnummer</w:t>
          </w:r>
          <w:proofErr w:type="spellEnd"/>
          <w:r w:rsidRPr="00F53CC9">
            <w:rPr>
              <w:b/>
              <w:color w:val="FF0000"/>
              <w:sz w:val="13"/>
              <w:szCs w:val="13"/>
            </w:rPr>
            <w:t xml:space="preserve"> og navn</w:t>
          </w:r>
        </w:p>
        <w:p w14:paraId="4243E709" w14:textId="77777777" w:rsidR="00EB337D" w:rsidRDefault="00EB337D" w:rsidP="00BC3B89">
          <w:pPr>
            <w:pStyle w:val="Topptekst"/>
            <w:ind w:firstLine="708"/>
            <w:jc w:val="right"/>
          </w:pPr>
          <w:r w:rsidRPr="00F53CC9">
            <w:rPr>
              <w:color w:val="FF0000"/>
              <w:sz w:val="13"/>
              <w:szCs w:val="13"/>
            </w:rPr>
            <w:t xml:space="preserve">Fyll inn </w:t>
          </w:r>
          <w:proofErr w:type="spellStart"/>
          <w:r w:rsidRPr="00F53CC9">
            <w:rPr>
              <w:color w:val="FF0000"/>
              <w:sz w:val="13"/>
              <w:szCs w:val="13"/>
            </w:rPr>
            <w:t>doculive</w:t>
          </w:r>
          <w:proofErr w:type="spellEnd"/>
          <w:r w:rsidRPr="00F53CC9">
            <w:rPr>
              <w:color w:val="FF0000"/>
              <w:sz w:val="13"/>
              <w:szCs w:val="13"/>
            </w:rPr>
            <w:t>-nummer</w:t>
          </w:r>
        </w:p>
      </w:tc>
    </w:tr>
  </w:tbl>
  <w:p w14:paraId="0DFFDA54" w14:textId="77777777" w:rsidR="00EB337D" w:rsidRDefault="00EB337D">
    <w:pPr>
      <w:pStyle w:val="Topptekst"/>
      <w:rPr>
        <w:sz w:val="28"/>
      </w:rPr>
    </w:pPr>
    <w:r>
      <w:rPr>
        <w:sz w:val="28"/>
      </w:rPr>
      <w:tab/>
    </w:r>
    <w:r>
      <w:rPr>
        <w:sz w:val="28"/>
      </w:rPr>
      <w:tab/>
    </w:r>
  </w:p>
  <w:p w14:paraId="2B677FBD" w14:textId="77777777" w:rsidR="00EB337D" w:rsidRDefault="00EB337D">
    <w:pPr>
      <w:pStyle w:val="Topptekst"/>
      <w:rPr>
        <w:sz w:val="28"/>
      </w:rPr>
    </w:pPr>
    <w:r>
      <w:rPr>
        <w:sz w:val="28"/>
      </w:rPr>
      <w:tab/>
    </w:r>
    <w:r>
      <w:rPr>
        <w:sz w:val="28"/>
      </w:rPr>
      <w:tab/>
    </w:r>
    <w:r w:rsidRPr="00C85FA6">
      <w:rPr>
        <w:b/>
        <w:bCs/>
        <w:sz w:val="13"/>
        <w:szCs w:val="13"/>
      </w:rPr>
      <w:fldChar w:fldCharType="begin"/>
    </w:r>
    <w:r w:rsidRPr="00C85FA6">
      <w:rPr>
        <w:b/>
        <w:bCs/>
        <w:sz w:val="13"/>
        <w:szCs w:val="13"/>
      </w:rPr>
      <w:instrText>PAGE</w:instrText>
    </w:r>
    <w:r w:rsidRPr="00C85FA6">
      <w:rPr>
        <w:b/>
        <w:bCs/>
        <w:sz w:val="13"/>
        <w:szCs w:val="13"/>
      </w:rPr>
      <w:fldChar w:fldCharType="separate"/>
    </w:r>
    <w:r>
      <w:rPr>
        <w:b/>
        <w:bCs/>
        <w:noProof/>
        <w:sz w:val="13"/>
        <w:szCs w:val="13"/>
      </w:rPr>
      <w:t>29</w:t>
    </w:r>
    <w:r w:rsidRPr="00C85FA6">
      <w:rPr>
        <w:b/>
        <w:bCs/>
        <w:sz w:val="13"/>
        <w:szCs w:val="13"/>
      </w:rPr>
      <w:fldChar w:fldCharType="end"/>
    </w:r>
    <w:r w:rsidRPr="00C85FA6">
      <w:rPr>
        <w:b/>
        <w:sz w:val="13"/>
        <w:szCs w:val="13"/>
      </w:rPr>
      <w:t xml:space="preserve"> AV </w:t>
    </w:r>
    <w:r w:rsidRPr="00C85FA6">
      <w:rPr>
        <w:b/>
        <w:bCs/>
        <w:sz w:val="13"/>
        <w:szCs w:val="13"/>
      </w:rPr>
      <w:fldChar w:fldCharType="begin"/>
    </w:r>
    <w:r w:rsidRPr="00C85FA6">
      <w:rPr>
        <w:b/>
        <w:bCs/>
        <w:sz w:val="13"/>
        <w:szCs w:val="13"/>
      </w:rPr>
      <w:instrText>NUMPAGES</w:instrText>
    </w:r>
    <w:r w:rsidRPr="00C85FA6">
      <w:rPr>
        <w:b/>
        <w:bCs/>
        <w:sz w:val="13"/>
        <w:szCs w:val="13"/>
      </w:rPr>
      <w:fldChar w:fldCharType="separate"/>
    </w:r>
    <w:r>
      <w:rPr>
        <w:b/>
        <w:bCs/>
        <w:noProof/>
        <w:sz w:val="13"/>
        <w:szCs w:val="13"/>
      </w:rPr>
      <w:t>29</w:t>
    </w:r>
    <w:r w:rsidRPr="00C85FA6">
      <w:rPr>
        <w:b/>
        <w:bCs/>
        <w:sz w:val="13"/>
        <w:szCs w:val="13"/>
      </w:rPr>
      <w:fldChar w:fldCharType="end"/>
    </w:r>
  </w:p>
  <w:p w14:paraId="3C9C4A7B" w14:textId="77777777" w:rsidR="00EB337D" w:rsidRDefault="00EB337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44D81"/>
    <w:multiLevelType w:val="multilevel"/>
    <w:tmpl w:val="B438403A"/>
    <w:lvl w:ilvl="0">
      <w:start w:val="1"/>
      <w:numFmt w:val="decimal"/>
      <w:pStyle w:val="Nummerertliste"/>
      <w:lvlText w:val="%1"/>
      <w:lvlJc w:val="left"/>
      <w:pPr>
        <w:tabs>
          <w:tab w:val="num" w:pos="432"/>
        </w:tabs>
        <w:ind w:left="432" w:hanging="432"/>
      </w:pPr>
      <w:rPr>
        <w:rFonts w:ascii="Arial" w:hAnsi="Arial" w:hint="default"/>
        <w:b w:val="0"/>
        <w:i w:val="0"/>
        <w:sz w:val="22"/>
      </w:rPr>
    </w:lvl>
    <w:lvl w:ilvl="1">
      <w:start w:val="1"/>
      <w:numFmt w:val="decimal"/>
      <w:lvlText w:val="%1.%2"/>
      <w:lvlJc w:val="left"/>
      <w:pPr>
        <w:tabs>
          <w:tab w:val="num" w:pos="576"/>
        </w:tabs>
        <w:ind w:left="576" w:hanging="576"/>
      </w:pPr>
      <w:rPr>
        <w:rFonts w:ascii="Arial" w:hAnsi="Arial" w:hint="default"/>
        <w:b w:val="0"/>
        <w:i w:val="0"/>
        <w:sz w:val="22"/>
      </w:rPr>
    </w:lvl>
    <w:lvl w:ilvl="2">
      <w:start w:val="1"/>
      <w:numFmt w:val="decimal"/>
      <w:lvlText w:val="%1.%2.%3"/>
      <w:lvlJc w:val="left"/>
      <w:pPr>
        <w:tabs>
          <w:tab w:val="num" w:pos="720"/>
        </w:tabs>
        <w:ind w:left="720" w:hanging="720"/>
      </w:pPr>
      <w:rPr>
        <w:rFonts w:ascii="Arial" w:hAnsi="Arial" w:hint="default"/>
        <w:b w:val="0"/>
        <w:i w:val="0"/>
        <w:sz w:val="22"/>
      </w:rPr>
    </w:lvl>
    <w:lvl w:ilvl="3">
      <w:start w:val="1"/>
      <w:numFmt w:val="decimal"/>
      <w:lvlText w:val="%1.%3.%2.%4"/>
      <w:lvlJc w:val="left"/>
      <w:pPr>
        <w:tabs>
          <w:tab w:val="num" w:pos="864"/>
        </w:tabs>
        <w:ind w:left="864" w:hanging="864"/>
      </w:pPr>
      <w:rPr>
        <w:rFonts w:ascii="Arial" w:hAnsi="Arial" w:hint="default"/>
        <w:b w:val="0"/>
        <w:i w:val="0"/>
        <w:sz w:val="22"/>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15:restartNumberingAfterBreak="0">
    <w:nsid w:val="03CC55AC"/>
    <w:multiLevelType w:val="hybridMultilevel"/>
    <w:tmpl w:val="D7C09C66"/>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 w15:restartNumberingAfterBreak="0">
    <w:nsid w:val="095B27C4"/>
    <w:multiLevelType w:val="hybridMultilevel"/>
    <w:tmpl w:val="1136AD3A"/>
    <w:lvl w:ilvl="0" w:tplc="9F46D782">
      <w:start w:val="1"/>
      <w:numFmt w:val="lowerRoman"/>
      <w:lvlText w:val="(%1)"/>
      <w:lvlJc w:val="left"/>
      <w:pPr>
        <w:ind w:left="1080" w:hanging="72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 w15:restartNumberingAfterBreak="0">
    <w:nsid w:val="0F060089"/>
    <w:multiLevelType w:val="multilevel"/>
    <w:tmpl w:val="655ACE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5837B12"/>
    <w:multiLevelType w:val="hybridMultilevel"/>
    <w:tmpl w:val="80106CD6"/>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abstractNum w:abstractNumId="5" w15:restartNumberingAfterBreak="0">
    <w:nsid w:val="25277264"/>
    <w:multiLevelType w:val="multilevel"/>
    <w:tmpl w:val="81B0DA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53F2480"/>
    <w:multiLevelType w:val="multilevel"/>
    <w:tmpl w:val="09A8F2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6E008B3"/>
    <w:multiLevelType w:val="hybridMultilevel"/>
    <w:tmpl w:val="E09A31E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32D314B9"/>
    <w:multiLevelType w:val="hybridMultilevel"/>
    <w:tmpl w:val="49CC6C32"/>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9" w15:restartNumberingAfterBreak="0">
    <w:nsid w:val="393141DC"/>
    <w:multiLevelType w:val="multilevel"/>
    <w:tmpl w:val="3C0019D0"/>
    <w:lvl w:ilvl="0">
      <w:start w:val="1"/>
      <w:numFmt w:val="decimal"/>
      <w:pStyle w:val="Overskrift1"/>
      <w:lvlText w:val="%1"/>
      <w:lvlJc w:val="left"/>
      <w:pPr>
        <w:ind w:left="432" w:hanging="432"/>
      </w:pPr>
      <w:rPr>
        <w:rFonts w:hint="default"/>
      </w:rPr>
    </w:lvl>
    <w:lvl w:ilvl="1">
      <w:start w:val="1"/>
      <w:numFmt w:val="decimal"/>
      <w:pStyle w:val="Overskrift2"/>
      <w:lvlText w:val="%1.%2"/>
      <w:lvlJc w:val="left"/>
      <w:pPr>
        <w:ind w:left="576" w:hanging="576"/>
      </w:pPr>
      <w:rPr>
        <w:rFonts w:cs="Times New Roman"/>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Overskrift3"/>
      <w:lvlText w:val="%1.%2.%3"/>
      <w:lvlJc w:val="left"/>
      <w:pPr>
        <w:ind w:left="720" w:hanging="720"/>
      </w:pPr>
    </w:lvl>
    <w:lvl w:ilvl="3">
      <w:start w:val="1"/>
      <w:numFmt w:val="decimal"/>
      <w:pStyle w:val="Overskrift4"/>
      <w:lvlText w:val="%1.%2.%3.%4"/>
      <w:lvlJc w:val="left"/>
      <w:pPr>
        <w:ind w:left="4267"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abstractNum w:abstractNumId="10" w15:restartNumberingAfterBreak="0">
    <w:nsid w:val="3CC5095A"/>
    <w:multiLevelType w:val="hybridMultilevel"/>
    <w:tmpl w:val="0F6285A2"/>
    <w:lvl w:ilvl="0" w:tplc="0414000F">
      <w:start w:val="1"/>
      <w:numFmt w:val="decimal"/>
      <w:lvlText w:val="%1."/>
      <w:lvlJc w:val="left"/>
      <w:pPr>
        <w:ind w:left="927" w:hanging="360"/>
      </w:pPr>
    </w:lvl>
    <w:lvl w:ilvl="1" w:tplc="04140019" w:tentative="1">
      <w:start w:val="1"/>
      <w:numFmt w:val="lowerLetter"/>
      <w:lvlText w:val="%2."/>
      <w:lvlJc w:val="left"/>
      <w:pPr>
        <w:ind w:left="1647" w:hanging="360"/>
      </w:pPr>
    </w:lvl>
    <w:lvl w:ilvl="2" w:tplc="0414001B" w:tentative="1">
      <w:start w:val="1"/>
      <w:numFmt w:val="lowerRoman"/>
      <w:lvlText w:val="%3."/>
      <w:lvlJc w:val="right"/>
      <w:pPr>
        <w:ind w:left="2367" w:hanging="180"/>
      </w:pPr>
    </w:lvl>
    <w:lvl w:ilvl="3" w:tplc="0414000F" w:tentative="1">
      <w:start w:val="1"/>
      <w:numFmt w:val="decimal"/>
      <w:lvlText w:val="%4."/>
      <w:lvlJc w:val="left"/>
      <w:pPr>
        <w:ind w:left="3087" w:hanging="360"/>
      </w:pPr>
    </w:lvl>
    <w:lvl w:ilvl="4" w:tplc="04140019" w:tentative="1">
      <w:start w:val="1"/>
      <w:numFmt w:val="lowerLetter"/>
      <w:lvlText w:val="%5."/>
      <w:lvlJc w:val="left"/>
      <w:pPr>
        <w:ind w:left="3807" w:hanging="360"/>
      </w:pPr>
    </w:lvl>
    <w:lvl w:ilvl="5" w:tplc="0414001B" w:tentative="1">
      <w:start w:val="1"/>
      <w:numFmt w:val="lowerRoman"/>
      <w:lvlText w:val="%6."/>
      <w:lvlJc w:val="right"/>
      <w:pPr>
        <w:ind w:left="4527" w:hanging="180"/>
      </w:pPr>
    </w:lvl>
    <w:lvl w:ilvl="6" w:tplc="0414000F" w:tentative="1">
      <w:start w:val="1"/>
      <w:numFmt w:val="decimal"/>
      <w:lvlText w:val="%7."/>
      <w:lvlJc w:val="left"/>
      <w:pPr>
        <w:ind w:left="5247" w:hanging="360"/>
      </w:pPr>
    </w:lvl>
    <w:lvl w:ilvl="7" w:tplc="04140019" w:tentative="1">
      <w:start w:val="1"/>
      <w:numFmt w:val="lowerLetter"/>
      <w:lvlText w:val="%8."/>
      <w:lvlJc w:val="left"/>
      <w:pPr>
        <w:ind w:left="5967" w:hanging="360"/>
      </w:pPr>
    </w:lvl>
    <w:lvl w:ilvl="8" w:tplc="0414001B" w:tentative="1">
      <w:start w:val="1"/>
      <w:numFmt w:val="lowerRoman"/>
      <w:lvlText w:val="%9."/>
      <w:lvlJc w:val="right"/>
      <w:pPr>
        <w:ind w:left="6687" w:hanging="180"/>
      </w:pPr>
    </w:lvl>
  </w:abstractNum>
  <w:abstractNum w:abstractNumId="11" w15:restartNumberingAfterBreak="0">
    <w:nsid w:val="42FA31EC"/>
    <w:multiLevelType w:val="singleLevel"/>
    <w:tmpl w:val="02A6D78C"/>
    <w:lvl w:ilvl="0">
      <w:start w:val="1"/>
      <w:numFmt w:val="bullet"/>
      <w:pStyle w:val="Punktliste"/>
      <w:lvlText w:val=""/>
      <w:lvlJc w:val="left"/>
      <w:pPr>
        <w:tabs>
          <w:tab w:val="num" w:pos="360"/>
        </w:tabs>
        <w:ind w:left="360" w:hanging="360"/>
      </w:pPr>
      <w:rPr>
        <w:rFonts w:ascii="Symbol" w:hAnsi="Symbol" w:hint="default"/>
      </w:rPr>
    </w:lvl>
  </w:abstractNum>
  <w:abstractNum w:abstractNumId="12" w15:restartNumberingAfterBreak="0">
    <w:nsid w:val="43B2449F"/>
    <w:multiLevelType w:val="hybridMultilevel"/>
    <w:tmpl w:val="9C96D72E"/>
    <w:lvl w:ilvl="0" w:tplc="04140001">
      <w:start w:val="1"/>
      <w:numFmt w:val="bullet"/>
      <w:lvlText w:val=""/>
      <w:lvlJc w:val="left"/>
      <w:pPr>
        <w:ind w:left="1287" w:hanging="360"/>
      </w:pPr>
      <w:rPr>
        <w:rFonts w:ascii="Symbol" w:hAnsi="Symbol" w:hint="default"/>
      </w:rPr>
    </w:lvl>
    <w:lvl w:ilvl="1" w:tplc="04140003" w:tentative="1">
      <w:start w:val="1"/>
      <w:numFmt w:val="bullet"/>
      <w:lvlText w:val="o"/>
      <w:lvlJc w:val="left"/>
      <w:pPr>
        <w:ind w:left="2007" w:hanging="360"/>
      </w:pPr>
      <w:rPr>
        <w:rFonts w:ascii="Courier New" w:hAnsi="Courier New" w:cs="Courier New" w:hint="default"/>
      </w:rPr>
    </w:lvl>
    <w:lvl w:ilvl="2" w:tplc="04140005" w:tentative="1">
      <w:start w:val="1"/>
      <w:numFmt w:val="bullet"/>
      <w:lvlText w:val=""/>
      <w:lvlJc w:val="left"/>
      <w:pPr>
        <w:ind w:left="2727" w:hanging="360"/>
      </w:pPr>
      <w:rPr>
        <w:rFonts w:ascii="Wingdings" w:hAnsi="Wingdings" w:hint="default"/>
      </w:rPr>
    </w:lvl>
    <w:lvl w:ilvl="3" w:tplc="04140001" w:tentative="1">
      <w:start w:val="1"/>
      <w:numFmt w:val="bullet"/>
      <w:lvlText w:val=""/>
      <w:lvlJc w:val="left"/>
      <w:pPr>
        <w:ind w:left="3447" w:hanging="360"/>
      </w:pPr>
      <w:rPr>
        <w:rFonts w:ascii="Symbol" w:hAnsi="Symbol" w:hint="default"/>
      </w:rPr>
    </w:lvl>
    <w:lvl w:ilvl="4" w:tplc="04140003" w:tentative="1">
      <w:start w:val="1"/>
      <w:numFmt w:val="bullet"/>
      <w:lvlText w:val="o"/>
      <w:lvlJc w:val="left"/>
      <w:pPr>
        <w:ind w:left="4167" w:hanging="360"/>
      </w:pPr>
      <w:rPr>
        <w:rFonts w:ascii="Courier New" w:hAnsi="Courier New" w:cs="Courier New" w:hint="default"/>
      </w:rPr>
    </w:lvl>
    <w:lvl w:ilvl="5" w:tplc="04140005" w:tentative="1">
      <w:start w:val="1"/>
      <w:numFmt w:val="bullet"/>
      <w:lvlText w:val=""/>
      <w:lvlJc w:val="left"/>
      <w:pPr>
        <w:ind w:left="4887" w:hanging="360"/>
      </w:pPr>
      <w:rPr>
        <w:rFonts w:ascii="Wingdings" w:hAnsi="Wingdings" w:hint="default"/>
      </w:rPr>
    </w:lvl>
    <w:lvl w:ilvl="6" w:tplc="04140001" w:tentative="1">
      <w:start w:val="1"/>
      <w:numFmt w:val="bullet"/>
      <w:lvlText w:val=""/>
      <w:lvlJc w:val="left"/>
      <w:pPr>
        <w:ind w:left="5607" w:hanging="360"/>
      </w:pPr>
      <w:rPr>
        <w:rFonts w:ascii="Symbol" w:hAnsi="Symbol" w:hint="default"/>
      </w:rPr>
    </w:lvl>
    <w:lvl w:ilvl="7" w:tplc="04140003" w:tentative="1">
      <w:start w:val="1"/>
      <w:numFmt w:val="bullet"/>
      <w:lvlText w:val="o"/>
      <w:lvlJc w:val="left"/>
      <w:pPr>
        <w:ind w:left="6327" w:hanging="360"/>
      </w:pPr>
      <w:rPr>
        <w:rFonts w:ascii="Courier New" w:hAnsi="Courier New" w:cs="Courier New" w:hint="default"/>
      </w:rPr>
    </w:lvl>
    <w:lvl w:ilvl="8" w:tplc="04140005" w:tentative="1">
      <w:start w:val="1"/>
      <w:numFmt w:val="bullet"/>
      <w:lvlText w:val=""/>
      <w:lvlJc w:val="left"/>
      <w:pPr>
        <w:ind w:left="7047" w:hanging="360"/>
      </w:pPr>
      <w:rPr>
        <w:rFonts w:ascii="Wingdings" w:hAnsi="Wingdings" w:hint="default"/>
      </w:rPr>
    </w:lvl>
  </w:abstractNum>
  <w:abstractNum w:abstractNumId="13" w15:restartNumberingAfterBreak="0">
    <w:nsid w:val="44AE7878"/>
    <w:multiLevelType w:val="multilevel"/>
    <w:tmpl w:val="A832F398"/>
    <w:lvl w:ilvl="0">
      <w:start w:val="1"/>
      <w:numFmt w:val="bullet"/>
      <w:lvlText w:val=""/>
      <w:lvlJc w:val="left"/>
      <w:pPr>
        <w:tabs>
          <w:tab w:val="num" w:pos="1080"/>
        </w:tabs>
        <w:ind w:left="1080" w:hanging="360"/>
      </w:pPr>
      <w:rPr>
        <w:rFonts w:ascii="Symbol" w:hAnsi="Symbol"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14" w15:restartNumberingAfterBreak="0">
    <w:nsid w:val="49D4057E"/>
    <w:multiLevelType w:val="hybridMultilevel"/>
    <w:tmpl w:val="9EDCF9CC"/>
    <w:lvl w:ilvl="0" w:tplc="98A68916">
      <w:start w:val="1"/>
      <w:numFmt w:val="bullet"/>
      <w:pStyle w:val="Listeavsnitt"/>
      <w:lvlText w:val=""/>
      <w:lvlJc w:val="left"/>
      <w:pPr>
        <w:ind w:left="360" w:hanging="360"/>
      </w:pPr>
      <w:rPr>
        <w:rFonts w:ascii="Symbol" w:hAnsi="Symbol" w:hint="default"/>
        <w:color w:val="147E88"/>
      </w:rPr>
    </w:lvl>
    <w:lvl w:ilvl="1" w:tplc="04140003">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15" w15:restartNumberingAfterBreak="0">
    <w:nsid w:val="563F0282"/>
    <w:multiLevelType w:val="hybridMultilevel"/>
    <w:tmpl w:val="41F22AC8"/>
    <w:lvl w:ilvl="0" w:tplc="04140001">
      <w:start w:val="1"/>
      <w:numFmt w:val="bullet"/>
      <w:lvlText w:val=""/>
      <w:lvlJc w:val="left"/>
      <w:pPr>
        <w:ind w:left="1287" w:hanging="360"/>
      </w:pPr>
      <w:rPr>
        <w:rFonts w:ascii="Symbol" w:hAnsi="Symbol" w:hint="default"/>
      </w:rPr>
    </w:lvl>
    <w:lvl w:ilvl="1" w:tplc="04140003">
      <w:start w:val="1"/>
      <w:numFmt w:val="bullet"/>
      <w:lvlText w:val="o"/>
      <w:lvlJc w:val="left"/>
      <w:pPr>
        <w:ind w:left="2007" w:hanging="360"/>
      </w:pPr>
      <w:rPr>
        <w:rFonts w:ascii="Courier New" w:hAnsi="Courier New" w:cs="Courier New" w:hint="default"/>
      </w:rPr>
    </w:lvl>
    <w:lvl w:ilvl="2" w:tplc="04140005" w:tentative="1">
      <w:start w:val="1"/>
      <w:numFmt w:val="bullet"/>
      <w:lvlText w:val=""/>
      <w:lvlJc w:val="left"/>
      <w:pPr>
        <w:ind w:left="2727" w:hanging="360"/>
      </w:pPr>
      <w:rPr>
        <w:rFonts w:ascii="Wingdings" w:hAnsi="Wingdings" w:hint="default"/>
      </w:rPr>
    </w:lvl>
    <w:lvl w:ilvl="3" w:tplc="04140001" w:tentative="1">
      <w:start w:val="1"/>
      <w:numFmt w:val="bullet"/>
      <w:lvlText w:val=""/>
      <w:lvlJc w:val="left"/>
      <w:pPr>
        <w:ind w:left="3447" w:hanging="360"/>
      </w:pPr>
      <w:rPr>
        <w:rFonts w:ascii="Symbol" w:hAnsi="Symbol" w:hint="default"/>
      </w:rPr>
    </w:lvl>
    <w:lvl w:ilvl="4" w:tplc="04140003" w:tentative="1">
      <w:start w:val="1"/>
      <w:numFmt w:val="bullet"/>
      <w:lvlText w:val="o"/>
      <w:lvlJc w:val="left"/>
      <w:pPr>
        <w:ind w:left="4167" w:hanging="360"/>
      </w:pPr>
      <w:rPr>
        <w:rFonts w:ascii="Courier New" w:hAnsi="Courier New" w:cs="Courier New" w:hint="default"/>
      </w:rPr>
    </w:lvl>
    <w:lvl w:ilvl="5" w:tplc="04140005" w:tentative="1">
      <w:start w:val="1"/>
      <w:numFmt w:val="bullet"/>
      <w:lvlText w:val=""/>
      <w:lvlJc w:val="left"/>
      <w:pPr>
        <w:ind w:left="4887" w:hanging="360"/>
      </w:pPr>
      <w:rPr>
        <w:rFonts w:ascii="Wingdings" w:hAnsi="Wingdings" w:hint="default"/>
      </w:rPr>
    </w:lvl>
    <w:lvl w:ilvl="6" w:tplc="04140001" w:tentative="1">
      <w:start w:val="1"/>
      <w:numFmt w:val="bullet"/>
      <w:lvlText w:val=""/>
      <w:lvlJc w:val="left"/>
      <w:pPr>
        <w:ind w:left="5607" w:hanging="360"/>
      </w:pPr>
      <w:rPr>
        <w:rFonts w:ascii="Symbol" w:hAnsi="Symbol" w:hint="default"/>
      </w:rPr>
    </w:lvl>
    <w:lvl w:ilvl="7" w:tplc="04140003" w:tentative="1">
      <w:start w:val="1"/>
      <w:numFmt w:val="bullet"/>
      <w:lvlText w:val="o"/>
      <w:lvlJc w:val="left"/>
      <w:pPr>
        <w:ind w:left="6327" w:hanging="360"/>
      </w:pPr>
      <w:rPr>
        <w:rFonts w:ascii="Courier New" w:hAnsi="Courier New" w:cs="Courier New" w:hint="default"/>
      </w:rPr>
    </w:lvl>
    <w:lvl w:ilvl="8" w:tplc="04140005" w:tentative="1">
      <w:start w:val="1"/>
      <w:numFmt w:val="bullet"/>
      <w:lvlText w:val=""/>
      <w:lvlJc w:val="left"/>
      <w:pPr>
        <w:ind w:left="7047" w:hanging="360"/>
      </w:pPr>
      <w:rPr>
        <w:rFonts w:ascii="Wingdings" w:hAnsi="Wingdings" w:hint="default"/>
      </w:rPr>
    </w:lvl>
  </w:abstractNum>
  <w:abstractNum w:abstractNumId="16" w15:restartNumberingAfterBreak="0">
    <w:nsid w:val="5BB32CDD"/>
    <w:multiLevelType w:val="hybridMultilevel"/>
    <w:tmpl w:val="A74A49F0"/>
    <w:lvl w:ilvl="0" w:tplc="04140001">
      <w:start w:val="1"/>
      <w:numFmt w:val="bullet"/>
      <w:lvlText w:val=""/>
      <w:lvlJc w:val="left"/>
      <w:pPr>
        <w:ind w:left="1287" w:hanging="360"/>
      </w:pPr>
      <w:rPr>
        <w:rFonts w:ascii="Symbol" w:hAnsi="Symbol" w:hint="default"/>
      </w:rPr>
    </w:lvl>
    <w:lvl w:ilvl="1" w:tplc="04140003" w:tentative="1">
      <w:start w:val="1"/>
      <w:numFmt w:val="bullet"/>
      <w:lvlText w:val="o"/>
      <w:lvlJc w:val="left"/>
      <w:pPr>
        <w:ind w:left="2007" w:hanging="360"/>
      </w:pPr>
      <w:rPr>
        <w:rFonts w:ascii="Courier New" w:hAnsi="Courier New" w:cs="Courier New" w:hint="default"/>
      </w:rPr>
    </w:lvl>
    <w:lvl w:ilvl="2" w:tplc="04140005" w:tentative="1">
      <w:start w:val="1"/>
      <w:numFmt w:val="bullet"/>
      <w:lvlText w:val=""/>
      <w:lvlJc w:val="left"/>
      <w:pPr>
        <w:ind w:left="2727" w:hanging="360"/>
      </w:pPr>
      <w:rPr>
        <w:rFonts w:ascii="Wingdings" w:hAnsi="Wingdings" w:hint="default"/>
      </w:rPr>
    </w:lvl>
    <w:lvl w:ilvl="3" w:tplc="04140001" w:tentative="1">
      <w:start w:val="1"/>
      <w:numFmt w:val="bullet"/>
      <w:lvlText w:val=""/>
      <w:lvlJc w:val="left"/>
      <w:pPr>
        <w:ind w:left="3447" w:hanging="360"/>
      </w:pPr>
      <w:rPr>
        <w:rFonts w:ascii="Symbol" w:hAnsi="Symbol" w:hint="default"/>
      </w:rPr>
    </w:lvl>
    <w:lvl w:ilvl="4" w:tplc="04140003" w:tentative="1">
      <w:start w:val="1"/>
      <w:numFmt w:val="bullet"/>
      <w:lvlText w:val="o"/>
      <w:lvlJc w:val="left"/>
      <w:pPr>
        <w:ind w:left="4167" w:hanging="360"/>
      </w:pPr>
      <w:rPr>
        <w:rFonts w:ascii="Courier New" w:hAnsi="Courier New" w:cs="Courier New" w:hint="default"/>
      </w:rPr>
    </w:lvl>
    <w:lvl w:ilvl="5" w:tplc="04140005" w:tentative="1">
      <w:start w:val="1"/>
      <w:numFmt w:val="bullet"/>
      <w:lvlText w:val=""/>
      <w:lvlJc w:val="left"/>
      <w:pPr>
        <w:ind w:left="4887" w:hanging="360"/>
      </w:pPr>
      <w:rPr>
        <w:rFonts w:ascii="Wingdings" w:hAnsi="Wingdings" w:hint="default"/>
      </w:rPr>
    </w:lvl>
    <w:lvl w:ilvl="6" w:tplc="04140001" w:tentative="1">
      <w:start w:val="1"/>
      <w:numFmt w:val="bullet"/>
      <w:lvlText w:val=""/>
      <w:lvlJc w:val="left"/>
      <w:pPr>
        <w:ind w:left="5607" w:hanging="360"/>
      </w:pPr>
      <w:rPr>
        <w:rFonts w:ascii="Symbol" w:hAnsi="Symbol" w:hint="default"/>
      </w:rPr>
    </w:lvl>
    <w:lvl w:ilvl="7" w:tplc="04140003" w:tentative="1">
      <w:start w:val="1"/>
      <w:numFmt w:val="bullet"/>
      <w:lvlText w:val="o"/>
      <w:lvlJc w:val="left"/>
      <w:pPr>
        <w:ind w:left="6327" w:hanging="360"/>
      </w:pPr>
      <w:rPr>
        <w:rFonts w:ascii="Courier New" w:hAnsi="Courier New" w:cs="Courier New" w:hint="default"/>
      </w:rPr>
    </w:lvl>
    <w:lvl w:ilvl="8" w:tplc="04140005" w:tentative="1">
      <w:start w:val="1"/>
      <w:numFmt w:val="bullet"/>
      <w:lvlText w:val=""/>
      <w:lvlJc w:val="left"/>
      <w:pPr>
        <w:ind w:left="7047" w:hanging="360"/>
      </w:pPr>
      <w:rPr>
        <w:rFonts w:ascii="Wingdings" w:hAnsi="Wingdings" w:hint="default"/>
      </w:rPr>
    </w:lvl>
  </w:abstractNum>
  <w:abstractNum w:abstractNumId="17" w15:restartNumberingAfterBreak="0">
    <w:nsid w:val="63FB721F"/>
    <w:multiLevelType w:val="hybridMultilevel"/>
    <w:tmpl w:val="8FF41F7A"/>
    <w:lvl w:ilvl="0" w:tplc="EFEAAC52">
      <w:start w:val="1"/>
      <w:numFmt w:val="upperLetter"/>
      <w:pStyle w:val="OverskriftA"/>
      <w:lvlText w:val="%1."/>
      <w:lvlJc w:val="left"/>
      <w:pPr>
        <w:tabs>
          <w:tab w:val="num" w:pos="360"/>
        </w:tabs>
        <w:ind w:left="360" w:hanging="360"/>
      </w:pPr>
      <w:rPr>
        <w:b w:val="0"/>
        <w:i w:val="0"/>
        <w:sz w:val="22"/>
        <w:szCs w:val="22"/>
      </w:rPr>
    </w:lvl>
    <w:lvl w:ilvl="1" w:tplc="04140019" w:tentative="1">
      <w:start w:val="1"/>
      <w:numFmt w:val="lowerLetter"/>
      <w:lvlText w:val="%2."/>
      <w:lvlJc w:val="left"/>
      <w:pPr>
        <w:tabs>
          <w:tab w:val="num" w:pos="1080"/>
        </w:tabs>
        <w:ind w:left="1080" w:hanging="360"/>
      </w:pPr>
    </w:lvl>
    <w:lvl w:ilvl="2" w:tplc="0414001B" w:tentative="1">
      <w:start w:val="1"/>
      <w:numFmt w:val="lowerRoman"/>
      <w:lvlText w:val="%3."/>
      <w:lvlJc w:val="right"/>
      <w:pPr>
        <w:tabs>
          <w:tab w:val="num" w:pos="1800"/>
        </w:tabs>
        <w:ind w:left="1800" w:hanging="180"/>
      </w:pPr>
    </w:lvl>
    <w:lvl w:ilvl="3" w:tplc="0414000F" w:tentative="1">
      <w:start w:val="1"/>
      <w:numFmt w:val="decimal"/>
      <w:lvlText w:val="%4."/>
      <w:lvlJc w:val="left"/>
      <w:pPr>
        <w:tabs>
          <w:tab w:val="num" w:pos="2520"/>
        </w:tabs>
        <w:ind w:left="2520" w:hanging="360"/>
      </w:pPr>
    </w:lvl>
    <w:lvl w:ilvl="4" w:tplc="04140019" w:tentative="1">
      <w:start w:val="1"/>
      <w:numFmt w:val="lowerLetter"/>
      <w:lvlText w:val="%5."/>
      <w:lvlJc w:val="left"/>
      <w:pPr>
        <w:tabs>
          <w:tab w:val="num" w:pos="3240"/>
        </w:tabs>
        <w:ind w:left="3240" w:hanging="360"/>
      </w:pPr>
    </w:lvl>
    <w:lvl w:ilvl="5" w:tplc="0414001B" w:tentative="1">
      <w:start w:val="1"/>
      <w:numFmt w:val="lowerRoman"/>
      <w:lvlText w:val="%6."/>
      <w:lvlJc w:val="right"/>
      <w:pPr>
        <w:tabs>
          <w:tab w:val="num" w:pos="3960"/>
        </w:tabs>
        <w:ind w:left="3960" w:hanging="180"/>
      </w:pPr>
    </w:lvl>
    <w:lvl w:ilvl="6" w:tplc="0414000F" w:tentative="1">
      <w:start w:val="1"/>
      <w:numFmt w:val="decimal"/>
      <w:lvlText w:val="%7."/>
      <w:lvlJc w:val="left"/>
      <w:pPr>
        <w:tabs>
          <w:tab w:val="num" w:pos="4680"/>
        </w:tabs>
        <w:ind w:left="4680" w:hanging="360"/>
      </w:pPr>
    </w:lvl>
    <w:lvl w:ilvl="7" w:tplc="04140019" w:tentative="1">
      <w:start w:val="1"/>
      <w:numFmt w:val="lowerLetter"/>
      <w:lvlText w:val="%8."/>
      <w:lvlJc w:val="left"/>
      <w:pPr>
        <w:tabs>
          <w:tab w:val="num" w:pos="5400"/>
        </w:tabs>
        <w:ind w:left="5400" w:hanging="360"/>
      </w:pPr>
    </w:lvl>
    <w:lvl w:ilvl="8" w:tplc="0414001B" w:tentative="1">
      <w:start w:val="1"/>
      <w:numFmt w:val="lowerRoman"/>
      <w:lvlText w:val="%9."/>
      <w:lvlJc w:val="right"/>
      <w:pPr>
        <w:tabs>
          <w:tab w:val="num" w:pos="6120"/>
        </w:tabs>
        <w:ind w:left="6120" w:hanging="180"/>
      </w:pPr>
    </w:lvl>
  </w:abstractNum>
  <w:abstractNum w:abstractNumId="18" w15:restartNumberingAfterBreak="0">
    <w:nsid w:val="680D7F45"/>
    <w:multiLevelType w:val="hybridMultilevel"/>
    <w:tmpl w:val="A900E8CE"/>
    <w:lvl w:ilvl="0" w:tplc="04140001">
      <w:start w:val="1"/>
      <w:numFmt w:val="bullet"/>
      <w:lvlText w:val=""/>
      <w:lvlJc w:val="left"/>
      <w:pPr>
        <w:ind w:left="1287" w:hanging="360"/>
      </w:pPr>
      <w:rPr>
        <w:rFonts w:ascii="Symbol" w:hAnsi="Symbol" w:hint="default"/>
      </w:rPr>
    </w:lvl>
    <w:lvl w:ilvl="1" w:tplc="04140003" w:tentative="1">
      <w:start w:val="1"/>
      <w:numFmt w:val="bullet"/>
      <w:lvlText w:val="o"/>
      <w:lvlJc w:val="left"/>
      <w:pPr>
        <w:ind w:left="2007" w:hanging="360"/>
      </w:pPr>
      <w:rPr>
        <w:rFonts w:ascii="Courier New" w:hAnsi="Courier New" w:cs="Courier New" w:hint="default"/>
      </w:rPr>
    </w:lvl>
    <w:lvl w:ilvl="2" w:tplc="04140005" w:tentative="1">
      <w:start w:val="1"/>
      <w:numFmt w:val="bullet"/>
      <w:lvlText w:val=""/>
      <w:lvlJc w:val="left"/>
      <w:pPr>
        <w:ind w:left="2727" w:hanging="360"/>
      </w:pPr>
      <w:rPr>
        <w:rFonts w:ascii="Wingdings" w:hAnsi="Wingdings" w:hint="default"/>
      </w:rPr>
    </w:lvl>
    <w:lvl w:ilvl="3" w:tplc="04140001" w:tentative="1">
      <w:start w:val="1"/>
      <w:numFmt w:val="bullet"/>
      <w:lvlText w:val=""/>
      <w:lvlJc w:val="left"/>
      <w:pPr>
        <w:ind w:left="3447" w:hanging="360"/>
      </w:pPr>
      <w:rPr>
        <w:rFonts w:ascii="Symbol" w:hAnsi="Symbol" w:hint="default"/>
      </w:rPr>
    </w:lvl>
    <w:lvl w:ilvl="4" w:tplc="04140003" w:tentative="1">
      <w:start w:val="1"/>
      <w:numFmt w:val="bullet"/>
      <w:lvlText w:val="o"/>
      <w:lvlJc w:val="left"/>
      <w:pPr>
        <w:ind w:left="4167" w:hanging="360"/>
      </w:pPr>
      <w:rPr>
        <w:rFonts w:ascii="Courier New" w:hAnsi="Courier New" w:cs="Courier New" w:hint="default"/>
      </w:rPr>
    </w:lvl>
    <w:lvl w:ilvl="5" w:tplc="04140005" w:tentative="1">
      <w:start w:val="1"/>
      <w:numFmt w:val="bullet"/>
      <w:lvlText w:val=""/>
      <w:lvlJc w:val="left"/>
      <w:pPr>
        <w:ind w:left="4887" w:hanging="360"/>
      </w:pPr>
      <w:rPr>
        <w:rFonts w:ascii="Wingdings" w:hAnsi="Wingdings" w:hint="default"/>
      </w:rPr>
    </w:lvl>
    <w:lvl w:ilvl="6" w:tplc="04140001" w:tentative="1">
      <w:start w:val="1"/>
      <w:numFmt w:val="bullet"/>
      <w:lvlText w:val=""/>
      <w:lvlJc w:val="left"/>
      <w:pPr>
        <w:ind w:left="5607" w:hanging="360"/>
      </w:pPr>
      <w:rPr>
        <w:rFonts w:ascii="Symbol" w:hAnsi="Symbol" w:hint="default"/>
      </w:rPr>
    </w:lvl>
    <w:lvl w:ilvl="7" w:tplc="04140003" w:tentative="1">
      <w:start w:val="1"/>
      <w:numFmt w:val="bullet"/>
      <w:lvlText w:val="o"/>
      <w:lvlJc w:val="left"/>
      <w:pPr>
        <w:ind w:left="6327" w:hanging="360"/>
      </w:pPr>
      <w:rPr>
        <w:rFonts w:ascii="Courier New" w:hAnsi="Courier New" w:cs="Courier New" w:hint="default"/>
      </w:rPr>
    </w:lvl>
    <w:lvl w:ilvl="8" w:tplc="04140005" w:tentative="1">
      <w:start w:val="1"/>
      <w:numFmt w:val="bullet"/>
      <w:lvlText w:val=""/>
      <w:lvlJc w:val="left"/>
      <w:pPr>
        <w:ind w:left="7047" w:hanging="360"/>
      </w:pPr>
      <w:rPr>
        <w:rFonts w:ascii="Wingdings" w:hAnsi="Wingdings" w:hint="default"/>
      </w:rPr>
    </w:lvl>
  </w:abstractNum>
  <w:abstractNum w:abstractNumId="19" w15:restartNumberingAfterBreak="0">
    <w:nsid w:val="6B5E3C4D"/>
    <w:multiLevelType w:val="hybridMultilevel"/>
    <w:tmpl w:val="3BA45DE8"/>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1647928432">
    <w:abstractNumId w:val="11"/>
  </w:num>
  <w:num w:numId="2" w16cid:durableId="1321427799">
    <w:abstractNumId w:val="0"/>
  </w:num>
  <w:num w:numId="3" w16cid:durableId="1593972614">
    <w:abstractNumId w:val="9"/>
  </w:num>
  <w:num w:numId="4" w16cid:durableId="337537448">
    <w:abstractNumId w:val="14"/>
  </w:num>
  <w:num w:numId="5" w16cid:durableId="937064176">
    <w:abstractNumId w:val="1"/>
  </w:num>
  <w:num w:numId="6" w16cid:durableId="192422800">
    <w:abstractNumId w:val="17"/>
  </w:num>
  <w:num w:numId="7" w16cid:durableId="1011836858">
    <w:abstractNumId w:val="10"/>
  </w:num>
  <w:num w:numId="8" w16cid:durableId="1323002900">
    <w:abstractNumId w:val="8"/>
  </w:num>
  <w:num w:numId="9" w16cid:durableId="562448033">
    <w:abstractNumId w:val="13"/>
  </w:num>
  <w:num w:numId="10" w16cid:durableId="928395062">
    <w:abstractNumId w:val="15"/>
  </w:num>
  <w:num w:numId="11" w16cid:durableId="1131170827">
    <w:abstractNumId w:val="12"/>
  </w:num>
  <w:num w:numId="12" w16cid:durableId="379473753">
    <w:abstractNumId w:val="19"/>
  </w:num>
  <w:num w:numId="13" w16cid:durableId="647591618">
    <w:abstractNumId w:val="2"/>
  </w:num>
  <w:num w:numId="14" w16cid:durableId="1816332088">
    <w:abstractNumId w:val="7"/>
  </w:num>
  <w:num w:numId="15" w16cid:durableId="1205021217">
    <w:abstractNumId w:val="16"/>
  </w:num>
  <w:num w:numId="16" w16cid:durableId="1933661016">
    <w:abstractNumId w:val="18"/>
  </w:num>
  <w:num w:numId="17" w16cid:durableId="1987785015">
    <w:abstractNumId w:val="6"/>
  </w:num>
  <w:num w:numId="18" w16cid:durableId="866795354">
    <w:abstractNumId w:val="3"/>
  </w:num>
  <w:num w:numId="19" w16cid:durableId="740643062">
    <w:abstractNumId w:val="5"/>
  </w:num>
  <w:num w:numId="20" w16cid:durableId="2128698949">
    <w:abstractNumId w:val="4"/>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oofState w:spelling="clean"/>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110A5"/>
    <w:rsid w:val="00000EA1"/>
    <w:rsid w:val="00021D1E"/>
    <w:rsid w:val="00027B78"/>
    <w:rsid w:val="00036736"/>
    <w:rsid w:val="00037FEF"/>
    <w:rsid w:val="00042CBB"/>
    <w:rsid w:val="00043D2A"/>
    <w:rsid w:val="0004484B"/>
    <w:rsid w:val="00045398"/>
    <w:rsid w:val="00047DF2"/>
    <w:rsid w:val="0005274C"/>
    <w:rsid w:val="000568EF"/>
    <w:rsid w:val="00061518"/>
    <w:rsid w:val="00065245"/>
    <w:rsid w:val="0007300B"/>
    <w:rsid w:val="00080A6F"/>
    <w:rsid w:val="0008251A"/>
    <w:rsid w:val="00085D67"/>
    <w:rsid w:val="00092047"/>
    <w:rsid w:val="00093998"/>
    <w:rsid w:val="0009520A"/>
    <w:rsid w:val="00097AEC"/>
    <w:rsid w:val="000A0C68"/>
    <w:rsid w:val="000A208F"/>
    <w:rsid w:val="000A6B1E"/>
    <w:rsid w:val="000A6E28"/>
    <w:rsid w:val="000B0084"/>
    <w:rsid w:val="000B10A6"/>
    <w:rsid w:val="000B2F95"/>
    <w:rsid w:val="000B5F7A"/>
    <w:rsid w:val="000B7181"/>
    <w:rsid w:val="000B73F0"/>
    <w:rsid w:val="000B7B7F"/>
    <w:rsid w:val="000B7DBE"/>
    <w:rsid w:val="000C0FD7"/>
    <w:rsid w:val="000C243E"/>
    <w:rsid w:val="000C520D"/>
    <w:rsid w:val="000C5A51"/>
    <w:rsid w:val="000D04BF"/>
    <w:rsid w:val="000D2CEE"/>
    <w:rsid w:val="000D768B"/>
    <w:rsid w:val="000D7694"/>
    <w:rsid w:val="000D7DD9"/>
    <w:rsid w:val="000E446A"/>
    <w:rsid w:val="000E529C"/>
    <w:rsid w:val="000E769C"/>
    <w:rsid w:val="000E794C"/>
    <w:rsid w:val="000F07D4"/>
    <w:rsid w:val="000F0DDE"/>
    <w:rsid w:val="000F192C"/>
    <w:rsid w:val="000F4E9D"/>
    <w:rsid w:val="000F616A"/>
    <w:rsid w:val="000F6E12"/>
    <w:rsid w:val="00105B27"/>
    <w:rsid w:val="001078D1"/>
    <w:rsid w:val="0011142B"/>
    <w:rsid w:val="00111635"/>
    <w:rsid w:val="00112C57"/>
    <w:rsid w:val="00121D25"/>
    <w:rsid w:val="00125043"/>
    <w:rsid w:val="00125459"/>
    <w:rsid w:val="00125DDD"/>
    <w:rsid w:val="0012637B"/>
    <w:rsid w:val="00131985"/>
    <w:rsid w:val="00132940"/>
    <w:rsid w:val="00132F2F"/>
    <w:rsid w:val="001331CE"/>
    <w:rsid w:val="00133735"/>
    <w:rsid w:val="00134010"/>
    <w:rsid w:val="001426D7"/>
    <w:rsid w:val="00144CC5"/>
    <w:rsid w:val="0014519F"/>
    <w:rsid w:val="00150E39"/>
    <w:rsid w:val="0015379C"/>
    <w:rsid w:val="00153E19"/>
    <w:rsid w:val="00154022"/>
    <w:rsid w:val="001555EB"/>
    <w:rsid w:val="00161348"/>
    <w:rsid w:val="00164EDB"/>
    <w:rsid w:val="0017165F"/>
    <w:rsid w:val="0017214E"/>
    <w:rsid w:val="00172322"/>
    <w:rsid w:val="0017239C"/>
    <w:rsid w:val="00176673"/>
    <w:rsid w:val="00177916"/>
    <w:rsid w:val="001916D6"/>
    <w:rsid w:val="00193DD2"/>
    <w:rsid w:val="001A3C3F"/>
    <w:rsid w:val="001A4130"/>
    <w:rsid w:val="001A41FD"/>
    <w:rsid w:val="001A46DA"/>
    <w:rsid w:val="001A6A3E"/>
    <w:rsid w:val="001B27C4"/>
    <w:rsid w:val="001B51CB"/>
    <w:rsid w:val="001C17C0"/>
    <w:rsid w:val="001C614F"/>
    <w:rsid w:val="001D1561"/>
    <w:rsid w:val="001E43E8"/>
    <w:rsid w:val="001E6290"/>
    <w:rsid w:val="001E7E4B"/>
    <w:rsid w:val="001F39ED"/>
    <w:rsid w:val="001F762D"/>
    <w:rsid w:val="00204440"/>
    <w:rsid w:val="002044D6"/>
    <w:rsid w:val="00207A82"/>
    <w:rsid w:val="002117A9"/>
    <w:rsid w:val="00212287"/>
    <w:rsid w:val="002148EA"/>
    <w:rsid w:val="00220CB1"/>
    <w:rsid w:val="00221408"/>
    <w:rsid w:val="00222801"/>
    <w:rsid w:val="00222DC2"/>
    <w:rsid w:val="00224774"/>
    <w:rsid w:val="0022607F"/>
    <w:rsid w:val="002265E7"/>
    <w:rsid w:val="00235992"/>
    <w:rsid w:val="002376C5"/>
    <w:rsid w:val="00237A49"/>
    <w:rsid w:val="00246200"/>
    <w:rsid w:val="00250CC3"/>
    <w:rsid w:val="00251856"/>
    <w:rsid w:val="002519C0"/>
    <w:rsid w:val="0025226A"/>
    <w:rsid w:val="00253BE6"/>
    <w:rsid w:val="00257EBF"/>
    <w:rsid w:val="0026092B"/>
    <w:rsid w:val="00261AD2"/>
    <w:rsid w:val="00262D6C"/>
    <w:rsid w:val="002664EC"/>
    <w:rsid w:val="00270337"/>
    <w:rsid w:val="00271314"/>
    <w:rsid w:val="00274793"/>
    <w:rsid w:val="002760D2"/>
    <w:rsid w:val="00282605"/>
    <w:rsid w:val="002835FB"/>
    <w:rsid w:val="0028426C"/>
    <w:rsid w:val="00290DEE"/>
    <w:rsid w:val="002913D0"/>
    <w:rsid w:val="00296789"/>
    <w:rsid w:val="002972D6"/>
    <w:rsid w:val="00297BBA"/>
    <w:rsid w:val="002A231A"/>
    <w:rsid w:val="002A2851"/>
    <w:rsid w:val="002B0324"/>
    <w:rsid w:val="002B223F"/>
    <w:rsid w:val="002B683B"/>
    <w:rsid w:val="002C0169"/>
    <w:rsid w:val="002C0326"/>
    <w:rsid w:val="002C1B84"/>
    <w:rsid w:val="002C213C"/>
    <w:rsid w:val="002C7A5F"/>
    <w:rsid w:val="002D0BEB"/>
    <w:rsid w:val="002D3112"/>
    <w:rsid w:val="002D7552"/>
    <w:rsid w:val="002E1C2F"/>
    <w:rsid w:val="002E1E2D"/>
    <w:rsid w:val="002E67B1"/>
    <w:rsid w:val="002F3098"/>
    <w:rsid w:val="002F32CE"/>
    <w:rsid w:val="00301EB3"/>
    <w:rsid w:val="003027E5"/>
    <w:rsid w:val="00304A41"/>
    <w:rsid w:val="0030762A"/>
    <w:rsid w:val="003110A5"/>
    <w:rsid w:val="00317777"/>
    <w:rsid w:val="00317DDF"/>
    <w:rsid w:val="003217DE"/>
    <w:rsid w:val="003229A6"/>
    <w:rsid w:val="00322F20"/>
    <w:rsid w:val="00330FE9"/>
    <w:rsid w:val="003337E6"/>
    <w:rsid w:val="00334DDA"/>
    <w:rsid w:val="003378A8"/>
    <w:rsid w:val="00343E33"/>
    <w:rsid w:val="00344E53"/>
    <w:rsid w:val="0035274C"/>
    <w:rsid w:val="003565BA"/>
    <w:rsid w:val="00357CEB"/>
    <w:rsid w:val="003710A2"/>
    <w:rsid w:val="003741F6"/>
    <w:rsid w:val="00375DBF"/>
    <w:rsid w:val="00375EDE"/>
    <w:rsid w:val="00377011"/>
    <w:rsid w:val="00391F90"/>
    <w:rsid w:val="00394702"/>
    <w:rsid w:val="00395BDA"/>
    <w:rsid w:val="003A52E4"/>
    <w:rsid w:val="003A7072"/>
    <w:rsid w:val="003B03D3"/>
    <w:rsid w:val="003C0B9F"/>
    <w:rsid w:val="003C16DF"/>
    <w:rsid w:val="003C4D2D"/>
    <w:rsid w:val="003C6EB9"/>
    <w:rsid w:val="003D17A3"/>
    <w:rsid w:val="003D6874"/>
    <w:rsid w:val="003D766F"/>
    <w:rsid w:val="003E4CBD"/>
    <w:rsid w:val="003E7BAE"/>
    <w:rsid w:val="003F480D"/>
    <w:rsid w:val="003F4823"/>
    <w:rsid w:val="003F67AD"/>
    <w:rsid w:val="004020A3"/>
    <w:rsid w:val="004059DF"/>
    <w:rsid w:val="0040631A"/>
    <w:rsid w:val="0040662B"/>
    <w:rsid w:val="00412C20"/>
    <w:rsid w:val="00421105"/>
    <w:rsid w:val="00421FF4"/>
    <w:rsid w:val="00422981"/>
    <w:rsid w:val="00423290"/>
    <w:rsid w:val="00431D2F"/>
    <w:rsid w:val="00432948"/>
    <w:rsid w:val="00437CFF"/>
    <w:rsid w:val="004410C9"/>
    <w:rsid w:val="00442A1A"/>
    <w:rsid w:val="004518D9"/>
    <w:rsid w:val="00454A83"/>
    <w:rsid w:val="00454CC8"/>
    <w:rsid w:val="00455260"/>
    <w:rsid w:val="00455CF3"/>
    <w:rsid w:val="004604C5"/>
    <w:rsid w:val="004612D0"/>
    <w:rsid w:val="00461587"/>
    <w:rsid w:val="00461A22"/>
    <w:rsid w:val="00472B44"/>
    <w:rsid w:val="004740C4"/>
    <w:rsid w:val="00477142"/>
    <w:rsid w:val="00480EB7"/>
    <w:rsid w:val="00485817"/>
    <w:rsid w:val="004875D3"/>
    <w:rsid w:val="00493785"/>
    <w:rsid w:val="0049400D"/>
    <w:rsid w:val="00495833"/>
    <w:rsid w:val="00496CB1"/>
    <w:rsid w:val="004A0D93"/>
    <w:rsid w:val="004A2125"/>
    <w:rsid w:val="004A37EC"/>
    <w:rsid w:val="004A76EF"/>
    <w:rsid w:val="004B175B"/>
    <w:rsid w:val="004B28D4"/>
    <w:rsid w:val="004B4612"/>
    <w:rsid w:val="004B5159"/>
    <w:rsid w:val="004B571C"/>
    <w:rsid w:val="004B600A"/>
    <w:rsid w:val="004C5444"/>
    <w:rsid w:val="004C5634"/>
    <w:rsid w:val="004C6055"/>
    <w:rsid w:val="004D4BE1"/>
    <w:rsid w:val="004D59ED"/>
    <w:rsid w:val="004D7837"/>
    <w:rsid w:val="004D7D5C"/>
    <w:rsid w:val="004D7E33"/>
    <w:rsid w:val="004E3DAC"/>
    <w:rsid w:val="004F2187"/>
    <w:rsid w:val="004F26A3"/>
    <w:rsid w:val="00500194"/>
    <w:rsid w:val="00501F21"/>
    <w:rsid w:val="00502108"/>
    <w:rsid w:val="00502F97"/>
    <w:rsid w:val="00503E5D"/>
    <w:rsid w:val="00515356"/>
    <w:rsid w:val="005202C4"/>
    <w:rsid w:val="005271AD"/>
    <w:rsid w:val="00530328"/>
    <w:rsid w:val="00535FA8"/>
    <w:rsid w:val="005360E1"/>
    <w:rsid w:val="00536CC4"/>
    <w:rsid w:val="00541E67"/>
    <w:rsid w:val="00542E12"/>
    <w:rsid w:val="00543409"/>
    <w:rsid w:val="00544ED3"/>
    <w:rsid w:val="005468EC"/>
    <w:rsid w:val="0055474B"/>
    <w:rsid w:val="00557EEC"/>
    <w:rsid w:val="00560389"/>
    <w:rsid w:val="0056297E"/>
    <w:rsid w:val="005643D3"/>
    <w:rsid w:val="00574DBA"/>
    <w:rsid w:val="00576258"/>
    <w:rsid w:val="00580379"/>
    <w:rsid w:val="00582973"/>
    <w:rsid w:val="0058384D"/>
    <w:rsid w:val="005862D9"/>
    <w:rsid w:val="00587257"/>
    <w:rsid w:val="00587725"/>
    <w:rsid w:val="0059180E"/>
    <w:rsid w:val="00591FA7"/>
    <w:rsid w:val="00593B46"/>
    <w:rsid w:val="00594174"/>
    <w:rsid w:val="005969AC"/>
    <w:rsid w:val="00597072"/>
    <w:rsid w:val="00597599"/>
    <w:rsid w:val="00597A19"/>
    <w:rsid w:val="005A7D67"/>
    <w:rsid w:val="005B2426"/>
    <w:rsid w:val="005D0EA4"/>
    <w:rsid w:val="005D312F"/>
    <w:rsid w:val="005D364F"/>
    <w:rsid w:val="005D5D67"/>
    <w:rsid w:val="005D6703"/>
    <w:rsid w:val="005D6739"/>
    <w:rsid w:val="005D6965"/>
    <w:rsid w:val="005E1682"/>
    <w:rsid w:val="005E2C3F"/>
    <w:rsid w:val="005E4E63"/>
    <w:rsid w:val="005E6334"/>
    <w:rsid w:val="005F0399"/>
    <w:rsid w:val="005F39FA"/>
    <w:rsid w:val="005F52BB"/>
    <w:rsid w:val="00601A9F"/>
    <w:rsid w:val="006027AB"/>
    <w:rsid w:val="0061219D"/>
    <w:rsid w:val="006160A2"/>
    <w:rsid w:val="00617178"/>
    <w:rsid w:val="00620CED"/>
    <w:rsid w:val="00627AB9"/>
    <w:rsid w:val="006341A9"/>
    <w:rsid w:val="00636B9F"/>
    <w:rsid w:val="00637B8B"/>
    <w:rsid w:val="00637D39"/>
    <w:rsid w:val="00640D2D"/>
    <w:rsid w:val="00645EA4"/>
    <w:rsid w:val="00650785"/>
    <w:rsid w:val="00650BF2"/>
    <w:rsid w:val="00654BF9"/>
    <w:rsid w:val="00662FF1"/>
    <w:rsid w:val="006639D6"/>
    <w:rsid w:val="006729AE"/>
    <w:rsid w:val="00676690"/>
    <w:rsid w:val="00683C60"/>
    <w:rsid w:val="006938A4"/>
    <w:rsid w:val="006975B0"/>
    <w:rsid w:val="00697C76"/>
    <w:rsid w:val="006A0B4D"/>
    <w:rsid w:val="006A25DE"/>
    <w:rsid w:val="006A35FB"/>
    <w:rsid w:val="006A3C4A"/>
    <w:rsid w:val="006A702A"/>
    <w:rsid w:val="006B157B"/>
    <w:rsid w:val="006B27F1"/>
    <w:rsid w:val="006B30B5"/>
    <w:rsid w:val="006B69FF"/>
    <w:rsid w:val="006C3CF2"/>
    <w:rsid w:val="006C4493"/>
    <w:rsid w:val="006C5DFA"/>
    <w:rsid w:val="006D4281"/>
    <w:rsid w:val="006D7135"/>
    <w:rsid w:val="006E0ECC"/>
    <w:rsid w:val="006E7814"/>
    <w:rsid w:val="006E7FD1"/>
    <w:rsid w:val="0070297C"/>
    <w:rsid w:val="00707068"/>
    <w:rsid w:val="00707C8D"/>
    <w:rsid w:val="0071195C"/>
    <w:rsid w:val="00714AFE"/>
    <w:rsid w:val="00716800"/>
    <w:rsid w:val="00716B91"/>
    <w:rsid w:val="00720212"/>
    <w:rsid w:val="00720F38"/>
    <w:rsid w:val="00722601"/>
    <w:rsid w:val="00724761"/>
    <w:rsid w:val="00724F84"/>
    <w:rsid w:val="00725C50"/>
    <w:rsid w:val="00726B0F"/>
    <w:rsid w:val="00727BE5"/>
    <w:rsid w:val="00730BB5"/>
    <w:rsid w:val="00731235"/>
    <w:rsid w:val="007317B7"/>
    <w:rsid w:val="007358E1"/>
    <w:rsid w:val="00747DBD"/>
    <w:rsid w:val="00750953"/>
    <w:rsid w:val="00751853"/>
    <w:rsid w:val="0075312D"/>
    <w:rsid w:val="007556D2"/>
    <w:rsid w:val="007610CC"/>
    <w:rsid w:val="00765B25"/>
    <w:rsid w:val="00765D90"/>
    <w:rsid w:val="00770925"/>
    <w:rsid w:val="00771665"/>
    <w:rsid w:val="0077296A"/>
    <w:rsid w:val="0077339F"/>
    <w:rsid w:val="0077525E"/>
    <w:rsid w:val="0077692A"/>
    <w:rsid w:val="00777960"/>
    <w:rsid w:val="00777F1D"/>
    <w:rsid w:val="00782F90"/>
    <w:rsid w:val="00783DE9"/>
    <w:rsid w:val="007857F9"/>
    <w:rsid w:val="00795F1D"/>
    <w:rsid w:val="007969F1"/>
    <w:rsid w:val="00797C37"/>
    <w:rsid w:val="007A2F89"/>
    <w:rsid w:val="007A3106"/>
    <w:rsid w:val="007B22DD"/>
    <w:rsid w:val="007B6638"/>
    <w:rsid w:val="007C0662"/>
    <w:rsid w:val="007C339D"/>
    <w:rsid w:val="007C553F"/>
    <w:rsid w:val="007D0426"/>
    <w:rsid w:val="007D18C4"/>
    <w:rsid w:val="007D1DCD"/>
    <w:rsid w:val="007E548B"/>
    <w:rsid w:val="007E5DB9"/>
    <w:rsid w:val="007E7440"/>
    <w:rsid w:val="007F11DE"/>
    <w:rsid w:val="007F1DEB"/>
    <w:rsid w:val="007F43D3"/>
    <w:rsid w:val="007F4B6D"/>
    <w:rsid w:val="007F4BF2"/>
    <w:rsid w:val="007F70CA"/>
    <w:rsid w:val="00801951"/>
    <w:rsid w:val="00804437"/>
    <w:rsid w:val="008077C4"/>
    <w:rsid w:val="008121B8"/>
    <w:rsid w:val="0082127F"/>
    <w:rsid w:val="00822FA9"/>
    <w:rsid w:val="00824B26"/>
    <w:rsid w:val="00825E0D"/>
    <w:rsid w:val="00830664"/>
    <w:rsid w:val="008310C7"/>
    <w:rsid w:val="00832E12"/>
    <w:rsid w:val="00832FE5"/>
    <w:rsid w:val="00837D97"/>
    <w:rsid w:val="00842D0A"/>
    <w:rsid w:val="00843FB6"/>
    <w:rsid w:val="00846880"/>
    <w:rsid w:val="00852370"/>
    <w:rsid w:val="00852D81"/>
    <w:rsid w:val="00860585"/>
    <w:rsid w:val="00864FCB"/>
    <w:rsid w:val="00866434"/>
    <w:rsid w:val="00871632"/>
    <w:rsid w:val="00872A07"/>
    <w:rsid w:val="0087659F"/>
    <w:rsid w:val="00881148"/>
    <w:rsid w:val="00883BEE"/>
    <w:rsid w:val="00885185"/>
    <w:rsid w:val="008851F1"/>
    <w:rsid w:val="008865C8"/>
    <w:rsid w:val="008913A0"/>
    <w:rsid w:val="00891C65"/>
    <w:rsid w:val="00897B5A"/>
    <w:rsid w:val="00897D73"/>
    <w:rsid w:val="008A5B46"/>
    <w:rsid w:val="008A6689"/>
    <w:rsid w:val="008A7E3A"/>
    <w:rsid w:val="008A7F1F"/>
    <w:rsid w:val="008B4450"/>
    <w:rsid w:val="008B4F2F"/>
    <w:rsid w:val="008B5154"/>
    <w:rsid w:val="008C31E0"/>
    <w:rsid w:val="008D27D5"/>
    <w:rsid w:val="008D30C2"/>
    <w:rsid w:val="008E07EA"/>
    <w:rsid w:val="008E2D66"/>
    <w:rsid w:val="008E2EC3"/>
    <w:rsid w:val="008E487B"/>
    <w:rsid w:val="008E6821"/>
    <w:rsid w:val="008E705E"/>
    <w:rsid w:val="008F3306"/>
    <w:rsid w:val="008F7DBB"/>
    <w:rsid w:val="00903A3E"/>
    <w:rsid w:val="00903C91"/>
    <w:rsid w:val="00905FD2"/>
    <w:rsid w:val="00916955"/>
    <w:rsid w:val="00921A88"/>
    <w:rsid w:val="00922FF0"/>
    <w:rsid w:val="009250E9"/>
    <w:rsid w:val="0092520E"/>
    <w:rsid w:val="00925676"/>
    <w:rsid w:val="00926034"/>
    <w:rsid w:val="00927015"/>
    <w:rsid w:val="00932583"/>
    <w:rsid w:val="00933E1C"/>
    <w:rsid w:val="00935207"/>
    <w:rsid w:val="00935589"/>
    <w:rsid w:val="0094078D"/>
    <w:rsid w:val="00941825"/>
    <w:rsid w:val="00942C52"/>
    <w:rsid w:val="009439D7"/>
    <w:rsid w:val="00944829"/>
    <w:rsid w:val="00946DB8"/>
    <w:rsid w:val="00950ADF"/>
    <w:rsid w:val="00952190"/>
    <w:rsid w:val="009541B8"/>
    <w:rsid w:val="00954317"/>
    <w:rsid w:val="0095777B"/>
    <w:rsid w:val="00957CB2"/>
    <w:rsid w:val="009643D7"/>
    <w:rsid w:val="00964995"/>
    <w:rsid w:val="009678B8"/>
    <w:rsid w:val="00970904"/>
    <w:rsid w:val="0097190E"/>
    <w:rsid w:val="0098199A"/>
    <w:rsid w:val="009873CD"/>
    <w:rsid w:val="00990D8F"/>
    <w:rsid w:val="00992283"/>
    <w:rsid w:val="009959CA"/>
    <w:rsid w:val="00995C63"/>
    <w:rsid w:val="00996D41"/>
    <w:rsid w:val="009A09A5"/>
    <w:rsid w:val="009A1ADB"/>
    <w:rsid w:val="009A2FCA"/>
    <w:rsid w:val="009A32FC"/>
    <w:rsid w:val="009A7779"/>
    <w:rsid w:val="009B0123"/>
    <w:rsid w:val="009B12D6"/>
    <w:rsid w:val="009B3327"/>
    <w:rsid w:val="009B56BA"/>
    <w:rsid w:val="009B788C"/>
    <w:rsid w:val="009C1C97"/>
    <w:rsid w:val="009C274A"/>
    <w:rsid w:val="009C41EB"/>
    <w:rsid w:val="009C4CF5"/>
    <w:rsid w:val="009C5F4C"/>
    <w:rsid w:val="009C6372"/>
    <w:rsid w:val="009C7E87"/>
    <w:rsid w:val="009D0EEE"/>
    <w:rsid w:val="009E1DF9"/>
    <w:rsid w:val="009E45B8"/>
    <w:rsid w:val="009E4FB8"/>
    <w:rsid w:val="009E51B2"/>
    <w:rsid w:val="009E5BE5"/>
    <w:rsid w:val="009F46D5"/>
    <w:rsid w:val="009F5C79"/>
    <w:rsid w:val="009F5FBE"/>
    <w:rsid w:val="009F6FB4"/>
    <w:rsid w:val="00A00373"/>
    <w:rsid w:val="00A02110"/>
    <w:rsid w:val="00A06BCF"/>
    <w:rsid w:val="00A1126B"/>
    <w:rsid w:val="00A16029"/>
    <w:rsid w:val="00A2600B"/>
    <w:rsid w:val="00A277C1"/>
    <w:rsid w:val="00A34099"/>
    <w:rsid w:val="00A40BE7"/>
    <w:rsid w:val="00A413ED"/>
    <w:rsid w:val="00A42165"/>
    <w:rsid w:val="00A42E76"/>
    <w:rsid w:val="00A44F33"/>
    <w:rsid w:val="00A461FD"/>
    <w:rsid w:val="00A50E13"/>
    <w:rsid w:val="00A5111E"/>
    <w:rsid w:val="00A515F7"/>
    <w:rsid w:val="00A5248E"/>
    <w:rsid w:val="00A55B02"/>
    <w:rsid w:val="00A55B49"/>
    <w:rsid w:val="00A57535"/>
    <w:rsid w:val="00A57AE9"/>
    <w:rsid w:val="00A61ECE"/>
    <w:rsid w:val="00A62678"/>
    <w:rsid w:val="00A64910"/>
    <w:rsid w:val="00A65218"/>
    <w:rsid w:val="00A738E0"/>
    <w:rsid w:val="00A744C0"/>
    <w:rsid w:val="00A74A13"/>
    <w:rsid w:val="00A83D65"/>
    <w:rsid w:val="00A8444D"/>
    <w:rsid w:val="00A84872"/>
    <w:rsid w:val="00A93E28"/>
    <w:rsid w:val="00A9618A"/>
    <w:rsid w:val="00A968E2"/>
    <w:rsid w:val="00AA0266"/>
    <w:rsid w:val="00AA2662"/>
    <w:rsid w:val="00AA30DC"/>
    <w:rsid w:val="00AA6A26"/>
    <w:rsid w:val="00AB49DC"/>
    <w:rsid w:val="00AB6847"/>
    <w:rsid w:val="00AC12C2"/>
    <w:rsid w:val="00AC1827"/>
    <w:rsid w:val="00AC1EBD"/>
    <w:rsid w:val="00AC299D"/>
    <w:rsid w:val="00AC4E5C"/>
    <w:rsid w:val="00AD2400"/>
    <w:rsid w:val="00AD3072"/>
    <w:rsid w:val="00AD3EF4"/>
    <w:rsid w:val="00AD4A6A"/>
    <w:rsid w:val="00AD558E"/>
    <w:rsid w:val="00AD6568"/>
    <w:rsid w:val="00AD6949"/>
    <w:rsid w:val="00AE0589"/>
    <w:rsid w:val="00AE1042"/>
    <w:rsid w:val="00AE1C8A"/>
    <w:rsid w:val="00AE30EF"/>
    <w:rsid w:val="00AE583B"/>
    <w:rsid w:val="00AE593D"/>
    <w:rsid w:val="00AE6AF2"/>
    <w:rsid w:val="00AF238C"/>
    <w:rsid w:val="00AF38D7"/>
    <w:rsid w:val="00AF5C01"/>
    <w:rsid w:val="00B006DC"/>
    <w:rsid w:val="00B01D14"/>
    <w:rsid w:val="00B03256"/>
    <w:rsid w:val="00B0441A"/>
    <w:rsid w:val="00B25F94"/>
    <w:rsid w:val="00B2687C"/>
    <w:rsid w:val="00B3352E"/>
    <w:rsid w:val="00B344F8"/>
    <w:rsid w:val="00B40DC2"/>
    <w:rsid w:val="00B431C7"/>
    <w:rsid w:val="00B44A4E"/>
    <w:rsid w:val="00B45118"/>
    <w:rsid w:val="00B47E14"/>
    <w:rsid w:val="00B5169E"/>
    <w:rsid w:val="00B51F56"/>
    <w:rsid w:val="00B609BD"/>
    <w:rsid w:val="00B619EB"/>
    <w:rsid w:val="00B63D0B"/>
    <w:rsid w:val="00B641D8"/>
    <w:rsid w:val="00B662FB"/>
    <w:rsid w:val="00B72B68"/>
    <w:rsid w:val="00B72F8D"/>
    <w:rsid w:val="00B7439F"/>
    <w:rsid w:val="00B74C8E"/>
    <w:rsid w:val="00B75098"/>
    <w:rsid w:val="00B76289"/>
    <w:rsid w:val="00B7758F"/>
    <w:rsid w:val="00B80189"/>
    <w:rsid w:val="00B804A9"/>
    <w:rsid w:val="00B80DF5"/>
    <w:rsid w:val="00B80EC7"/>
    <w:rsid w:val="00B816A8"/>
    <w:rsid w:val="00B83696"/>
    <w:rsid w:val="00B849B8"/>
    <w:rsid w:val="00B85371"/>
    <w:rsid w:val="00B873B4"/>
    <w:rsid w:val="00B90EF3"/>
    <w:rsid w:val="00B91874"/>
    <w:rsid w:val="00B92C59"/>
    <w:rsid w:val="00B92F9B"/>
    <w:rsid w:val="00B932CA"/>
    <w:rsid w:val="00B95DF7"/>
    <w:rsid w:val="00BA1413"/>
    <w:rsid w:val="00BA4495"/>
    <w:rsid w:val="00BB0F04"/>
    <w:rsid w:val="00BB5B15"/>
    <w:rsid w:val="00BB5DBA"/>
    <w:rsid w:val="00BC0619"/>
    <w:rsid w:val="00BC2833"/>
    <w:rsid w:val="00BC3B89"/>
    <w:rsid w:val="00BC6530"/>
    <w:rsid w:val="00BD1480"/>
    <w:rsid w:val="00BE004E"/>
    <w:rsid w:val="00BE0485"/>
    <w:rsid w:val="00BE59F3"/>
    <w:rsid w:val="00BE6BAD"/>
    <w:rsid w:val="00BF203A"/>
    <w:rsid w:val="00BF69B1"/>
    <w:rsid w:val="00C04843"/>
    <w:rsid w:val="00C06A55"/>
    <w:rsid w:val="00C06CBF"/>
    <w:rsid w:val="00C101AE"/>
    <w:rsid w:val="00C12CC7"/>
    <w:rsid w:val="00C14907"/>
    <w:rsid w:val="00C15E56"/>
    <w:rsid w:val="00C17C9B"/>
    <w:rsid w:val="00C20105"/>
    <w:rsid w:val="00C22C07"/>
    <w:rsid w:val="00C22E0C"/>
    <w:rsid w:val="00C23B24"/>
    <w:rsid w:val="00C242B4"/>
    <w:rsid w:val="00C26D38"/>
    <w:rsid w:val="00C30CBE"/>
    <w:rsid w:val="00C31612"/>
    <w:rsid w:val="00C32372"/>
    <w:rsid w:val="00C32C95"/>
    <w:rsid w:val="00C33044"/>
    <w:rsid w:val="00C34A47"/>
    <w:rsid w:val="00C363B6"/>
    <w:rsid w:val="00C373B2"/>
    <w:rsid w:val="00C37D0F"/>
    <w:rsid w:val="00C402CF"/>
    <w:rsid w:val="00C41083"/>
    <w:rsid w:val="00C42388"/>
    <w:rsid w:val="00C42DAA"/>
    <w:rsid w:val="00C436AF"/>
    <w:rsid w:val="00C448E5"/>
    <w:rsid w:val="00C4658D"/>
    <w:rsid w:val="00C47AAF"/>
    <w:rsid w:val="00C50021"/>
    <w:rsid w:val="00C528EF"/>
    <w:rsid w:val="00C615E2"/>
    <w:rsid w:val="00C62B97"/>
    <w:rsid w:val="00C63856"/>
    <w:rsid w:val="00C639C1"/>
    <w:rsid w:val="00C64DD0"/>
    <w:rsid w:val="00C65D60"/>
    <w:rsid w:val="00C6739C"/>
    <w:rsid w:val="00C719D0"/>
    <w:rsid w:val="00C72233"/>
    <w:rsid w:val="00C72E07"/>
    <w:rsid w:val="00C77448"/>
    <w:rsid w:val="00C8137D"/>
    <w:rsid w:val="00C83B20"/>
    <w:rsid w:val="00C869DE"/>
    <w:rsid w:val="00C908AD"/>
    <w:rsid w:val="00C909F9"/>
    <w:rsid w:val="00C941DD"/>
    <w:rsid w:val="00C95796"/>
    <w:rsid w:val="00C96A18"/>
    <w:rsid w:val="00CA130D"/>
    <w:rsid w:val="00CA1598"/>
    <w:rsid w:val="00CB0023"/>
    <w:rsid w:val="00CB23B6"/>
    <w:rsid w:val="00CB249B"/>
    <w:rsid w:val="00CB4303"/>
    <w:rsid w:val="00CC197C"/>
    <w:rsid w:val="00CC2C85"/>
    <w:rsid w:val="00CC4D98"/>
    <w:rsid w:val="00CC51C8"/>
    <w:rsid w:val="00CD2D41"/>
    <w:rsid w:val="00CD41B6"/>
    <w:rsid w:val="00CD6E23"/>
    <w:rsid w:val="00CE367B"/>
    <w:rsid w:val="00CE5834"/>
    <w:rsid w:val="00CF1C73"/>
    <w:rsid w:val="00CF26FC"/>
    <w:rsid w:val="00CF4749"/>
    <w:rsid w:val="00D1068E"/>
    <w:rsid w:val="00D10C6F"/>
    <w:rsid w:val="00D11018"/>
    <w:rsid w:val="00D11739"/>
    <w:rsid w:val="00D11FEE"/>
    <w:rsid w:val="00D1777E"/>
    <w:rsid w:val="00D210F4"/>
    <w:rsid w:val="00D212C4"/>
    <w:rsid w:val="00D2333C"/>
    <w:rsid w:val="00D27B84"/>
    <w:rsid w:val="00D33978"/>
    <w:rsid w:val="00D356A4"/>
    <w:rsid w:val="00D36B2B"/>
    <w:rsid w:val="00D4011C"/>
    <w:rsid w:val="00D41A46"/>
    <w:rsid w:val="00D47116"/>
    <w:rsid w:val="00D507A1"/>
    <w:rsid w:val="00D5154D"/>
    <w:rsid w:val="00D535A7"/>
    <w:rsid w:val="00D54C52"/>
    <w:rsid w:val="00D562E2"/>
    <w:rsid w:val="00D5670C"/>
    <w:rsid w:val="00D624CC"/>
    <w:rsid w:val="00D624DB"/>
    <w:rsid w:val="00D650F0"/>
    <w:rsid w:val="00D6557A"/>
    <w:rsid w:val="00D7145D"/>
    <w:rsid w:val="00D71E42"/>
    <w:rsid w:val="00D71FFE"/>
    <w:rsid w:val="00D754D6"/>
    <w:rsid w:val="00D76354"/>
    <w:rsid w:val="00D766F9"/>
    <w:rsid w:val="00D842C7"/>
    <w:rsid w:val="00D84840"/>
    <w:rsid w:val="00D85971"/>
    <w:rsid w:val="00DA37E5"/>
    <w:rsid w:val="00DA621D"/>
    <w:rsid w:val="00DA69B4"/>
    <w:rsid w:val="00DA779D"/>
    <w:rsid w:val="00DB5F26"/>
    <w:rsid w:val="00DB6283"/>
    <w:rsid w:val="00DC0DBC"/>
    <w:rsid w:val="00DD0BD6"/>
    <w:rsid w:val="00DD262C"/>
    <w:rsid w:val="00DD402B"/>
    <w:rsid w:val="00DD5A12"/>
    <w:rsid w:val="00DD7E3A"/>
    <w:rsid w:val="00DE14CA"/>
    <w:rsid w:val="00DE18A2"/>
    <w:rsid w:val="00DE2AFA"/>
    <w:rsid w:val="00DE35A4"/>
    <w:rsid w:val="00DE4EE4"/>
    <w:rsid w:val="00DF463A"/>
    <w:rsid w:val="00DF7B99"/>
    <w:rsid w:val="00E047D8"/>
    <w:rsid w:val="00E04831"/>
    <w:rsid w:val="00E04E47"/>
    <w:rsid w:val="00E07B56"/>
    <w:rsid w:val="00E16ABE"/>
    <w:rsid w:val="00E21F62"/>
    <w:rsid w:val="00E222EC"/>
    <w:rsid w:val="00E24BD3"/>
    <w:rsid w:val="00E2582C"/>
    <w:rsid w:val="00E26132"/>
    <w:rsid w:val="00E32447"/>
    <w:rsid w:val="00E34169"/>
    <w:rsid w:val="00E347D3"/>
    <w:rsid w:val="00E34CBE"/>
    <w:rsid w:val="00E356F1"/>
    <w:rsid w:val="00E36755"/>
    <w:rsid w:val="00E40B2C"/>
    <w:rsid w:val="00E416DD"/>
    <w:rsid w:val="00E41F72"/>
    <w:rsid w:val="00E4585C"/>
    <w:rsid w:val="00E51324"/>
    <w:rsid w:val="00E57904"/>
    <w:rsid w:val="00E60EFB"/>
    <w:rsid w:val="00E60F3F"/>
    <w:rsid w:val="00E62FBE"/>
    <w:rsid w:val="00E64DD5"/>
    <w:rsid w:val="00E66DBB"/>
    <w:rsid w:val="00E753DC"/>
    <w:rsid w:val="00E75F07"/>
    <w:rsid w:val="00E767C0"/>
    <w:rsid w:val="00E772F8"/>
    <w:rsid w:val="00E77359"/>
    <w:rsid w:val="00E84093"/>
    <w:rsid w:val="00E86776"/>
    <w:rsid w:val="00E87C0A"/>
    <w:rsid w:val="00E9749F"/>
    <w:rsid w:val="00EA1FA3"/>
    <w:rsid w:val="00EA2FC4"/>
    <w:rsid w:val="00EA3BC8"/>
    <w:rsid w:val="00EA5D1B"/>
    <w:rsid w:val="00EB0BA1"/>
    <w:rsid w:val="00EB293E"/>
    <w:rsid w:val="00EB337D"/>
    <w:rsid w:val="00EB4DC0"/>
    <w:rsid w:val="00EC188D"/>
    <w:rsid w:val="00EC216D"/>
    <w:rsid w:val="00EC2446"/>
    <w:rsid w:val="00EC283E"/>
    <w:rsid w:val="00EC28CC"/>
    <w:rsid w:val="00EC4C61"/>
    <w:rsid w:val="00EC6CB8"/>
    <w:rsid w:val="00EC7212"/>
    <w:rsid w:val="00EC7C0D"/>
    <w:rsid w:val="00ED5813"/>
    <w:rsid w:val="00ED6FE2"/>
    <w:rsid w:val="00EE2BCF"/>
    <w:rsid w:val="00EE34F0"/>
    <w:rsid w:val="00EF5C13"/>
    <w:rsid w:val="00EF6051"/>
    <w:rsid w:val="00EF6912"/>
    <w:rsid w:val="00F00B07"/>
    <w:rsid w:val="00F045C6"/>
    <w:rsid w:val="00F04958"/>
    <w:rsid w:val="00F111AC"/>
    <w:rsid w:val="00F12545"/>
    <w:rsid w:val="00F13C98"/>
    <w:rsid w:val="00F1459C"/>
    <w:rsid w:val="00F15686"/>
    <w:rsid w:val="00F16267"/>
    <w:rsid w:val="00F1788D"/>
    <w:rsid w:val="00F21B59"/>
    <w:rsid w:val="00F22486"/>
    <w:rsid w:val="00F25B5B"/>
    <w:rsid w:val="00F33594"/>
    <w:rsid w:val="00F412D4"/>
    <w:rsid w:val="00F456A8"/>
    <w:rsid w:val="00F461A1"/>
    <w:rsid w:val="00F4651A"/>
    <w:rsid w:val="00F46765"/>
    <w:rsid w:val="00F52E1F"/>
    <w:rsid w:val="00F61287"/>
    <w:rsid w:val="00F632E6"/>
    <w:rsid w:val="00F654C1"/>
    <w:rsid w:val="00F65DAE"/>
    <w:rsid w:val="00F66CD8"/>
    <w:rsid w:val="00F71410"/>
    <w:rsid w:val="00F73C9C"/>
    <w:rsid w:val="00F74124"/>
    <w:rsid w:val="00F744F4"/>
    <w:rsid w:val="00F74577"/>
    <w:rsid w:val="00F77D89"/>
    <w:rsid w:val="00F77F60"/>
    <w:rsid w:val="00F81416"/>
    <w:rsid w:val="00F827A7"/>
    <w:rsid w:val="00F8642A"/>
    <w:rsid w:val="00F9118F"/>
    <w:rsid w:val="00F915D3"/>
    <w:rsid w:val="00F93379"/>
    <w:rsid w:val="00FA0F22"/>
    <w:rsid w:val="00FA2C82"/>
    <w:rsid w:val="00FA2F17"/>
    <w:rsid w:val="00FA43A8"/>
    <w:rsid w:val="00FA7F46"/>
    <w:rsid w:val="00FB52BB"/>
    <w:rsid w:val="00FB5396"/>
    <w:rsid w:val="00FC3903"/>
    <w:rsid w:val="00FC4512"/>
    <w:rsid w:val="00FC4ED5"/>
    <w:rsid w:val="00FD1709"/>
    <w:rsid w:val="00FD4D3E"/>
    <w:rsid w:val="00FD613D"/>
    <w:rsid w:val="00FD6FD5"/>
    <w:rsid w:val="00FE466F"/>
    <w:rsid w:val="00FE5937"/>
    <w:rsid w:val="00FE7C37"/>
    <w:rsid w:val="00FF02F3"/>
    <w:rsid w:val="00FF52FE"/>
    <w:rsid w:val="00FF5CCC"/>
    <w:rsid w:val="00FF6B09"/>
    <w:rsid w:val="00FF7116"/>
    <w:rsid w:val="00FF7504"/>
    <w:rsid w:val="06AFE2C0"/>
    <w:rsid w:val="0DA6FCA3"/>
    <w:rsid w:val="17A082D5"/>
    <w:rsid w:val="17DF6718"/>
    <w:rsid w:val="1FCA0771"/>
    <w:rsid w:val="20841BA9"/>
    <w:rsid w:val="24F359E9"/>
    <w:rsid w:val="311DD97F"/>
    <w:rsid w:val="3634DAC2"/>
    <w:rsid w:val="379BE281"/>
    <w:rsid w:val="3EC719A3"/>
    <w:rsid w:val="455AA1C2"/>
    <w:rsid w:val="473976B0"/>
    <w:rsid w:val="4AC7FD43"/>
    <w:rsid w:val="511783FA"/>
    <w:rsid w:val="53EA48E8"/>
    <w:rsid w:val="59C09EBF"/>
    <w:rsid w:val="6118AD13"/>
    <w:rsid w:val="637C2A50"/>
    <w:rsid w:val="67B96746"/>
    <w:rsid w:val="681635CC"/>
    <w:rsid w:val="6B2368C2"/>
    <w:rsid w:val="6B23E083"/>
    <w:rsid w:val="6C854F88"/>
    <w:rsid w:val="732DF463"/>
    <w:rsid w:val="77E3B98C"/>
    <w:rsid w:val="7D9E95AC"/>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66A24A1"/>
  <w15:docId w15:val="{3630C58A-C44E-4F0C-9070-323980BBD8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iPriority="0"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E583B"/>
    <w:rPr>
      <w:rFonts w:ascii="Arial" w:hAnsi="Arial"/>
      <w:sz w:val="21"/>
    </w:rPr>
  </w:style>
  <w:style w:type="paragraph" w:styleId="Overskrift1">
    <w:name w:val="heading 1"/>
    <w:basedOn w:val="Normal"/>
    <w:next w:val="Normal"/>
    <w:link w:val="Overskrift1Tegn"/>
    <w:uiPriority w:val="9"/>
    <w:qFormat/>
    <w:rsid w:val="00837D97"/>
    <w:pPr>
      <w:keepNext/>
      <w:numPr>
        <w:numId w:val="3"/>
      </w:numPr>
      <w:ind w:left="567" w:hanging="567"/>
      <w:outlineLvl w:val="0"/>
    </w:pPr>
    <w:rPr>
      <w:b/>
      <w:sz w:val="24"/>
    </w:rPr>
  </w:style>
  <w:style w:type="paragraph" w:styleId="Overskrift2">
    <w:name w:val="heading 2"/>
    <w:basedOn w:val="Normal"/>
    <w:next w:val="Normal"/>
    <w:link w:val="Overskrift2Tegn"/>
    <w:qFormat/>
    <w:rsid w:val="00A738E0"/>
    <w:pPr>
      <w:keepNext/>
      <w:numPr>
        <w:ilvl w:val="1"/>
        <w:numId w:val="3"/>
      </w:numPr>
      <w:ind w:left="567" w:hanging="567"/>
      <w:outlineLvl w:val="1"/>
    </w:pPr>
    <w:rPr>
      <w:b/>
    </w:rPr>
  </w:style>
  <w:style w:type="paragraph" w:styleId="Overskrift3">
    <w:name w:val="heading 3"/>
    <w:basedOn w:val="Normal"/>
    <w:next w:val="Normal"/>
    <w:link w:val="Overskrift3Tegn"/>
    <w:qFormat/>
    <w:rsid w:val="00477142"/>
    <w:pPr>
      <w:keepNext/>
      <w:numPr>
        <w:ilvl w:val="2"/>
        <w:numId w:val="3"/>
      </w:numPr>
      <w:outlineLvl w:val="2"/>
    </w:pPr>
    <w:rPr>
      <w:rFonts w:eastAsiaTheme="majorEastAsia"/>
      <w:b/>
      <w:sz w:val="18"/>
      <w:szCs w:val="18"/>
    </w:rPr>
  </w:style>
  <w:style w:type="paragraph" w:styleId="Overskrift4">
    <w:name w:val="heading 4"/>
    <w:basedOn w:val="Normal"/>
    <w:next w:val="Normal"/>
    <w:link w:val="Overskrift4Tegn"/>
    <w:qFormat/>
    <w:rsid w:val="00BC3B89"/>
    <w:pPr>
      <w:keepNext/>
      <w:numPr>
        <w:ilvl w:val="3"/>
        <w:numId w:val="3"/>
      </w:numPr>
      <w:ind w:left="864"/>
      <w:outlineLvl w:val="3"/>
    </w:pPr>
    <w:rPr>
      <w:b/>
      <w:bCs/>
      <w:sz w:val="30"/>
      <w:szCs w:val="28"/>
    </w:rPr>
  </w:style>
  <w:style w:type="paragraph" w:styleId="Overskrift5">
    <w:name w:val="heading 5"/>
    <w:basedOn w:val="Normal"/>
    <w:next w:val="Normal"/>
    <w:link w:val="Overskrift5Tegn"/>
    <w:qFormat/>
    <w:pPr>
      <w:numPr>
        <w:ilvl w:val="4"/>
        <w:numId w:val="3"/>
      </w:numPr>
      <w:spacing w:before="240" w:after="60"/>
      <w:outlineLvl w:val="4"/>
    </w:pPr>
    <w:rPr>
      <w:b/>
      <w:bCs/>
      <w:i/>
      <w:iCs/>
      <w:sz w:val="26"/>
      <w:szCs w:val="26"/>
    </w:rPr>
  </w:style>
  <w:style w:type="paragraph" w:styleId="Overskrift6">
    <w:name w:val="heading 6"/>
    <w:basedOn w:val="Normal"/>
    <w:next w:val="Normal"/>
    <w:link w:val="Overskrift6Tegn"/>
    <w:qFormat/>
    <w:pPr>
      <w:keepNext/>
      <w:numPr>
        <w:ilvl w:val="5"/>
        <w:numId w:val="3"/>
      </w:numPr>
      <w:outlineLvl w:val="5"/>
    </w:pPr>
    <w:rPr>
      <w:u w:val="single"/>
    </w:rPr>
  </w:style>
  <w:style w:type="paragraph" w:styleId="Overskrift7">
    <w:name w:val="heading 7"/>
    <w:basedOn w:val="Normal"/>
    <w:next w:val="Normal"/>
    <w:link w:val="Overskrift7Tegn"/>
    <w:qFormat/>
    <w:pPr>
      <w:keepNext/>
      <w:numPr>
        <w:ilvl w:val="6"/>
        <w:numId w:val="3"/>
      </w:numPr>
      <w:outlineLvl w:val="6"/>
    </w:pPr>
    <w:rPr>
      <w:b/>
      <w:bCs/>
    </w:rPr>
  </w:style>
  <w:style w:type="paragraph" w:styleId="Overskrift8">
    <w:name w:val="heading 8"/>
    <w:basedOn w:val="Normal"/>
    <w:next w:val="Normal"/>
    <w:link w:val="Overskrift8Tegn"/>
    <w:qFormat/>
    <w:pPr>
      <w:keepNext/>
      <w:numPr>
        <w:ilvl w:val="7"/>
        <w:numId w:val="3"/>
      </w:numPr>
      <w:jc w:val="center"/>
      <w:outlineLvl w:val="7"/>
    </w:pPr>
    <w:rPr>
      <w:b/>
      <w:sz w:val="32"/>
      <w:szCs w:val="32"/>
    </w:rPr>
  </w:style>
  <w:style w:type="paragraph" w:styleId="Overskrift9">
    <w:name w:val="heading 9"/>
    <w:basedOn w:val="Normal"/>
    <w:next w:val="Normal"/>
    <w:link w:val="Overskrift9Tegn"/>
    <w:qFormat/>
    <w:pPr>
      <w:keepNext/>
      <w:numPr>
        <w:ilvl w:val="8"/>
        <w:numId w:val="3"/>
      </w:numPr>
      <w:jc w:val="both"/>
      <w:outlineLvl w:val="8"/>
    </w:pPr>
    <w:rPr>
      <w:u w:val="single"/>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uiPriority w:val="9"/>
    <w:rsid w:val="00837D97"/>
    <w:rPr>
      <w:rFonts w:ascii="Arial" w:hAnsi="Arial"/>
      <w:b/>
      <w:sz w:val="24"/>
    </w:rPr>
  </w:style>
  <w:style w:type="character" w:customStyle="1" w:styleId="Overskrift2Tegn">
    <w:name w:val="Overskrift 2 Tegn"/>
    <w:basedOn w:val="Standardskriftforavsnitt"/>
    <w:link w:val="Overskrift2"/>
    <w:rsid w:val="006729AE"/>
    <w:rPr>
      <w:rFonts w:ascii="Arial" w:hAnsi="Arial"/>
      <w:b/>
      <w:sz w:val="21"/>
    </w:rPr>
  </w:style>
  <w:style w:type="character" w:customStyle="1" w:styleId="Overskrift3Tegn">
    <w:name w:val="Overskrift 3 Tegn"/>
    <w:basedOn w:val="Standardskriftforavsnitt"/>
    <w:link w:val="Overskrift3"/>
    <w:rsid w:val="00477142"/>
    <w:rPr>
      <w:rFonts w:ascii="Arial" w:eastAsiaTheme="majorEastAsia" w:hAnsi="Arial"/>
      <w:b/>
      <w:sz w:val="18"/>
      <w:szCs w:val="18"/>
    </w:rPr>
  </w:style>
  <w:style w:type="character" w:customStyle="1" w:styleId="Overskrift4Tegn">
    <w:name w:val="Overskrift 4 Tegn"/>
    <w:basedOn w:val="Standardskriftforavsnitt"/>
    <w:link w:val="Overskrift4"/>
    <w:rsid w:val="006729AE"/>
    <w:rPr>
      <w:rFonts w:ascii="Arial" w:hAnsi="Arial"/>
      <w:b/>
      <w:bCs/>
      <w:sz w:val="30"/>
      <w:szCs w:val="28"/>
    </w:rPr>
  </w:style>
  <w:style w:type="character" w:customStyle="1" w:styleId="Overskrift5Tegn">
    <w:name w:val="Overskrift 5 Tegn"/>
    <w:basedOn w:val="Standardskriftforavsnitt"/>
    <w:link w:val="Overskrift5"/>
    <w:rsid w:val="006729AE"/>
    <w:rPr>
      <w:rFonts w:ascii="Arial" w:hAnsi="Arial"/>
      <w:b/>
      <w:bCs/>
      <w:i/>
      <w:iCs/>
      <w:sz w:val="26"/>
      <w:szCs w:val="26"/>
    </w:rPr>
  </w:style>
  <w:style w:type="character" w:customStyle="1" w:styleId="Overskrift6Tegn">
    <w:name w:val="Overskrift 6 Tegn"/>
    <w:basedOn w:val="Standardskriftforavsnitt"/>
    <w:link w:val="Overskrift6"/>
    <w:rsid w:val="006729AE"/>
    <w:rPr>
      <w:rFonts w:ascii="Arial" w:hAnsi="Arial"/>
      <w:sz w:val="21"/>
      <w:u w:val="single"/>
    </w:rPr>
  </w:style>
  <w:style w:type="character" w:customStyle="1" w:styleId="Overskrift7Tegn">
    <w:name w:val="Overskrift 7 Tegn"/>
    <w:basedOn w:val="Standardskriftforavsnitt"/>
    <w:link w:val="Overskrift7"/>
    <w:rsid w:val="006729AE"/>
    <w:rPr>
      <w:rFonts w:ascii="Arial" w:hAnsi="Arial"/>
      <w:b/>
      <w:bCs/>
      <w:sz w:val="21"/>
    </w:rPr>
  </w:style>
  <w:style w:type="character" w:customStyle="1" w:styleId="Overskrift8Tegn">
    <w:name w:val="Overskrift 8 Tegn"/>
    <w:basedOn w:val="Standardskriftforavsnitt"/>
    <w:link w:val="Overskrift8"/>
    <w:rsid w:val="006729AE"/>
    <w:rPr>
      <w:rFonts w:ascii="Arial" w:hAnsi="Arial"/>
      <w:b/>
      <w:sz w:val="32"/>
      <w:szCs w:val="32"/>
    </w:rPr>
  </w:style>
  <w:style w:type="character" w:customStyle="1" w:styleId="Overskrift9Tegn">
    <w:name w:val="Overskrift 9 Tegn"/>
    <w:basedOn w:val="Standardskriftforavsnitt"/>
    <w:link w:val="Overskrift9"/>
    <w:rsid w:val="006729AE"/>
    <w:rPr>
      <w:rFonts w:ascii="Arial" w:hAnsi="Arial"/>
      <w:sz w:val="21"/>
      <w:u w:val="single"/>
    </w:rPr>
  </w:style>
  <w:style w:type="paragraph" w:styleId="Topptekst">
    <w:name w:val="header"/>
    <w:basedOn w:val="Normal"/>
    <w:link w:val="TopptekstTegn"/>
    <w:pPr>
      <w:tabs>
        <w:tab w:val="center" w:pos="4536"/>
        <w:tab w:val="right" w:pos="9072"/>
      </w:tabs>
    </w:pPr>
  </w:style>
  <w:style w:type="character" w:customStyle="1" w:styleId="TopptekstTegn">
    <w:name w:val="Topptekst Tegn"/>
    <w:basedOn w:val="Standardskriftforavsnitt"/>
    <w:link w:val="Topptekst"/>
    <w:uiPriority w:val="99"/>
    <w:rsid w:val="002C7A5F"/>
    <w:rPr>
      <w:sz w:val="24"/>
    </w:rPr>
  </w:style>
  <w:style w:type="character" w:styleId="Sidetall">
    <w:name w:val="page number"/>
    <w:basedOn w:val="Standardskriftforavsnitt"/>
    <w:semiHidden/>
  </w:style>
  <w:style w:type="paragraph" w:styleId="Brdtekstinnrykk">
    <w:name w:val="Body Text Indent"/>
    <w:basedOn w:val="Normal"/>
    <w:link w:val="BrdtekstinnrykkTegn"/>
    <w:semiHidden/>
    <w:pPr>
      <w:ind w:left="1418" w:hanging="709"/>
    </w:pPr>
  </w:style>
  <w:style w:type="character" w:customStyle="1" w:styleId="BrdtekstinnrykkTegn">
    <w:name w:val="Brødtekstinnrykk Tegn"/>
    <w:basedOn w:val="Standardskriftforavsnitt"/>
    <w:link w:val="Brdtekstinnrykk"/>
    <w:semiHidden/>
    <w:rsid w:val="006729AE"/>
    <w:rPr>
      <w:rFonts w:ascii="Arial" w:hAnsi="Arial"/>
      <w:sz w:val="21"/>
    </w:rPr>
  </w:style>
  <w:style w:type="paragraph" w:styleId="Brdtekstinnrykk2">
    <w:name w:val="Body Text Indent 2"/>
    <w:basedOn w:val="Normal"/>
    <w:link w:val="Brdtekstinnrykk2Tegn"/>
    <w:semiHidden/>
    <w:pPr>
      <w:ind w:left="708" w:hanging="708"/>
    </w:pPr>
  </w:style>
  <w:style w:type="character" w:customStyle="1" w:styleId="Brdtekstinnrykk2Tegn">
    <w:name w:val="Brødtekstinnrykk 2 Tegn"/>
    <w:basedOn w:val="Standardskriftforavsnitt"/>
    <w:link w:val="Brdtekstinnrykk2"/>
    <w:semiHidden/>
    <w:rsid w:val="006729AE"/>
    <w:rPr>
      <w:rFonts w:ascii="Arial" w:hAnsi="Arial"/>
      <w:sz w:val="21"/>
    </w:rPr>
  </w:style>
  <w:style w:type="paragraph" w:styleId="Brdtekstinnrykk3">
    <w:name w:val="Body Text Indent 3"/>
    <w:basedOn w:val="Normal"/>
    <w:link w:val="Brdtekstinnrykk3Tegn"/>
    <w:semiHidden/>
    <w:pPr>
      <w:ind w:left="708" w:hanging="708"/>
    </w:pPr>
    <w:rPr>
      <w:b/>
    </w:rPr>
  </w:style>
  <w:style w:type="character" w:customStyle="1" w:styleId="Brdtekstinnrykk3Tegn">
    <w:name w:val="Brødtekstinnrykk 3 Tegn"/>
    <w:basedOn w:val="Standardskriftforavsnitt"/>
    <w:link w:val="Brdtekstinnrykk3"/>
    <w:semiHidden/>
    <w:rsid w:val="006729AE"/>
    <w:rPr>
      <w:rFonts w:ascii="Arial" w:hAnsi="Arial"/>
      <w:b/>
      <w:sz w:val="21"/>
    </w:rPr>
  </w:style>
  <w:style w:type="paragraph" w:styleId="Bobletekst">
    <w:name w:val="Balloon Text"/>
    <w:basedOn w:val="Normal"/>
    <w:link w:val="BobletekstTegn"/>
    <w:uiPriority w:val="99"/>
    <w:semiHidden/>
    <w:rPr>
      <w:rFonts w:ascii="Tahoma" w:hAnsi="Tahoma" w:cs="Tahoma"/>
      <w:sz w:val="16"/>
      <w:szCs w:val="16"/>
    </w:rPr>
  </w:style>
  <w:style w:type="character" w:customStyle="1" w:styleId="BobletekstTegn">
    <w:name w:val="Bobletekst Tegn"/>
    <w:basedOn w:val="Standardskriftforavsnitt"/>
    <w:link w:val="Bobletekst"/>
    <w:uiPriority w:val="99"/>
    <w:semiHidden/>
    <w:rsid w:val="006729AE"/>
    <w:rPr>
      <w:rFonts w:ascii="Tahoma" w:hAnsi="Tahoma" w:cs="Tahoma"/>
      <w:sz w:val="16"/>
      <w:szCs w:val="16"/>
    </w:rPr>
  </w:style>
  <w:style w:type="paragraph" w:styleId="Brdtekst2">
    <w:name w:val="Body Text 2"/>
    <w:basedOn w:val="Normal"/>
    <w:link w:val="Brdtekst2Tegn"/>
    <w:semiHidden/>
    <w:pPr>
      <w:spacing w:after="120" w:line="480" w:lineRule="auto"/>
    </w:pPr>
  </w:style>
  <w:style w:type="character" w:customStyle="1" w:styleId="Brdtekst2Tegn">
    <w:name w:val="Brødtekst 2 Tegn"/>
    <w:basedOn w:val="Standardskriftforavsnitt"/>
    <w:link w:val="Brdtekst2"/>
    <w:semiHidden/>
    <w:rsid w:val="006729AE"/>
    <w:rPr>
      <w:rFonts w:ascii="Arial" w:hAnsi="Arial"/>
      <w:sz w:val="21"/>
    </w:rPr>
  </w:style>
  <w:style w:type="paragraph" w:styleId="Punktliste">
    <w:name w:val="List Bullet"/>
    <w:basedOn w:val="Normal"/>
    <w:semiHidden/>
    <w:pPr>
      <w:numPr>
        <w:numId w:val="1"/>
      </w:numPr>
    </w:pPr>
  </w:style>
  <w:style w:type="paragraph" w:styleId="Bunntekst">
    <w:name w:val="footer"/>
    <w:basedOn w:val="Normal"/>
    <w:link w:val="BunntekstTegn"/>
    <w:pPr>
      <w:tabs>
        <w:tab w:val="center" w:pos="4536"/>
        <w:tab w:val="right" w:pos="9072"/>
      </w:tabs>
    </w:pPr>
    <w:rPr>
      <w:szCs w:val="24"/>
    </w:rPr>
  </w:style>
  <w:style w:type="character" w:customStyle="1" w:styleId="BunntekstTegn">
    <w:name w:val="Bunntekst Tegn"/>
    <w:basedOn w:val="Standardskriftforavsnitt"/>
    <w:link w:val="Bunntekst"/>
    <w:rsid w:val="002C7A5F"/>
    <w:rPr>
      <w:sz w:val="24"/>
      <w:szCs w:val="24"/>
    </w:rPr>
  </w:style>
  <w:style w:type="paragraph" w:customStyle="1" w:styleId="Stil1">
    <w:name w:val="Stil1"/>
    <w:basedOn w:val="Normal"/>
    <w:rPr>
      <w:rFonts w:ascii="New Century Schlbk" w:hAnsi="New Century Schlbk"/>
    </w:rPr>
  </w:style>
  <w:style w:type="paragraph" w:styleId="Liste">
    <w:name w:val="List"/>
    <w:basedOn w:val="Normal"/>
    <w:semiHidden/>
    <w:pPr>
      <w:ind w:left="283" w:hanging="283"/>
    </w:pPr>
    <w:rPr>
      <w:szCs w:val="24"/>
    </w:rPr>
  </w:style>
  <w:style w:type="paragraph" w:styleId="Liste2">
    <w:name w:val="List 2"/>
    <w:basedOn w:val="Normal"/>
    <w:semiHidden/>
    <w:pPr>
      <w:ind w:left="566" w:hanging="283"/>
    </w:pPr>
    <w:rPr>
      <w:szCs w:val="24"/>
    </w:rPr>
  </w:style>
  <w:style w:type="paragraph" w:styleId="Liste3">
    <w:name w:val="List 3"/>
    <w:basedOn w:val="Normal"/>
    <w:semiHidden/>
    <w:pPr>
      <w:ind w:left="849" w:hanging="283"/>
    </w:pPr>
    <w:rPr>
      <w:szCs w:val="24"/>
    </w:rPr>
  </w:style>
  <w:style w:type="paragraph" w:styleId="Liste4">
    <w:name w:val="List 4"/>
    <w:basedOn w:val="Normal"/>
    <w:semiHidden/>
    <w:pPr>
      <w:ind w:left="1132" w:hanging="283"/>
    </w:pPr>
    <w:rPr>
      <w:szCs w:val="24"/>
    </w:rPr>
  </w:style>
  <w:style w:type="paragraph" w:styleId="Liste-forts3">
    <w:name w:val="List Continue 3"/>
    <w:basedOn w:val="Normal"/>
    <w:semiHidden/>
    <w:pPr>
      <w:spacing w:after="120"/>
      <w:ind w:left="849"/>
    </w:pPr>
    <w:rPr>
      <w:szCs w:val="24"/>
    </w:rPr>
  </w:style>
  <w:style w:type="paragraph" w:styleId="Brdtekst">
    <w:name w:val="Body Text"/>
    <w:basedOn w:val="Normal"/>
    <w:link w:val="BrdtekstTegn"/>
    <w:semiHidden/>
    <w:pPr>
      <w:spacing w:after="120"/>
    </w:pPr>
  </w:style>
  <w:style w:type="character" w:customStyle="1" w:styleId="BrdtekstTegn">
    <w:name w:val="Brødtekst Tegn"/>
    <w:basedOn w:val="Standardskriftforavsnitt"/>
    <w:link w:val="Brdtekst"/>
    <w:semiHidden/>
    <w:rsid w:val="006729AE"/>
    <w:rPr>
      <w:rFonts w:ascii="Arial" w:hAnsi="Arial"/>
      <w:sz w:val="21"/>
    </w:rPr>
  </w:style>
  <w:style w:type="character" w:styleId="Hyperkobling">
    <w:name w:val="Hyperlink"/>
    <w:basedOn w:val="Standardskriftforavsnitt"/>
    <w:uiPriority w:val="99"/>
    <w:rPr>
      <w:color w:val="0000FF"/>
      <w:u w:val="single"/>
    </w:rPr>
  </w:style>
  <w:style w:type="paragraph" w:styleId="INNH1">
    <w:name w:val="toc 1"/>
    <w:basedOn w:val="Normal"/>
    <w:next w:val="Normal"/>
    <w:autoRedefine/>
    <w:uiPriority w:val="39"/>
    <w:rsid w:val="005F52BB"/>
    <w:pPr>
      <w:tabs>
        <w:tab w:val="left" w:pos="567"/>
        <w:tab w:val="right" w:leader="dot" w:pos="9356"/>
      </w:tabs>
    </w:pPr>
    <w:rPr>
      <w:noProof/>
    </w:rPr>
  </w:style>
  <w:style w:type="paragraph" w:styleId="INNH2">
    <w:name w:val="toc 2"/>
    <w:basedOn w:val="Normal"/>
    <w:next w:val="Normal"/>
    <w:autoRedefine/>
    <w:uiPriority w:val="39"/>
    <w:rsid w:val="009A2FCA"/>
    <w:pPr>
      <w:tabs>
        <w:tab w:val="left" w:pos="851"/>
        <w:tab w:val="right" w:leader="dot" w:pos="9356"/>
      </w:tabs>
      <w:ind w:left="142"/>
    </w:pPr>
  </w:style>
  <w:style w:type="paragraph" w:styleId="INNH3">
    <w:name w:val="toc 3"/>
    <w:basedOn w:val="Normal"/>
    <w:next w:val="Normal"/>
    <w:autoRedefine/>
    <w:uiPriority w:val="39"/>
    <w:rsid w:val="009A2FCA"/>
    <w:pPr>
      <w:tabs>
        <w:tab w:val="left" w:pos="1418"/>
        <w:tab w:val="right" w:leader="dot" w:pos="9356"/>
      </w:tabs>
      <w:ind w:left="426"/>
    </w:pPr>
  </w:style>
  <w:style w:type="paragraph" w:styleId="INNH4">
    <w:name w:val="toc 4"/>
    <w:basedOn w:val="Normal"/>
    <w:next w:val="Normal"/>
    <w:autoRedefine/>
    <w:uiPriority w:val="39"/>
    <w:pPr>
      <w:ind w:left="720"/>
    </w:pPr>
  </w:style>
  <w:style w:type="paragraph" w:styleId="INNH5">
    <w:name w:val="toc 5"/>
    <w:basedOn w:val="Normal"/>
    <w:next w:val="Normal"/>
    <w:autoRedefine/>
    <w:uiPriority w:val="39"/>
    <w:pPr>
      <w:ind w:left="960"/>
    </w:pPr>
  </w:style>
  <w:style w:type="paragraph" w:styleId="INNH6">
    <w:name w:val="toc 6"/>
    <w:basedOn w:val="Normal"/>
    <w:next w:val="Normal"/>
    <w:autoRedefine/>
    <w:uiPriority w:val="39"/>
    <w:pPr>
      <w:ind w:left="1200"/>
    </w:pPr>
  </w:style>
  <w:style w:type="paragraph" w:styleId="INNH7">
    <w:name w:val="toc 7"/>
    <w:basedOn w:val="Normal"/>
    <w:next w:val="Normal"/>
    <w:autoRedefine/>
    <w:uiPriority w:val="39"/>
    <w:pPr>
      <w:ind w:left="1440"/>
    </w:pPr>
  </w:style>
  <w:style w:type="paragraph" w:styleId="INNH8">
    <w:name w:val="toc 8"/>
    <w:basedOn w:val="Normal"/>
    <w:next w:val="Normal"/>
    <w:autoRedefine/>
    <w:uiPriority w:val="39"/>
    <w:pPr>
      <w:ind w:left="1680"/>
    </w:pPr>
  </w:style>
  <w:style w:type="paragraph" w:styleId="INNH9">
    <w:name w:val="toc 9"/>
    <w:basedOn w:val="Normal"/>
    <w:next w:val="Normal"/>
    <w:autoRedefine/>
    <w:uiPriority w:val="39"/>
    <w:pPr>
      <w:ind w:left="1920"/>
    </w:pPr>
  </w:style>
  <w:style w:type="paragraph" w:styleId="Nummerertliste">
    <w:name w:val="List Number"/>
    <w:basedOn w:val="Normal"/>
    <w:next w:val="Normal"/>
    <w:semiHidden/>
    <w:pPr>
      <w:numPr>
        <w:numId w:val="2"/>
      </w:numPr>
      <w:spacing w:before="60" w:after="60"/>
    </w:pPr>
  </w:style>
  <w:style w:type="paragraph" w:styleId="Nummerertliste5">
    <w:name w:val="List Number 5"/>
    <w:basedOn w:val="Normal"/>
    <w:semiHidden/>
    <w:pPr>
      <w:widowControl w:val="0"/>
      <w:spacing w:before="60" w:after="60"/>
      <w:ind w:left="432" w:hanging="432"/>
    </w:pPr>
  </w:style>
  <w:style w:type="paragraph" w:styleId="Brdtekst3">
    <w:name w:val="Body Text 3"/>
    <w:basedOn w:val="Normal"/>
    <w:link w:val="Brdtekst3Tegn"/>
    <w:semiHidden/>
    <w:pPr>
      <w:jc w:val="both"/>
    </w:pPr>
  </w:style>
  <w:style w:type="character" w:customStyle="1" w:styleId="Brdtekst3Tegn">
    <w:name w:val="Brødtekst 3 Tegn"/>
    <w:basedOn w:val="Standardskriftforavsnitt"/>
    <w:link w:val="Brdtekst3"/>
    <w:semiHidden/>
    <w:rsid w:val="00133735"/>
    <w:rPr>
      <w:rFonts w:ascii="Arial" w:hAnsi="Arial"/>
      <w:sz w:val="21"/>
    </w:rPr>
  </w:style>
  <w:style w:type="paragraph" w:styleId="Undertittel">
    <w:name w:val="Subtitle"/>
    <w:basedOn w:val="Normal"/>
    <w:link w:val="UndertittelTegn"/>
    <w:qFormat/>
    <w:pPr>
      <w:jc w:val="center"/>
    </w:pPr>
    <w:rPr>
      <w:b/>
      <w:bCs/>
    </w:rPr>
  </w:style>
  <w:style w:type="character" w:customStyle="1" w:styleId="UndertittelTegn">
    <w:name w:val="Undertittel Tegn"/>
    <w:basedOn w:val="Standardskriftforavsnitt"/>
    <w:link w:val="Undertittel"/>
    <w:rsid w:val="00133735"/>
    <w:rPr>
      <w:rFonts w:ascii="Arial" w:hAnsi="Arial"/>
      <w:b/>
      <w:bCs/>
      <w:sz w:val="21"/>
    </w:rPr>
  </w:style>
  <w:style w:type="paragraph" w:styleId="Tittel">
    <w:name w:val="Title"/>
    <w:basedOn w:val="Normal"/>
    <w:next w:val="Normal"/>
    <w:link w:val="TittelTegn"/>
    <w:autoRedefine/>
    <w:qFormat/>
    <w:rsid w:val="00C42388"/>
    <w:pPr>
      <w:keepNext/>
      <w:jc w:val="center"/>
      <w:outlineLvl w:val="0"/>
    </w:pPr>
    <w:rPr>
      <w:b/>
      <w:caps/>
      <w:sz w:val="24"/>
      <w:szCs w:val="24"/>
    </w:rPr>
  </w:style>
  <w:style w:type="character" w:customStyle="1" w:styleId="TittelTegn">
    <w:name w:val="Tittel Tegn"/>
    <w:basedOn w:val="Standardskriftforavsnitt"/>
    <w:link w:val="Tittel"/>
    <w:rsid w:val="00C42388"/>
    <w:rPr>
      <w:rFonts w:ascii="Arial" w:hAnsi="Arial"/>
      <w:b/>
      <w:caps/>
      <w:sz w:val="24"/>
      <w:szCs w:val="24"/>
    </w:rPr>
  </w:style>
  <w:style w:type="character" w:styleId="Fulgthyperkobling">
    <w:name w:val="FollowedHyperlink"/>
    <w:basedOn w:val="Standardskriftforavsnitt"/>
    <w:semiHidden/>
    <w:rPr>
      <w:color w:val="800080"/>
      <w:u w:val="single"/>
    </w:rPr>
  </w:style>
  <w:style w:type="paragraph" w:styleId="Listeavsnitt">
    <w:name w:val="List Paragraph"/>
    <w:basedOn w:val="Normal"/>
    <w:uiPriority w:val="34"/>
    <w:qFormat/>
    <w:rsid w:val="00E60F3F"/>
    <w:pPr>
      <w:numPr>
        <w:numId w:val="4"/>
      </w:numPr>
      <w:contextualSpacing/>
      <w:jc w:val="both"/>
    </w:pPr>
    <w:rPr>
      <w:rFonts w:eastAsia="Arial"/>
      <w:szCs w:val="22"/>
      <w:lang w:eastAsia="en-US"/>
    </w:rPr>
  </w:style>
  <w:style w:type="paragraph" w:styleId="Fotnotetekst">
    <w:name w:val="footnote text"/>
    <w:basedOn w:val="Normal"/>
    <w:link w:val="FotnotetekstTegn"/>
    <w:uiPriority w:val="99"/>
    <w:semiHidden/>
    <w:unhideWhenUsed/>
    <w:rsid w:val="0049400D"/>
    <w:rPr>
      <w:rFonts w:ascii="Calibri" w:eastAsia="Calibri" w:hAnsi="Calibri"/>
      <w:sz w:val="20"/>
      <w:lang w:eastAsia="en-US"/>
    </w:rPr>
  </w:style>
  <w:style w:type="character" w:customStyle="1" w:styleId="FotnotetekstTegn">
    <w:name w:val="Fotnotetekst Tegn"/>
    <w:basedOn w:val="Standardskriftforavsnitt"/>
    <w:link w:val="Fotnotetekst"/>
    <w:uiPriority w:val="99"/>
    <w:semiHidden/>
    <w:rsid w:val="0049400D"/>
    <w:rPr>
      <w:rFonts w:ascii="Calibri" w:eastAsia="Calibri" w:hAnsi="Calibri"/>
      <w:lang w:eastAsia="en-US"/>
    </w:rPr>
  </w:style>
  <w:style w:type="character" w:styleId="Fotnotereferanse">
    <w:name w:val="footnote reference"/>
    <w:uiPriority w:val="99"/>
    <w:semiHidden/>
    <w:unhideWhenUsed/>
    <w:rsid w:val="0049400D"/>
    <w:rPr>
      <w:vertAlign w:val="superscript"/>
    </w:rPr>
  </w:style>
  <w:style w:type="table" w:styleId="Tabellrutenett">
    <w:name w:val="Table Grid"/>
    <w:basedOn w:val="Vanligtabell"/>
    <w:uiPriority w:val="39"/>
    <w:rsid w:val="002C7A5F"/>
    <w:rPr>
      <w:rFonts w:asciiTheme="minorHAnsi" w:eastAsiaTheme="minorHAnsi" w:hAnsiTheme="minorHAnsi" w:cstheme="minorBidi"/>
      <w:sz w:val="22"/>
      <w:szCs w:val="22"/>
      <w:lang w:eastAsia="en-US"/>
    </w:rPr>
    <w:tblPr/>
  </w:style>
  <w:style w:type="paragraph" w:styleId="Merknadstekst">
    <w:name w:val="annotation text"/>
    <w:basedOn w:val="Normal"/>
    <w:link w:val="MerknadstekstTegn"/>
    <w:uiPriority w:val="99"/>
    <w:rsid w:val="0070297C"/>
    <w:rPr>
      <w:sz w:val="20"/>
    </w:rPr>
  </w:style>
  <w:style w:type="character" w:customStyle="1" w:styleId="MerknadstekstTegn">
    <w:name w:val="Merknadstekst Tegn"/>
    <w:basedOn w:val="Standardskriftforavsnitt"/>
    <w:link w:val="Merknadstekst"/>
    <w:uiPriority w:val="99"/>
    <w:rsid w:val="0070297C"/>
    <w:rPr>
      <w:rFonts w:ascii="Arial" w:hAnsi="Arial"/>
    </w:rPr>
  </w:style>
  <w:style w:type="character" w:styleId="Merknadsreferanse">
    <w:name w:val="annotation reference"/>
    <w:basedOn w:val="Standardskriftforavsnitt"/>
    <w:uiPriority w:val="99"/>
    <w:semiHidden/>
    <w:unhideWhenUsed/>
    <w:rsid w:val="00A968E2"/>
    <w:rPr>
      <w:sz w:val="16"/>
      <w:szCs w:val="16"/>
    </w:rPr>
  </w:style>
  <w:style w:type="paragraph" w:customStyle="1" w:styleId="Overskrift">
    <w:name w:val="Overskrift"/>
    <w:basedOn w:val="Overskrift1"/>
    <w:link w:val="OverskriftTegn"/>
    <w:qFormat/>
    <w:rsid w:val="00125043"/>
    <w:pPr>
      <w:numPr>
        <w:numId w:val="0"/>
      </w:numPr>
      <w:ind w:left="432" w:hanging="432"/>
      <w:jc w:val="center"/>
    </w:pPr>
  </w:style>
  <w:style w:type="character" w:customStyle="1" w:styleId="OverskriftTegn">
    <w:name w:val="Overskrift Tegn"/>
    <w:basedOn w:val="Overskrift1Tegn"/>
    <w:link w:val="Overskrift"/>
    <w:rsid w:val="00125043"/>
    <w:rPr>
      <w:rFonts w:ascii="Arial" w:hAnsi="Arial"/>
      <w:b/>
      <w:sz w:val="24"/>
    </w:rPr>
  </w:style>
  <w:style w:type="paragraph" w:styleId="Overskriftforinnholdsfortegnelse">
    <w:name w:val="TOC Heading"/>
    <w:basedOn w:val="Overskrift1"/>
    <w:next w:val="Normal"/>
    <w:uiPriority w:val="39"/>
    <w:unhideWhenUsed/>
    <w:qFormat/>
    <w:rsid w:val="00B7439F"/>
    <w:pPr>
      <w:keepLines/>
      <w:numPr>
        <w:numId w:val="0"/>
      </w:numPr>
      <w:spacing w:before="480" w:line="276" w:lineRule="auto"/>
      <w:outlineLvl w:val="9"/>
    </w:pPr>
    <w:rPr>
      <w:rFonts w:asciiTheme="majorHAnsi" w:eastAsiaTheme="majorEastAsia" w:hAnsiTheme="majorHAnsi" w:cstheme="majorBidi"/>
      <w:bCs/>
      <w:color w:val="365F91" w:themeColor="accent1" w:themeShade="BF"/>
      <w:sz w:val="28"/>
      <w:szCs w:val="28"/>
    </w:rPr>
  </w:style>
  <w:style w:type="paragraph" w:styleId="Kommentaremne">
    <w:name w:val="annotation subject"/>
    <w:basedOn w:val="Merknadstekst"/>
    <w:next w:val="Merknadstekst"/>
    <w:link w:val="KommentaremneTegn"/>
    <w:uiPriority w:val="99"/>
    <w:semiHidden/>
    <w:unhideWhenUsed/>
    <w:rsid w:val="00133735"/>
    <w:rPr>
      <w:b/>
      <w:bCs/>
    </w:rPr>
  </w:style>
  <w:style w:type="character" w:customStyle="1" w:styleId="KommentaremneTegn">
    <w:name w:val="Kommentaremne Tegn"/>
    <w:basedOn w:val="MerknadstekstTegn"/>
    <w:link w:val="Kommentaremne"/>
    <w:uiPriority w:val="99"/>
    <w:semiHidden/>
    <w:rsid w:val="00133735"/>
    <w:rPr>
      <w:rFonts w:ascii="Arial" w:hAnsi="Arial"/>
      <w:b/>
      <w:bCs/>
    </w:rPr>
  </w:style>
  <w:style w:type="character" w:styleId="Utheving">
    <w:name w:val="Emphasis"/>
    <w:basedOn w:val="Standardskriftforavsnitt"/>
    <w:uiPriority w:val="20"/>
    <w:qFormat/>
    <w:rsid w:val="006729AE"/>
    <w:rPr>
      <w:i/>
      <w:iCs/>
    </w:rPr>
  </w:style>
  <w:style w:type="paragraph" w:customStyle="1" w:styleId="Tabelltekstliten">
    <w:name w:val="Tabelltekst liten"/>
    <w:basedOn w:val="Normal"/>
    <w:qFormat/>
    <w:rsid w:val="006729AE"/>
    <w:pPr>
      <w:spacing w:line="264" w:lineRule="auto"/>
    </w:pPr>
    <w:rPr>
      <w:rFonts w:asciiTheme="minorHAnsi" w:eastAsiaTheme="minorHAnsi" w:hAnsiTheme="minorHAnsi" w:cstheme="minorBidi"/>
      <w:sz w:val="15"/>
      <w:szCs w:val="15"/>
      <w:lang w:eastAsia="en-US"/>
    </w:rPr>
  </w:style>
  <w:style w:type="character" w:customStyle="1" w:styleId="Bunntekstbold">
    <w:name w:val="Bunntekst bold"/>
    <w:basedOn w:val="Standardskriftforavsnitt"/>
    <w:uiPriority w:val="1"/>
    <w:qFormat/>
    <w:rsid w:val="006729AE"/>
    <w:rPr>
      <w:b/>
      <w:sz w:val="13"/>
    </w:rPr>
  </w:style>
  <w:style w:type="paragraph" w:customStyle="1" w:styleId="Godkjenningstekst">
    <w:name w:val="Godkjenningstekst"/>
    <w:basedOn w:val="Normal"/>
    <w:rsid w:val="006729AE"/>
    <w:pPr>
      <w:keepNext/>
      <w:keepLines/>
    </w:pPr>
    <w:rPr>
      <w:rFonts w:ascii="Garamond" w:hAnsi="Garamond"/>
      <w:sz w:val="24"/>
      <w:szCs w:val="24"/>
    </w:rPr>
  </w:style>
  <w:style w:type="paragraph" w:customStyle="1" w:styleId="TabellTekst">
    <w:name w:val="TabellTekst"/>
    <w:basedOn w:val="Normal"/>
    <w:rsid w:val="006729AE"/>
    <w:pPr>
      <w:spacing w:before="20"/>
    </w:pPr>
    <w:rPr>
      <w:rFonts w:cs="Arial"/>
      <w:b/>
      <w:bCs/>
      <w:sz w:val="22"/>
      <w:szCs w:val="24"/>
    </w:rPr>
  </w:style>
  <w:style w:type="paragraph" w:customStyle="1" w:styleId="OverskriftA">
    <w:name w:val="Overskrift A"/>
    <w:basedOn w:val="Overskrift2"/>
    <w:qFormat/>
    <w:rsid w:val="006729AE"/>
    <w:pPr>
      <w:numPr>
        <w:ilvl w:val="0"/>
        <w:numId w:val="6"/>
      </w:numPr>
      <w:spacing w:before="240"/>
    </w:pPr>
    <w:rPr>
      <w:rFonts w:asciiTheme="majorHAnsi" w:eastAsiaTheme="majorEastAsia" w:hAnsiTheme="majorHAnsi" w:cstheme="majorBidi"/>
      <w:b w:val="0"/>
      <w:color w:val="1F497D" w:themeColor="text2"/>
      <w:sz w:val="24"/>
      <w:szCs w:val="24"/>
      <w:lang w:eastAsia="en-US"/>
    </w:rPr>
  </w:style>
  <w:style w:type="paragraph" w:customStyle="1" w:styleId="Mal-Ledetekst">
    <w:name w:val="Mal-Ledetekst"/>
    <w:basedOn w:val="Normal"/>
    <w:rsid w:val="006729AE"/>
    <w:pPr>
      <w:spacing w:before="20"/>
    </w:pPr>
    <w:rPr>
      <w:rFonts w:cs="Arial"/>
      <w:sz w:val="16"/>
      <w:szCs w:val="24"/>
    </w:rPr>
  </w:style>
  <w:style w:type="character" w:customStyle="1" w:styleId="Normaltegnstil">
    <w:name w:val="Normal tegnstil"/>
    <w:rsid w:val="006729AE"/>
    <w:rPr>
      <w:rFonts w:ascii="Arial" w:hAnsi="Arial"/>
      <w:kern w:val="0"/>
      <w:sz w:val="22"/>
    </w:rPr>
  </w:style>
  <w:style w:type="paragraph" w:customStyle="1" w:styleId="Statsbyggnavnetrekk">
    <w:name w:val="Statsbygg navnetrekk"/>
    <w:next w:val="Brdtekst"/>
    <w:rsid w:val="006729AE"/>
    <w:pPr>
      <w:widowControl w:val="0"/>
    </w:pPr>
    <w:rPr>
      <w:rFonts w:ascii="NewCenturySchlbk" w:hAnsi="NewCenturySchlbk"/>
      <w:noProof/>
      <w:sz w:val="36"/>
    </w:rPr>
  </w:style>
  <w:style w:type="paragraph" w:customStyle="1" w:styleId="Kolonneoverskrift">
    <w:name w:val="Kolonneoverskrift"/>
    <w:basedOn w:val="Normal"/>
    <w:next w:val="Brdtekst"/>
    <w:rsid w:val="006729AE"/>
    <w:pPr>
      <w:jc w:val="both"/>
    </w:pPr>
    <w:rPr>
      <w:rFonts w:ascii="Times New Roman" w:hAnsi="Times New Roman"/>
      <w:b/>
      <w:iCs/>
      <w:sz w:val="24"/>
      <w:szCs w:val="24"/>
    </w:rPr>
  </w:style>
  <w:style w:type="character" w:customStyle="1" w:styleId="DokumentkartTegn">
    <w:name w:val="Dokumentkart Tegn"/>
    <w:basedOn w:val="Standardskriftforavsnitt"/>
    <w:link w:val="Dokumentkart"/>
    <w:semiHidden/>
    <w:rsid w:val="006729AE"/>
    <w:rPr>
      <w:rFonts w:ascii="Tahoma" w:hAnsi="Tahoma" w:cs="Tahoma"/>
      <w:iCs/>
      <w:sz w:val="24"/>
      <w:szCs w:val="24"/>
      <w:shd w:val="clear" w:color="auto" w:fill="000080"/>
    </w:rPr>
  </w:style>
  <w:style w:type="paragraph" w:styleId="Dokumentkart">
    <w:name w:val="Document Map"/>
    <w:basedOn w:val="Normal"/>
    <w:link w:val="DokumentkartTegn"/>
    <w:semiHidden/>
    <w:rsid w:val="006729AE"/>
    <w:pPr>
      <w:shd w:val="clear" w:color="auto" w:fill="000080"/>
      <w:jc w:val="both"/>
    </w:pPr>
    <w:rPr>
      <w:rFonts w:ascii="Tahoma" w:hAnsi="Tahoma" w:cs="Tahoma"/>
      <w:iCs/>
      <w:sz w:val="24"/>
      <w:szCs w:val="24"/>
    </w:rPr>
  </w:style>
  <w:style w:type="paragraph" w:styleId="Punktliste5">
    <w:name w:val="List Bullet 5"/>
    <w:basedOn w:val="Normal"/>
    <w:autoRedefine/>
    <w:semiHidden/>
    <w:rsid w:val="006729AE"/>
    <w:pPr>
      <w:tabs>
        <w:tab w:val="num" w:pos="1492"/>
      </w:tabs>
      <w:overflowPunct w:val="0"/>
      <w:autoSpaceDE w:val="0"/>
      <w:autoSpaceDN w:val="0"/>
      <w:adjustRightInd w:val="0"/>
      <w:ind w:left="1492" w:hanging="360"/>
      <w:jc w:val="both"/>
      <w:textAlignment w:val="baseline"/>
    </w:pPr>
    <w:rPr>
      <w:rFonts w:ascii="Century Schoolbook" w:hAnsi="Century Schoolbook"/>
      <w:iCs/>
      <w:sz w:val="24"/>
      <w:szCs w:val="24"/>
    </w:rPr>
  </w:style>
  <w:style w:type="paragraph" w:styleId="Indeks1">
    <w:name w:val="index 1"/>
    <w:basedOn w:val="Normal"/>
    <w:next w:val="Normal"/>
    <w:autoRedefine/>
    <w:semiHidden/>
    <w:rsid w:val="006729AE"/>
    <w:pPr>
      <w:ind w:left="220" w:hanging="220"/>
      <w:jc w:val="both"/>
    </w:pPr>
    <w:rPr>
      <w:rFonts w:ascii="Times New Roman" w:hAnsi="Times New Roman"/>
      <w:iCs/>
      <w:sz w:val="24"/>
      <w:szCs w:val="24"/>
    </w:rPr>
  </w:style>
  <w:style w:type="paragraph" w:styleId="Indeks4">
    <w:name w:val="index 4"/>
    <w:basedOn w:val="Normal"/>
    <w:next w:val="Normal"/>
    <w:autoRedefine/>
    <w:semiHidden/>
    <w:rsid w:val="006729AE"/>
    <w:pPr>
      <w:ind w:left="960" w:hanging="240"/>
      <w:jc w:val="both"/>
    </w:pPr>
    <w:rPr>
      <w:rFonts w:ascii="Times New Roman" w:hAnsi="Times New Roman"/>
      <w:iCs/>
      <w:sz w:val="24"/>
      <w:szCs w:val="24"/>
    </w:rPr>
  </w:style>
  <w:style w:type="paragraph" w:styleId="Indeks6">
    <w:name w:val="index 6"/>
    <w:basedOn w:val="Normal"/>
    <w:next w:val="Normal"/>
    <w:autoRedefine/>
    <w:semiHidden/>
    <w:rsid w:val="006729AE"/>
    <w:pPr>
      <w:ind w:left="1440" w:hanging="240"/>
      <w:jc w:val="both"/>
    </w:pPr>
    <w:rPr>
      <w:rFonts w:ascii="Times New Roman" w:hAnsi="Times New Roman"/>
      <w:iCs/>
      <w:sz w:val="24"/>
      <w:szCs w:val="24"/>
    </w:rPr>
  </w:style>
  <w:style w:type="paragraph" w:styleId="Indeks7">
    <w:name w:val="index 7"/>
    <w:basedOn w:val="Normal"/>
    <w:next w:val="Normal"/>
    <w:autoRedefine/>
    <w:semiHidden/>
    <w:rsid w:val="006729AE"/>
    <w:pPr>
      <w:ind w:left="1680" w:hanging="240"/>
      <w:jc w:val="both"/>
    </w:pPr>
    <w:rPr>
      <w:rFonts w:ascii="Times New Roman" w:hAnsi="Times New Roman"/>
      <w:iCs/>
      <w:sz w:val="24"/>
      <w:szCs w:val="24"/>
    </w:rPr>
  </w:style>
  <w:style w:type="paragraph" w:customStyle="1" w:styleId="Normalfet">
    <w:name w:val="Normal fet"/>
    <w:basedOn w:val="Normal"/>
    <w:link w:val="NormalfetTegn"/>
    <w:rsid w:val="006729AE"/>
    <w:pPr>
      <w:spacing w:line="276" w:lineRule="auto"/>
    </w:pPr>
    <w:rPr>
      <w:rFonts w:asciiTheme="minorHAnsi" w:eastAsiaTheme="minorHAnsi" w:hAnsiTheme="minorHAnsi" w:cstheme="minorBidi"/>
      <w:b/>
      <w:sz w:val="22"/>
      <w:szCs w:val="22"/>
      <w:u w:val="single"/>
      <w:lang w:eastAsia="en-US"/>
    </w:rPr>
  </w:style>
  <w:style w:type="character" w:customStyle="1" w:styleId="NormalfetTegn">
    <w:name w:val="Normal fet Tegn"/>
    <w:basedOn w:val="Standardskriftforavsnitt"/>
    <w:link w:val="Normalfet"/>
    <w:rsid w:val="006729AE"/>
    <w:rPr>
      <w:rFonts w:asciiTheme="minorHAnsi" w:eastAsiaTheme="minorHAnsi" w:hAnsiTheme="minorHAnsi" w:cstheme="minorBidi"/>
      <w:b/>
      <w:sz w:val="22"/>
      <w:szCs w:val="22"/>
      <w:u w:val="single"/>
      <w:lang w:eastAsia="en-US"/>
    </w:rPr>
  </w:style>
  <w:style w:type="paragraph" w:customStyle="1" w:styleId="Fotnote">
    <w:name w:val="Fotnote"/>
    <w:basedOn w:val="Fotnotetekst"/>
    <w:link w:val="FotnoteTegn"/>
    <w:rsid w:val="006729AE"/>
    <w:rPr>
      <w:rFonts w:asciiTheme="minorHAnsi" w:hAnsiTheme="minorHAnsi" w:cstheme="majorHAnsi"/>
      <w:sz w:val="15"/>
      <w:szCs w:val="15"/>
    </w:rPr>
  </w:style>
  <w:style w:type="character" w:customStyle="1" w:styleId="FotnoteTegn">
    <w:name w:val="Fotnote Tegn"/>
    <w:basedOn w:val="FotnotetekstTegn"/>
    <w:link w:val="Fotnote"/>
    <w:rsid w:val="006729AE"/>
    <w:rPr>
      <w:rFonts w:asciiTheme="minorHAnsi" w:eastAsia="Calibri" w:hAnsiTheme="minorHAnsi" w:cstheme="majorHAnsi"/>
      <w:sz w:val="15"/>
      <w:szCs w:val="15"/>
      <w:lang w:eastAsia="en-US"/>
    </w:rPr>
  </w:style>
  <w:style w:type="paragraph" w:customStyle="1" w:styleId="Vedlegg">
    <w:name w:val="Vedlegg"/>
    <w:basedOn w:val="Overskrift1"/>
    <w:link w:val="VedleggTegn"/>
    <w:qFormat/>
    <w:rsid w:val="006729AE"/>
    <w:pPr>
      <w:keepLines/>
      <w:numPr>
        <w:numId w:val="0"/>
      </w:numPr>
      <w:spacing w:before="240" w:after="240" w:line="276" w:lineRule="auto"/>
      <w:ind w:left="576" w:hanging="576"/>
    </w:pPr>
    <w:rPr>
      <w:rFonts w:eastAsiaTheme="majorEastAsia" w:cs="Arial"/>
      <w:color w:val="1F497D" w:themeColor="text2"/>
      <w:szCs w:val="24"/>
      <w:lang w:eastAsia="en-US"/>
    </w:rPr>
  </w:style>
  <w:style w:type="character" w:customStyle="1" w:styleId="VedleggTegn">
    <w:name w:val="Vedlegg Tegn"/>
    <w:basedOn w:val="Overskrift1Tegn"/>
    <w:link w:val="Vedlegg"/>
    <w:rsid w:val="006729AE"/>
    <w:rPr>
      <w:rFonts w:ascii="Arial" w:eastAsiaTheme="majorEastAsia" w:hAnsi="Arial" w:cs="Arial"/>
      <w:b/>
      <w:color w:val="1F497D" w:themeColor="text2"/>
      <w:sz w:val="24"/>
      <w:szCs w:val="24"/>
      <w:lang w:eastAsia="en-US"/>
    </w:rPr>
  </w:style>
  <w:style w:type="character" w:styleId="Ulstomtale">
    <w:name w:val="Unresolved Mention"/>
    <w:basedOn w:val="Standardskriftforavsnitt"/>
    <w:uiPriority w:val="99"/>
    <w:semiHidden/>
    <w:unhideWhenUsed/>
    <w:rsid w:val="006639D6"/>
    <w:rPr>
      <w:color w:val="605E5C"/>
      <w:shd w:val="clear" w:color="auto" w:fill="E1DFDD"/>
    </w:rPr>
  </w:style>
  <w:style w:type="paragraph" w:styleId="Revisjon">
    <w:name w:val="Revision"/>
    <w:hidden/>
    <w:uiPriority w:val="99"/>
    <w:semiHidden/>
    <w:rsid w:val="00C04843"/>
    <w:rPr>
      <w:rFonts w:ascii="Arial" w:hAnsi="Arial"/>
      <w:sz w:val="21"/>
    </w:rPr>
  </w:style>
  <w:style w:type="character" w:styleId="Omtale">
    <w:name w:val="Mention"/>
    <w:basedOn w:val="Standardskriftforavsnitt"/>
    <w:uiPriority w:val="99"/>
    <w:unhideWhenUsed/>
    <w:rsid w:val="00925676"/>
    <w:rPr>
      <w:color w:val="2B579A"/>
      <w:shd w:val="clear" w:color="auto" w:fill="E1DFDD"/>
    </w:rPr>
  </w:style>
  <w:style w:type="paragraph" w:customStyle="1" w:styleId="Default">
    <w:name w:val="Default"/>
    <w:rsid w:val="007857F9"/>
    <w:pPr>
      <w:autoSpaceDE w:val="0"/>
      <w:autoSpaceDN w:val="0"/>
      <w:adjustRightInd w:val="0"/>
    </w:pPr>
    <w:rPr>
      <w:rFonts w:ascii="Calibri" w:eastAsiaTheme="minorHAnsi" w:hAnsi="Calibri" w:cs="Calibri"/>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3191">
      <w:bodyDiv w:val="1"/>
      <w:marLeft w:val="0"/>
      <w:marRight w:val="0"/>
      <w:marTop w:val="0"/>
      <w:marBottom w:val="0"/>
      <w:divBdr>
        <w:top w:val="none" w:sz="0" w:space="0" w:color="auto"/>
        <w:left w:val="none" w:sz="0" w:space="0" w:color="auto"/>
        <w:bottom w:val="none" w:sz="0" w:space="0" w:color="auto"/>
        <w:right w:val="none" w:sz="0" w:space="0" w:color="auto"/>
      </w:divBdr>
    </w:div>
    <w:div w:id="1202522132">
      <w:bodyDiv w:val="1"/>
      <w:marLeft w:val="0"/>
      <w:marRight w:val="0"/>
      <w:marTop w:val="0"/>
      <w:marBottom w:val="0"/>
      <w:divBdr>
        <w:top w:val="none" w:sz="0" w:space="0" w:color="auto"/>
        <w:left w:val="none" w:sz="0" w:space="0" w:color="auto"/>
        <w:bottom w:val="none" w:sz="0" w:space="0" w:color="auto"/>
        <w:right w:val="none" w:sz="0" w:space="0" w:color="auto"/>
      </w:divBdr>
      <w:divsChild>
        <w:div w:id="1588151973">
          <w:marLeft w:val="0"/>
          <w:marRight w:val="0"/>
          <w:marTop w:val="0"/>
          <w:marBottom w:val="0"/>
          <w:divBdr>
            <w:top w:val="none" w:sz="0" w:space="0" w:color="auto"/>
            <w:left w:val="none" w:sz="0" w:space="0" w:color="auto"/>
            <w:bottom w:val="none" w:sz="0" w:space="0" w:color="auto"/>
            <w:right w:val="none" w:sz="0" w:space="0" w:color="auto"/>
          </w:divBdr>
          <w:divsChild>
            <w:div w:id="765002484">
              <w:marLeft w:val="0"/>
              <w:marRight w:val="0"/>
              <w:marTop w:val="0"/>
              <w:marBottom w:val="0"/>
              <w:divBdr>
                <w:top w:val="none" w:sz="0" w:space="0" w:color="auto"/>
                <w:left w:val="none" w:sz="0" w:space="0" w:color="auto"/>
                <w:bottom w:val="none" w:sz="0" w:space="0" w:color="auto"/>
                <w:right w:val="none" w:sz="0" w:space="0" w:color="auto"/>
              </w:divBdr>
            </w:div>
            <w:div w:id="896430297">
              <w:marLeft w:val="0"/>
              <w:marRight w:val="0"/>
              <w:marTop w:val="0"/>
              <w:marBottom w:val="0"/>
              <w:divBdr>
                <w:top w:val="none" w:sz="0" w:space="0" w:color="auto"/>
                <w:left w:val="none" w:sz="0" w:space="0" w:color="auto"/>
                <w:bottom w:val="none" w:sz="0" w:space="0" w:color="auto"/>
                <w:right w:val="none" w:sz="0" w:space="0" w:color="auto"/>
              </w:divBdr>
            </w:div>
            <w:div w:id="1325010741">
              <w:marLeft w:val="0"/>
              <w:marRight w:val="0"/>
              <w:marTop w:val="0"/>
              <w:marBottom w:val="0"/>
              <w:divBdr>
                <w:top w:val="none" w:sz="0" w:space="0" w:color="auto"/>
                <w:left w:val="none" w:sz="0" w:space="0" w:color="auto"/>
                <w:bottom w:val="none" w:sz="0" w:space="0" w:color="auto"/>
                <w:right w:val="none" w:sz="0" w:space="0" w:color="auto"/>
              </w:divBdr>
            </w:div>
            <w:div w:id="1375234386">
              <w:marLeft w:val="0"/>
              <w:marRight w:val="0"/>
              <w:marTop w:val="0"/>
              <w:marBottom w:val="0"/>
              <w:divBdr>
                <w:top w:val="none" w:sz="0" w:space="0" w:color="auto"/>
                <w:left w:val="none" w:sz="0" w:space="0" w:color="auto"/>
                <w:bottom w:val="none" w:sz="0" w:space="0" w:color="auto"/>
                <w:right w:val="none" w:sz="0" w:space="0" w:color="auto"/>
              </w:divBdr>
            </w:div>
            <w:div w:id="1452944720">
              <w:marLeft w:val="0"/>
              <w:marRight w:val="0"/>
              <w:marTop w:val="0"/>
              <w:marBottom w:val="0"/>
              <w:divBdr>
                <w:top w:val="none" w:sz="0" w:space="0" w:color="auto"/>
                <w:left w:val="none" w:sz="0" w:space="0" w:color="auto"/>
                <w:bottom w:val="none" w:sz="0" w:space="0" w:color="auto"/>
                <w:right w:val="none" w:sz="0" w:space="0" w:color="auto"/>
              </w:divBdr>
            </w:div>
            <w:div w:id="1568952400">
              <w:marLeft w:val="0"/>
              <w:marRight w:val="0"/>
              <w:marTop w:val="0"/>
              <w:marBottom w:val="0"/>
              <w:divBdr>
                <w:top w:val="none" w:sz="0" w:space="0" w:color="auto"/>
                <w:left w:val="none" w:sz="0" w:space="0" w:color="auto"/>
                <w:bottom w:val="none" w:sz="0" w:space="0" w:color="auto"/>
                <w:right w:val="none" w:sz="0" w:space="0" w:color="auto"/>
              </w:divBdr>
            </w:div>
          </w:divsChild>
        </w:div>
        <w:div w:id="1729986166">
          <w:marLeft w:val="0"/>
          <w:marRight w:val="0"/>
          <w:marTop w:val="0"/>
          <w:marBottom w:val="0"/>
          <w:divBdr>
            <w:top w:val="none" w:sz="0" w:space="0" w:color="auto"/>
            <w:left w:val="none" w:sz="0" w:space="0" w:color="auto"/>
            <w:bottom w:val="none" w:sz="0" w:space="0" w:color="auto"/>
            <w:right w:val="none" w:sz="0" w:space="0" w:color="auto"/>
          </w:divBdr>
        </w:div>
      </w:divsChild>
    </w:div>
    <w:div w:id="1389183627">
      <w:bodyDiv w:val="1"/>
      <w:marLeft w:val="0"/>
      <w:marRight w:val="0"/>
      <w:marTop w:val="0"/>
      <w:marBottom w:val="0"/>
      <w:divBdr>
        <w:top w:val="none" w:sz="0" w:space="0" w:color="auto"/>
        <w:left w:val="none" w:sz="0" w:space="0" w:color="auto"/>
        <w:bottom w:val="none" w:sz="0" w:space="0" w:color="auto"/>
        <w:right w:val="none" w:sz="0" w:space="0" w:color="auto"/>
      </w:divBdr>
    </w:div>
    <w:div w:id="1721592695">
      <w:bodyDiv w:val="1"/>
      <w:marLeft w:val="0"/>
      <w:marRight w:val="0"/>
      <w:marTop w:val="0"/>
      <w:marBottom w:val="0"/>
      <w:divBdr>
        <w:top w:val="none" w:sz="0" w:space="0" w:color="auto"/>
        <w:left w:val="none" w:sz="0" w:space="0" w:color="auto"/>
        <w:bottom w:val="none" w:sz="0" w:space="0" w:color="auto"/>
        <w:right w:val="none" w:sz="0" w:space="0" w:color="auto"/>
      </w:divBdr>
    </w:div>
    <w:div w:id="1793473014">
      <w:bodyDiv w:val="1"/>
      <w:marLeft w:val="0"/>
      <w:marRight w:val="0"/>
      <w:marTop w:val="0"/>
      <w:marBottom w:val="0"/>
      <w:divBdr>
        <w:top w:val="none" w:sz="0" w:space="0" w:color="auto"/>
        <w:left w:val="none" w:sz="0" w:space="0" w:color="auto"/>
        <w:bottom w:val="none" w:sz="0" w:space="0" w:color="auto"/>
        <w:right w:val="none" w:sz="0" w:space="0" w:color="auto"/>
      </w:divBdr>
    </w:div>
    <w:div w:id="1877812702">
      <w:bodyDiv w:val="1"/>
      <w:marLeft w:val="0"/>
      <w:marRight w:val="0"/>
      <w:marTop w:val="0"/>
      <w:marBottom w:val="0"/>
      <w:divBdr>
        <w:top w:val="none" w:sz="0" w:space="0" w:color="auto"/>
        <w:left w:val="none" w:sz="0" w:space="0" w:color="auto"/>
        <w:bottom w:val="none" w:sz="0" w:space="0" w:color="auto"/>
        <w:right w:val="none" w:sz="0" w:space="0" w:color="auto"/>
      </w:divBdr>
    </w:div>
    <w:div w:id="2000575933">
      <w:bodyDiv w:val="1"/>
      <w:marLeft w:val="0"/>
      <w:marRight w:val="0"/>
      <w:marTop w:val="0"/>
      <w:marBottom w:val="0"/>
      <w:divBdr>
        <w:top w:val="none" w:sz="0" w:space="0" w:color="auto"/>
        <w:left w:val="none" w:sz="0" w:space="0" w:color="auto"/>
        <w:bottom w:val="none" w:sz="0" w:space="0" w:color="auto"/>
        <w:right w:val="none" w:sz="0" w:space="0" w:color="auto"/>
      </w:divBdr>
    </w:div>
    <w:div w:id="2036416718">
      <w:bodyDiv w:val="1"/>
      <w:marLeft w:val="0"/>
      <w:marRight w:val="0"/>
      <w:marTop w:val="0"/>
      <w:marBottom w:val="0"/>
      <w:divBdr>
        <w:top w:val="none" w:sz="0" w:space="0" w:color="auto"/>
        <w:left w:val="none" w:sz="0" w:space="0" w:color="auto"/>
        <w:bottom w:val="none" w:sz="0" w:space="0" w:color="auto"/>
        <w:right w:val="none" w:sz="0" w:space="0" w:color="auto"/>
      </w:divBdr>
    </w:div>
    <w:div w:id="2129203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statsbygg.no/Dokumenter/Juridiske-dokumenter-Kontrakter/Maler-for-tiltransport/" TargetMode="External"/><Relationship Id="rId18" Type="http://schemas.openxmlformats.org/officeDocument/2006/relationships/footer" Target="footer2.xm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yperlink" Target="https://www.statsbygg.no/kontakt/fakturainformasjon" TargetMode="External"/><Relationship Id="rId17" Type="http://schemas.openxmlformats.org/officeDocument/2006/relationships/footer" Target="footer1.xml"/><Relationship Id="rId25" Type="http://schemas.openxmlformats.org/officeDocument/2006/relationships/footer" Target="footer5.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dok.statsbygg.no/wp-content/uploads/2021/08/fullmakt_skatteetaten.pdf" TargetMode="External"/><Relationship Id="rId24" Type="http://schemas.openxmlformats.org/officeDocument/2006/relationships/header" Target="header6.xml"/><Relationship Id="rId5"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footer" Target="footer4.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statsbygg.no/publikasjoner" TargetMode="External"/><Relationship Id="rId22" Type="http://schemas.openxmlformats.org/officeDocument/2006/relationships/header" Target="header5.xml"/><Relationship Id="rId27"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5.xml.rels><?xml version="1.0" encoding="UTF-8" standalone="yes"?>
<Relationships xmlns="http://schemas.openxmlformats.org/package/2006/relationships"><Relationship Id="rId1" Type="http://schemas.openxmlformats.org/officeDocument/2006/relationships/image" Target="media/image1.png"/></Relationships>
</file>

<file path=word/_rels/header6.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E55BC7B476978140AFC46F32AF96FFD8" ma:contentTypeVersion="7" ma:contentTypeDescription="Opprett et nytt dokument." ma:contentTypeScope="" ma:versionID="fe7a8dc32a9b7d1e3c75f7af9872dce0">
  <xsd:schema xmlns:xsd="http://www.w3.org/2001/XMLSchema" xmlns:xs="http://www.w3.org/2001/XMLSchema" xmlns:p="http://schemas.microsoft.com/office/2006/metadata/properties" xmlns:ns2="9219cfde-e290-4c95-a2c7-c6840f451384" xmlns:ns3="e7a68ff8-2eea-41ef-91b1-209f1f92ccdc" targetNamespace="http://schemas.microsoft.com/office/2006/metadata/properties" ma:root="true" ma:fieldsID="051baa4adf8391224bf731b0cbe99449" ns2:_="" ns3:_="">
    <xsd:import namespace="9219cfde-e290-4c95-a2c7-c6840f451384"/>
    <xsd:import namespace="e7a68ff8-2eea-41ef-91b1-209f1f92ccdc"/>
    <xsd:element name="properties">
      <xsd:complexType>
        <xsd:sequence>
          <xsd:element name="documentManagement">
            <xsd:complexType>
              <xsd:all>
                <xsd:element ref="ns2:Archived" minOccurs="0"/>
                <xsd:element ref="ns2:ArchivedBy" minOccurs="0"/>
                <xsd:element ref="ns2:ArchivedTo" minOccurs="0"/>
                <xsd:element ref="ns3:MediaServiceMetadata" minOccurs="0"/>
                <xsd:element ref="ns3:MediaServiceFastMetadata" minOccurs="0"/>
                <xsd:element ref="ns3:MediaServiceSearchProperties" minOccurs="0"/>
                <xsd:element ref="ns2:ArchivedToRegistryEntr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19cfde-e290-4c95-a2c7-c6840f451384" elementFormDefault="qualified">
    <xsd:import namespace="http://schemas.microsoft.com/office/2006/documentManagement/types"/>
    <xsd:import namespace="http://schemas.microsoft.com/office/infopath/2007/PartnerControls"/>
    <xsd:element name="Archived" ma:index="8" nillable="true" ma:displayName="Arkivert" ma:format="DateTime" ma:internalName="Archived">
      <xsd:simpleType>
        <xsd:restriction base="dms:DateTime"/>
      </xsd:simpleType>
    </xsd:element>
    <xsd:element name="ArchivedBy" ma:index="9" nillable="true" ma:displayName="Arkivert av" ma:internalName="ArchivedBy">
      <xsd:simpleType>
        <xsd:restriction base="dms:Text"/>
      </xsd:simpleType>
    </xsd:element>
    <xsd:element name="ArchivedTo" ma:index="10" nillable="true" ma:displayName="Arkivert til sak" ma:format="Hyperlink" ma:internalName="ArchivedTo">
      <xsd:complexType>
        <xsd:complexContent>
          <xsd:extension base="dms:URL">
            <xsd:sequence>
              <xsd:element name="Url" type="dms:ValidUrl" minOccurs="0" nillable="true"/>
              <xsd:element name="Description" type="xsd:string" nillable="true"/>
            </xsd:sequence>
          </xsd:extension>
        </xsd:complexContent>
      </xsd:complexType>
    </xsd:element>
    <xsd:element name="ArchivedToRegistryEntry" ma:index="14" nillable="true" ma:displayName="Arkivert til journalpost" ma:format="Hyperlink" ma:internalName="ArchivedToRegistryEntry">
      <xsd:complexType>
        <xsd:complexContent>
          <xsd:extension base="dms:URL">
            <xsd:sequence>
              <xsd:element name="Url" type="dms:ValidUrl" minOccurs="0" nillable="true"/>
              <xsd:element name="Description" type="xsd:string"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7a68ff8-2eea-41ef-91b1-209f1f92ccdc"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ArchivedBy xmlns="9219cfde-e290-4c95-a2c7-c6840f451384" xsi:nil="true"/>
    <ArchivedTo xmlns="9219cfde-e290-4c95-a2c7-c6840f451384">
      <Url xsi:nil="true"/>
      <Description xsi:nil="true"/>
    </ArchivedTo>
    <Archived xmlns="9219cfde-e290-4c95-a2c7-c6840f451384" xsi:nil="true"/>
    <ArchivedToRegistryEntry xmlns="9219cfde-e290-4c95-a2c7-c6840f451384">
      <Url xsi:nil="true"/>
      <Description xsi:nil="true"/>
    </ArchivedToRegistryEntry>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473710-4D65-4952-A4A3-4CB2B9220E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19cfde-e290-4c95-a2c7-c6840f451384"/>
    <ds:schemaRef ds:uri="e7a68ff8-2eea-41ef-91b1-209f1f92cc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9CCF2B4-A63D-4F87-ABCD-E19BB1A71BF5}">
  <ds:schemaRefs>
    <ds:schemaRef ds:uri="http://schemas.microsoft.com/office/2006/metadata/properties"/>
    <ds:schemaRef ds:uri="http://schemas.microsoft.com/office/infopath/2007/PartnerControls"/>
    <ds:schemaRef ds:uri="4fe2de08-b45a-42fb-97c1-8bb514d2037b"/>
    <ds:schemaRef ds:uri="9219cfde-e290-4c95-a2c7-c6840f451384"/>
    <ds:schemaRef ds:uri="e7a68ff8-2eea-41ef-91b1-209f1f92ccdc"/>
  </ds:schemaRefs>
</ds:datastoreItem>
</file>

<file path=customXml/itemProps3.xml><?xml version="1.0" encoding="utf-8"?>
<ds:datastoreItem xmlns:ds="http://schemas.openxmlformats.org/officeDocument/2006/customXml" ds:itemID="{268A805F-F2AA-4A70-9552-72FC931C8346}">
  <ds:schemaRefs>
    <ds:schemaRef ds:uri="http://schemas.microsoft.com/sharepoint/v3/contenttype/forms"/>
  </ds:schemaRefs>
</ds:datastoreItem>
</file>

<file path=customXml/itemProps4.xml><?xml version="1.0" encoding="utf-8"?>
<ds:datastoreItem xmlns:ds="http://schemas.openxmlformats.org/officeDocument/2006/customXml" ds:itemID="{1B413424-5274-401F-9426-E089A97B8C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35</Pages>
  <Words>9543</Words>
  <Characters>72862</Characters>
  <Application>Microsoft Office Word</Application>
  <DocSecurity>0</DocSecurity>
  <Lines>1777</Lines>
  <Paragraphs>770</Paragraphs>
  <ScaleCrop>false</ScaleCrop>
  <Company>NBR</Company>
  <LinksUpToDate>false</LinksUpToDate>
  <CharactersWithSpaces>81635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Hans Jakob Urbye</dc:creator>
  <cp:keywords/>
  <cp:lastModifiedBy>Skulason, Sigfus</cp:lastModifiedBy>
  <cp:revision>488</cp:revision>
  <cp:lastPrinted>2015-09-11T17:39:00Z</cp:lastPrinted>
  <dcterms:created xsi:type="dcterms:W3CDTF">2018-07-31T21:42:00Z</dcterms:created>
  <dcterms:modified xsi:type="dcterms:W3CDTF">2026-05-05T10:04:00Z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0x010100E55BC7B476978140AFC46F32AF96FFD8</vt:lpwstr>
  </property>
  <property fmtid="{D5CDD505-2E9C-101B-9397-08002B2CF9AE}" pid="3" name="TaxKeyword">
    <vt:lpwstr/>
  </property>
  <property fmtid="{D5CDD505-2E9C-101B-9397-08002B2CF9AE}" pid="4" name="Visbane">
    <vt:lpwstr/>
  </property>
  <property fmtid="{D5CDD505-2E9C-101B-9397-08002B2CF9AE}" pid="5" name="Kvalitetsomr_x00e5_de">
    <vt:lpwstr>323;#Anskaffelser:Entreprise:Totalentreprise-Mellom1,3M-100k-Ingen kunngjøring|7272d617-3495-4f8a-b5cf-18f0e2988905;#325;#Anskaffelser:Entreprise:Totalentreprise-Mellomterskelog1,3M-Åpen tilbudskonkurranse|53bdef5f-748d-4757-b957-131b69cd1783;#324;#Anskaffelser:Entreprise:Totalentreprise-Mellomterskelog1,3M-Begrenset tilbudskonkurranse|67d99810-01ce-4273-9632-b12171dee2fb;#317;#Anskaffelser:Entreprise:Totalentreprise-Mindre enn 100k-Ingen kunngjøring|6d978f34-f48d-4fb8-abdb-ac1888412f7f;#328;#Anskaffelser:Entreprise:Totalentreprise-Over terskel-Åpent anbud|cefab47f-f2f8-444f-8a2a-f822fedc46e4;#326;#Anskaffelser:Entreprise:Totalentreprise-Over terskel-Begrenset anbud|61f8e110-7549-4231-8fd8-576bb3f3b2ca;#327;#Anskaffelser:Entreprise:Totalentreprise-Over terskel-Begrenset forhandling|4ed737b5-674b-402c-9dd8-d65814ca42a3</vt:lpwstr>
  </property>
  <property fmtid="{D5CDD505-2E9C-101B-9397-08002B2CF9AE}" pid="6" name="Status">
    <vt:lpwstr/>
  </property>
  <property fmtid="{D5CDD505-2E9C-101B-9397-08002B2CF9AE}" pid="7" name="Dokumenttype">
    <vt:lpwstr/>
  </property>
  <property fmtid="{D5CDD505-2E9C-101B-9397-08002B2CF9AE}" pid="8" name="Kvalitetsområde">
    <vt:lpwstr>323;#Anskaffelser:Entreprise:Totalentreprise-Mellom1,3M-100k-Ingen kunngjøring|7272d617-3495-4f8a-b5cf-18f0e2988905;#325;#Anskaffelser:Entreprise:Totalentreprise-Mellomterskelog1,3M-Åpen tilbudskonkurranse|53bdef5f-748d-4757-b957-131b69cd1783;#324;#Anskaffelser:Entreprise:Totalentreprise-Mellomterskelog1,3M-Begrenset tilbudskonkurranse|67d99810-01ce-4273-9632-b12171dee2fb;#317;#Anskaffelser:Entreprise:Totalentreprise-Mindre enn 100k-Ingen kunngjøring|6d978f34-f48d-4fb8-abdb-ac1888412f7f;#328;#Anskaffelser:Entreprise:Totalentreprise-Over terskel-Åpent anbud|cefab47f-f2f8-444f-8a2a-f822fedc46e4;#326;#Anskaffelser:Entreprise:Totalentreprise-Over terskel-Begrenset anbud|61f8e110-7549-4231-8fd8-576bb3f3b2ca;#327;#Anskaffelser:Entreprise:Totalentreprise-Over terskel-Begrenset forhandling|4ed737b5-674b-402c-9dd8-d65814ca42a3</vt:lpwstr>
  </property>
  <property fmtid="{D5CDD505-2E9C-101B-9397-08002B2CF9AE}" pid="9" name="Anskaffelseskategori">
    <vt:lpwstr>458;#Konkurransegrunnlag|7cf2bc49-c0f8-4d4e-bde7-5f76a5d2da55</vt:lpwstr>
  </property>
  <property fmtid="{D5CDD505-2E9C-101B-9397-08002B2CF9AE}" pid="10" name="z478">
    <vt:lpwstr>43</vt:lpwstr>
  </property>
  <property fmtid="{D5CDD505-2E9C-101B-9397-08002B2CF9AE}" pid="11" name="MediaServiceImageTags">
    <vt:lpwstr/>
  </property>
  <property fmtid="{D5CDD505-2E9C-101B-9397-08002B2CF9AE}" pid="12" name="xd_ProgID">
    <vt:lpwstr/>
  </property>
  <property fmtid="{D5CDD505-2E9C-101B-9397-08002B2CF9AE}" pid="13" name="ComplianceAssetId">
    <vt:lpwstr/>
  </property>
  <property fmtid="{D5CDD505-2E9C-101B-9397-08002B2CF9AE}" pid="14" name="TemplateUrl">
    <vt:lpwstr/>
  </property>
  <property fmtid="{D5CDD505-2E9C-101B-9397-08002B2CF9AE}" pid="15" name="_ExtendedDescription">
    <vt:lpwstr/>
  </property>
  <property fmtid="{D5CDD505-2E9C-101B-9397-08002B2CF9AE}" pid="16" name="TriggerFlowInfo">
    <vt:lpwstr/>
  </property>
  <property fmtid="{D5CDD505-2E9C-101B-9397-08002B2CF9AE}" pid="17" name="xd_Signature">
    <vt:bool>false</vt:bool>
  </property>
  <property fmtid="{D5CDD505-2E9C-101B-9397-08002B2CF9AE}" pid="18" name="Redigeringstilgang">
    <vt:lpwstr/>
  </property>
</Properties>
</file>